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60" w:rsidRDefault="002A6960" w:rsidP="002A6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«ДШИ г. Зеленодольска РТ»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Pr="00BF069C" w:rsidRDefault="002A6960" w:rsidP="002A6960">
      <w:pPr>
        <w:pStyle w:val="1"/>
        <w:shd w:val="clear" w:color="auto" w:fill="auto"/>
        <w:spacing w:after="286"/>
        <w:ind w:left="22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069C">
        <w:rPr>
          <w:rFonts w:ascii="Times New Roman" w:hAnsi="Times New Roman" w:cs="Times New Roman"/>
          <w:sz w:val="28"/>
          <w:szCs w:val="28"/>
        </w:rPr>
        <w:t>Открытый урок на тему</w:t>
      </w:r>
      <w:r w:rsidRPr="00BF069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2A6960" w:rsidRPr="00BF069C" w:rsidRDefault="002A6960" w:rsidP="002A6960">
      <w:pPr>
        <w:pStyle w:val="1"/>
        <w:shd w:val="clear" w:color="auto" w:fill="auto"/>
        <w:spacing w:after="286"/>
        <w:ind w:left="22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069C">
        <w:rPr>
          <w:rFonts w:ascii="Times New Roman" w:hAnsi="Times New Roman" w:cs="Times New Roman"/>
          <w:sz w:val="28"/>
          <w:szCs w:val="28"/>
        </w:rPr>
        <w:t>«Работа над пьесой вариационной формы»</w:t>
      </w: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 w:rsidP="002A6960">
      <w:pPr>
        <w:pStyle w:val="1"/>
        <w:shd w:val="clear" w:color="auto" w:fill="auto"/>
        <w:spacing w:after="286"/>
        <w:ind w:right="20" w:firstLine="0"/>
      </w:pPr>
    </w:p>
    <w:p w:rsidR="002A6960" w:rsidRDefault="002A6960" w:rsidP="002A6960">
      <w:pPr>
        <w:pStyle w:val="1"/>
        <w:shd w:val="clear" w:color="auto" w:fill="auto"/>
        <w:spacing w:after="286"/>
        <w:ind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2A6960" w:rsidRDefault="0086672A" w:rsidP="00BF0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6960">
        <w:rPr>
          <w:rFonts w:ascii="Times New Roman" w:hAnsi="Times New Roman" w:cs="Times New Roman"/>
          <w:sz w:val="28"/>
          <w:szCs w:val="28"/>
        </w:rPr>
        <w:t xml:space="preserve">Преподаватель по классу домры: </w:t>
      </w:r>
      <w:r w:rsidR="00BF0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960"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 w:rsidR="002A6960">
        <w:rPr>
          <w:rFonts w:ascii="Times New Roman" w:hAnsi="Times New Roman" w:cs="Times New Roman"/>
          <w:sz w:val="28"/>
          <w:szCs w:val="28"/>
        </w:rPr>
        <w:t xml:space="preserve"> Татьяна Константиновна </w:t>
      </w:r>
    </w:p>
    <w:p w:rsidR="002A6960" w:rsidRDefault="002A6960" w:rsidP="002A6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60" w:rsidRDefault="002A6960">
      <w:pPr>
        <w:pStyle w:val="1"/>
        <w:shd w:val="clear" w:color="auto" w:fill="auto"/>
        <w:spacing w:after="286"/>
        <w:ind w:left="220" w:right="20" w:firstLine="0"/>
      </w:pPr>
    </w:p>
    <w:p w:rsidR="005734BB" w:rsidRDefault="005734BB" w:rsidP="005734BB">
      <w:pPr>
        <w:pStyle w:val="1"/>
        <w:shd w:val="clear" w:color="auto" w:fill="auto"/>
        <w:spacing w:after="286"/>
        <w:ind w:right="20" w:firstLine="0"/>
      </w:pPr>
    </w:p>
    <w:p w:rsidR="0086672A" w:rsidRDefault="0086672A" w:rsidP="009C2EA5">
      <w:pPr>
        <w:pStyle w:val="1"/>
        <w:shd w:val="clear" w:color="auto" w:fill="auto"/>
        <w:spacing w:after="286"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5734BB" w:rsidRDefault="008B5190" w:rsidP="009C2EA5">
      <w:pPr>
        <w:pStyle w:val="1"/>
        <w:shd w:val="clear" w:color="auto" w:fill="auto"/>
        <w:spacing w:after="286"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lastRenderedPageBreak/>
        <w:t>Тематич</w:t>
      </w:r>
      <w:r w:rsidR="005734BB">
        <w:rPr>
          <w:rFonts w:ascii="Times New Roman" w:hAnsi="Times New Roman" w:cs="Times New Roman"/>
          <w:sz w:val="28"/>
          <w:szCs w:val="28"/>
        </w:rPr>
        <w:t xml:space="preserve">еский урок проводится с учеником VII класса </w:t>
      </w:r>
      <w:proofErr w:type="spellStart"/>
      <w:r w:rsidR="005734BB">
        <w:rPr>
          <w:rFonts w:ascii="Times New Roman" w:hAnsi="Times New Roman" w:cs="Times New Roman"/>
          <w:sz w:val="28"/>
          <w:szCs w:val="28"/>
        </w:rPr>
        <w:t>Хакимуллиным</w:t>
      </w:r>
      <w:proofErr w:type="spellEnd"/>
      <w:r w:rsidR="005734BB">
        <w:rPr>
          <w:rFonts w:ascii="Times New Roman" w:hAnsi="Times New Roman" w:cs="Times New Roman"/>
          <w:sz w:val="28"/>
          <w:szCs w:val="28"/>
        </w:rPr>
        <w:t xml:space="preserve"> Хамитом. В работе – </w:t>
      </w:r>
      <w:r w:rsidRPr="00BE0051">
        <w:rPr>
          <w:rFonts w:ascii="Times New Roman" w:hAnsi="Times New Roman" w:cs="Times New Roman"/>
          <w:sz w:val="28"/>
          <w:szCs w:val="28"/>
        </w:rPr>
        <w:t xml:space="preserve">русская народная песня «Научить ли </w:t>
      </w:r>
      <w:proofErr w:type="spellStart"/>
      <w:r w:rsidRPr="00BE0051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E0051">
        <w:rPr>
          <w:rFonts w:ascii="Times New Roman" w:hAnsi="Times New Roman" w:cs="Times New Roman"/>
          <w:sz w:val="28"/>
          <w:szCs w:val="28"/>
        </w:rPr>
        <w:t xml:space="preserve">, Ванюша» (Обработка В. </w:t>
      </w:r>
      <w:proofErr w:type="spellStart"/>
      <w:r w:rsidRPr="00BE0051">
        <w:rPr>
          <w:rFonts w:ascii="Times New Roman" w:hAnsi="Times New Roman" w:cs="Times New Roman"/>
          <w:sz w:val="28"/>
          <w:szCs w:val="28"/>
        </w:rPr>
        <w:t>Мотова</w:t>
      </w:r>
      <w:proofErr w:type="spellEnd"/>
      <w:r w:rsidRPr="00BE0051">
        <w:rPr>
          <w:rFonts w:ascii="Times New Roman" w:hAnsi="Times New Roman" w:cs="Times New Roman"/>
          <w:sz w:val="28"/>
          <w:szCs w:val="28"/>
        </w:rPr>
        <w:t>).</w:t>
      </w:r>
    </w:p>
    <w:p w:rsidR="008E4B52" w:rsidRPr="005734BB" w:rsidRDefault="005734BB" w:rsidP="009C2EA5">
      <w:pPr>
        <w:pStyle w:val="170"/>
        <w:shd w:val="clear" w:color="auto" w:fill="auto"/>
        <w:spacing w:before="516" w:after="356" w:line="276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>
        <w:rPr>
          <w:rFonts w:ascii="Courier New" w:eastAsia="Courier New" w:hAnsi="Courier New" w:cs="Courier New"/>
          <w:b w:val="0"/>
          <w:bCs w:val="0"/>
          <w:sz w:val="24"/>
          <w:szCs w:val="24"/>
        </w:rPr>
        <w:t xml:space="preserve">                 </w:t>
      </w:r>
      <w:r w:rsidR="008B5190" w:rsidRPr="005734BB">
        <w:rPr>
          <w:rFonts w:ascii="Times New Roman" w:hAnsi="Times New Roman" w:cs="Times New Roman"/>
          <w:b w:val="0"/>
          <w:sz w:val="28"/>
          <w:szCs w:val="28"/>
        </w:rPr>
        <w:t>ПЛАН УРОКА:</w:t>
      </w:r>
      <w:bookmarkEnd w:id="0"/>
    </w:p>
    <w:p w:rsidR="008E4B52" w:rsidRPr="00BE0051" w:rsidRDefault="008B5190" w:rsidP="009C2EA5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t xml:space="preserve">Разыгрывание (упражнения Г. </w:t>
      </w:r>
      <w:proofErr w:type="spellStart"/>
      <w:r w:rsidRPr="00BE0051">
        <w:rPr>
          <w:rFonts w:ascii="Times New Roman" w:hAnsi="Times New Roman" w:cs="Times New Roman"/>
          <w:sz w:val="28"/>
          <w:szCs w:val="28"/>
        </w:rPr>
        <w:t>Шрадика</w:t>
      </w:r>
      <w:proofErr w:type="spellEnd"/>
      <w:r w:rsidRPr="00BE0051">
        <w:rPr>
          <w:rFonts w:ascii="Times New Roman" w:hAnsi="Times New Roman" w:cs="Times New Roman"/>
          <w:sz w:val="28"/>
          <w:szCs w:val="28"/>
        </w:rPr>
        <w:t>)</w:t>
      </w:r>
    </w:p>
    <w:p w:rsidR="008E4B52" w:rsidRPr="00BE0051" w:rsidRDefault="008B5190" w:rsidP="009C2EA5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t>Работа над пьесой:</w:t>
      </w:r>
    </w:p>
    <w:p w:rsidR="008E4B52" w:rsidRPr="00BE0051" w:rsidRDefault="005734BB" w:rsidP="009C2EA5">
      <w:pPr>
        <w:pStyle w:val="1"/>
        <w:shd w:val="clear" w:color="auto" w:fill="auto"/>
        <w:spacing w:after="0" w:line="276" w:lineRule="auto"/>
        <w:ind w:left="1540" w:right="6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анализ произведения – </w:t>
      </w:r>
      <w:r w:rsidR="008B5190" w:rsidRPr="00BE0051">
        <w:rPr>
          <w:rFonts w:ascii="Times New Roman" w:hAnsi="Times New Roman" w:cs="Times New Roman"/>
          <w:sz w:val="28"/>
          <w:szCs w:val="28"/>
        </w:rPr>
        <w:t>знакомство с вариационной формой, характер, строение;</w:t>
      </w:r>
    </w:p>
    <w:p w:rsidR="008E4B52" w:rsidRPr="00BE0051" w:rsidRDefault="008B5190" w:rsidP="009C2EA5">
      <w:pPr>
        <w:pStyle w:val="1"/>
        <w:shd w:val="clear" w:color="auto" w:fill="auto"/>
        <w:spacing w:after="0" w:line="276" w:lineRule="auto"/>
        <w:ind w:left="1540"/>
        <w:jc w:val="left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t>б) выразительные средства;</w:t>
      </w:r>
    </w:p>
    <w:p w:rsidR="008E4B52" w:rsidRPr="00BE0051" w:rsidRDefault="008B5190" w:rsidP="009C2EA5">
      <w:pPr>
        <w:pStyle w:val="1"/>
        <w:shd w:val="clear" w:color="auto" w:fill="auto"/>
        <w:spacing w:after="360" w:line="276" w:lineRule="auto"/>
        <w:ind w:left="1540"/>
        <w:jc w:val="left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t>в) технические сложности.</w:t>
      </w:r>
    </w:p>
    <w:p w:rsidR="00F103DE" w:rsidRDefault="008B5190" w:rsidP="009C2EA5">
      <w:pPr>
        <w:pStyle w:val="1"/>
        <w:shd w:val="clear" w:color="auto" w:fill="auto"/>
        <w:spacing w:after="0" w:line="276" w:lineRule="auto"/>
        <w:ind w:right="340" w:firstLine="0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t xml:space="preserve">Урок начинаем с </w:t>
      </w:r>
      <w:r w:rsidR="00BB648A">
        <w:rPr>
          <w:rFonts w:ascii="Times New Roman" w:hAnsi="Times New Roman" w:cs="Times New Roman"/>
          <w:sz w:val="28"/>
          <w:szCs w:val="28"/>
        </w:rPr>
        <w:t xml:space="preserve">разыгрывания. Предлагаю ученику </w:t>
      </w:r>
      <w:r w:rsidRPr="00BE0051">
        <w:rPr>
          <w:rFonts w:ascii="Times New Roman" w:hAnsi="Times New Roman" w:cs="Times New Roman"/>
          <w:sz w:val="28"/>
          <w:szCs w:val="28"/>
        </w:rPr>
        <w:t xml:space="preserve">исполнить каждое упражнение </w:t>
      </w:r>
      <w:proofErr w:type="spellStart"/>
      <w:r w:rsidRPr="00BE0051">
        <w:rPr>
          <w:rFonts w:ascii="Times New Roman" w:hAnsi="Times New Roman" w:cs="Times New Roman"/>
          <w:sz w:val="28"/>
          <w:szCs w:val="28"/>
        </w:rPr>
        <w:t>Шрадика</w:t>
      </w:r>
      <w:proofErr w:type="spellEnd"/>
      <w:r w:rsidRPr="00BE0051">
        <w:rPr>
          <w:rFonts w:ascii="Times New Roman" w:hAnsi="Times New Roman" w:cs="Times New Roman"/>
          <w:sz w:val="28"/>
          <w:szCs w:val="28"/>
        </w:rPr>
        <w:t xml:space="preserve"> (с 1 по 10) по два раза. Это нео</w:t>
      </w:r>
      <w:r w:rsidR="00BB648A">
        <w:rPr>
          <w:rFonts w:ascii="Times New Roman" w:hAnsi="Times New Roman" w:cs="Times New Roman"/>
          <w:sz w:val="28"/>
          <w:szCs w:val="28"/>
        </w:rPr>
        <w:t>бходимо для того, чтобы ученик был готов</w:t>
      </w:r>
      <w:r w:rsidRPr="00BE0051">
        <w:rPr>
          <w:rFonts w:ascii="Times New Roman" w:hAnsi="Times New Roman" w:cs="Times New Roman"/>
          <w:sz w:val="28"/>
          <w:szCs w:val="28"/>
        </w:rPr>
        <w:t xml:space="preserve"> к исполнению пьесы вариационной формы, в которой встречаютс</w:t>
      </w:r>
      <w:r w:rsidR="00BB648A">
        <w:rPr>
          <w:rFonts w:ascii="Times New Roman" w:hAnsi="Times New Roman" w:cs="Times New Roman"/>
          <w:sz w:val="28"/>
          <w:szCs w:val="28"/>
        </w:rPr>
        <w:t xml:space="preserve">я технические сложности. Цель – </w:t>
      </w:r>
      <w:r w:rsidRPr="00BE0051">
        <w:rPr>
          <w:rFonts w:ascii="Times New Roman" w:hAnsi="Times New Roman" w:cs="Times New Roman"/>
          <w:sz w:val="28"/>
          <w:szCs w:val="28"/>
        </w:rPr>
        <w:t>укрепить мышцы пальцев левой руки, сделать их более сильными, независимыми один от другого, пригодными для свободной игры. Упражнения предназначены, главным</w:t>
      </w:r>
      <w:r w:rsidR="00F103DE">
        <w:rPr>
          <w:rFonts w:ascii="Times New Roman" w:hAnsi="Times New Roman" w:cs="Times New Roman"/>
          <w:sz w:val="28"/>
          <w:szCs w:val="28"/>
        </w:rPr>
        <w:t xml:space="preserve"> </w:t>
      </w:r>
      <w:r w:rsidR="00F103DE" w:rsidRPr="00BE0051">
        <w:rPr>
          <w:rFonts w:ascii="Times New Roman" w:hAnsi="Times New Roman" w:cs="Times New Roman"/>
          <w:sz w:val="28"/>
          <w:szCs w:val="28"/>
        </w:rPr>
        <w:t>образом, для отработки нужных движений пальцев левой руки, для воспитания выдержки и выносливости у исполнителя. Вс</w:t>
      </w:r>
      <w:r w:rsidR="00BB648A">
        <w:rPr>
          <w:rFonts w:ascii="Times New Roman" w:hAnsi="Times New Roman" w:cs="Times New Roman"/>
          <w:sz w:val="28"/>
          <w:szCs w:val="28"/>
        </w:rPr>
        <w:t xml:space="preserve">е эти упражнения Хамит исполнил </w:t>
      </w:r>
      <w:r w:rsidR="00F103DE" w:rsidRPr="00BE0051">
        <w:rPr>
          <w:rFonts w:ascii="Times New Roman" w:hAnsi="Times New Roman" w:cs="Times New Roman"/>
          <w:sz w:val="28"/>
          <w:szCs w:val="28"/>
        </w:rPr>
        <w:t xml:space="preserve">полным звуком, добиваясь чёткости и ровности </w:t>
      </w:r>
      <w:r w:rsidR="00F103DE" w:rsidRPr="00770856">
        <w:rPr>
          <w:rStyle w:val="-1pt"/>
          <w:rFonts w:ascii="Times New Roman" w:hAnsi="Times New Roman" w:cs="Times New Roman"/>
          <w:i w:val="0"/>
          <w:sz w:val="28"/>
          <w:szCs w:val="28"/>
        </w:rPr>
        <w:t>переменного штриха.</w:t>
      </w:r>
      <w:r w:rsidR="00F103DE" w:rsidRPr="00BE0051">
        <w:rPr>
          <w:rFonts w:ascii="Times New Roman" w:hAnsi="Times New Roman" w:cs="Times New Roman"/>
          <w:sz w:val="28"/>
          <w:szCs w:val="28"/>
        </w:rPr>
        <w:t xml:space="preserve"> Теперь можно перейти к разучиванию пьесы, но для начала я знакомл</w:t>
      </w:r>
      <w:r w:rsidR="00BB648A">
        <w:rPr>
          <w:rFonts w:ascii="Times New Roman" w:hAnsi="Times New Roman" w:cs="Times New Roman"/>
          <w:sz w:val="28"/>
          <w:szCs w:val="28"/>
        </w:rPr>
        <w:t>ю ученика</w:t>
      </w:r>
      <w:r w:rsidR="00F103DE" w:rsidRPr="00BE0051">
        <w:rPr>
          <w:rFonts w:ascii="Times New Roman" w:hAnsi="Times New Roman" w:cs="Times New Roman"/>
          <w:sz w:val="28"/>
          <w:szCs w:val="28"/>
        </w:rPr>
        <w:t xml:space="preserve"> с вариационной формой.</w:t>
      </w:r>
    </w:p>
    <w:p w:rsidR="00624978" w:rsidRPr="00BE0051" w:rsidRDefault="00624978" w:rsidP="009C2EA5">
      <w:pPr>
        <w:pStyle w:val="1"/>
        <w:shd w:val="clear" w:color="auto" w:fill="auto"/>
        <w:spacing w:after="0" w:line="276" w:lineRule="auto"/>
        <w:ind w:right="340" w:firstLine="0"/>
        <w:rPr>
          <w:rFonts w:ascii="Times New Roman" w:hAnsi="Times New Roman" w:cs="Times New Roman"/>
          <w:sz w:val="28"/>
          <w:szCs w:val="28"/>
        </w:rPr>
        <w:sectPr w:rsidR="00624978" w:rsidRPr="00BE0051" w:rsidSect="005734BB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24978" w:rsidRDefault="00624978" w:rsidP="009C2EA5">
      <w:pPr>
        <w:pStyle w:val="1"/>
        <w:shd w:val="clear" w:color="auto" w:fill="auto"/>
        <w:spacing w:after="0" w:line="276" w:lineRule="auto"/>
        <w:ind w:right="3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B648A">
        <w:rPr>
          <w:rFonts w:ascii="Times New Roman" w:hAnsi="Times New Roman" w:cs="Times New Roman"/>
          <w:sz w:val="28"/>
          <w:szCs w:val="28"/>
        </w:rPr>
        <w:t xml:space="preserve">Вариационная форма – 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это музыкальная форма, в которой тема излагается с изменениями в фактуре, ладе, тональности, гармонии. Форма вариаций имеет народное происхождение. </w:t>
      </w:r>
      <w:proofErr w:type="spellStart"/>
      <w:r w:rsidR="008B5190" w:rsidRPr="00BE0051">
        <w:rPr>
          <w:rFonts w:ascii="Times New Roman" w:hAnsi="Times New Roman" w:cs="Times New Roman"/>
          <w:sz w:val="28"/>
          <w:szCs w:val="28"/>
        </w:rPr>
        <w:t>Вариационность</w:t>
      </w:r>
      <w:proofErr w:type="spellEnd"/>
      <w:r w:rsidR="008B5190" w:rsidRPr="00BE0051">
        <w:rPr>
          <w:rFonts w:ascii="Times New Roman" w:hAnsi="Times New Roman" w:cs="Times New Roman"/>
          <w:sz w:val="28"/>
          <w:szCs w:val="28"/>
        </w:rPr>
        <w:t xml:space="preserve"> означает всякое видоизменённое повторение, отличающееся от первого изложения темы. В некоторых произведениях варьируется мелодия темы, в других она остаётся неизменной, меняется лишь гармония и фактура.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78" w:rsidRDefault="00624978" w:rsidP="009C2EA5">
      <w:pPr>
        <w:pStyle w:val="1"/>
        <w:shd w:val="clear" w:color="auto" w:fill="auto"/>
        <w:spacing w:after="0" w:line="276" w:lineRule="auto"/>
        <w:ind w:right="3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Затем исполняю русскую народную песню «Научить ли </w:t>
      </w:r>
      <w:proofErr w:type="spellStart"/>
      <w:r w:rsidR="008B5190" w:rsidRPr="00BE0051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8B5190" w:rsidRPr="00BE0051">
        <w:rPr>
          <w:rFonts w:ascii="Times New Roman" w:hAnsi="Times New Roman" w:cs="Times New Roman"/>
          <w:sz w:val="28"/>
          <w:szCs w:val="28"/>
        </w:rPr>
        <w:t>, Ва</w:t>
      </w:r>
      <w:r>
        <w:rPr>
          <w:rFonts w:ascii="Times New Roman" w:hAnsi="Times New Roman" w:cs="Times New Roman"/>
          <w:sz w:val="28"/>
          <w:szCs w:val="28"/>
        </w:rPr>
        <w:t>нюша» целиком, чтобы Хамит смог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 составить общее представление о его содержании, характере и основных художественных образах. Прослу</w:t>
      </w:r>
      <w:r>
        <w:rPr>
          <w:rFonts w:ascii="Times New Roman" w:hAnsi="Times New Roman" w:cs="Times New Roman"/>
          <w:sz w:val="28"/>
          <w:szCs w:val="28"/>
        </w:rPr>
        <w:t>шав данное произведение, ученик точно определил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 его структуру: показ темы, семь вариаций и кода. Остановимся на подробном разборе пьесы. Характер русской народной песни игривый и в то</w:t>
      </w:r>
      <w:r>
        <w:rPr>
          <w:rFonts w:ascii="Times New Roman" w:hAnsi="Times New Roman" w:cs="Times New Roman"/>
          <w:sz w:val="28"/>
          <w:szCs w:val="28"/>
        </w:rPr>
        <w:t xml:space="preserve"> же время волевой, решительный. 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В каждой вариации заложен свой определённый смысл. На протяжении всего произведения происходит довольно частая смена темпа, штрихов, резко меняется динамика, используются различные приёмы </w:t>
      </w:r>
      <w:r w:rsidR="008B5190" w:rsidRPr="00BE0051">
        <w:rPr>
          <w:rFonts w:ascii="Times New Roman" w:hAnsi="Times New Roman" w:cs="Times New Roman"/>
          <w:sz w:val="28"/>
          <w:szCs w:val="28"/>
        </w:rPr>
        <w:lastRenderedPageBreak/>
        <w:t>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52" w:rsidRPr="004B2EBB" w:rsidRDefault="00624978" w:rsidP="009C2EA5">
      <w:pPr>
        <w:pStyle w:val="1"/>
        <w:shd w:val="clear" w:color="auto" w:fill="auto"/>
        <w:spacing w:after="0" w:line="276" w:lineRule="auto"/>
        <w:ind w:right="34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190" w:rsidRPr="00BE0051">
        <w:rPr>
          <w:rFonts w:ascii="Times New Roman" w:hAnsi="Times New Roman" w:cs="Times New Roman"/>
          <w:sz w:val="28"/>
          <w:szCs w:val="28"/>
        </w:rPr>
        <w:t>В основной теме работаем над переходом с одного штриха</w:t>
      </w:r>
      <w:r w:rsidR="004B2EBB">
        <w:rPr>
          <w:rFonts w:ascii="Times New Roman" w:hAnsi="Times New Roman" w:cs="Times New Roman"/>
          <w:sz w:val="28"/>
          <w:szCs w:val="28"/>
        </w:rPr>
        <w:t xml:space="preserve"> – </w:t>
      </w:r>
      <w:r w:rsidR="008B5190" w:rsidRPr="004B2EBB">
        <w:rPr>
          <w:rStyle w:val="-1pt"/>
          <w:rFonts w:ascii="Times New Roman" w:hAnsi="Times New Roman" w:cs="Times New Roman"/>
          <w:i w:val="0"/>
          <w:sz w:val="28"/>
          <w:szCs w:val="28"/>
        </w:rPr>
        <w:t>легато</w:t>
      </w:r>
      <w:r w:rsidR="008B5190" w:rsidRPr="00BE0051">
        <w:rPr>
          <w:rFonts w:ascii="Times New Roman" w:hAnsi="Times New Roman" w:cs="Times New Roman"/>
          <w:sz w:val="28"/>
          <w:szCs w:val="28"/>
        </w:rPr>
        <w:t>, на другой</w:t>
      </w:r>
      <w:r w:rsidR="004B2EBB">
        <w:rPr>
          <w:rFonts w:ascii="Times New Roman" w:hAnsi="Times New Roman" w:cs="Times New Roman"/>
          <w:sz w:val="28"/>
          <w:szCs w:val="28"/>
        </w:rPr>
        <w:t xml:space="preserve"> – </w:t>
      </w:r>
      <w:r w:rsidR="008B5190" w:rsidRPr="004B2EBB">
        <w:rPr>
          <w:rStyle w:val="-1pt"/>
          <w:rFonts w:ascii="Times New Roman" w:hAnsi="Times New Roman" w:cs="Times New Roman"/>
          <w:i w:val="0"/>
          <w:sz w:val="28"/>
          <w:szCs w:val="28"/>
        </w:rPr>
        <w:t>стаккато.</w:t>
      </w:r>
    </w:p>
    <w:p w:rsidR="00D9775F" w:rsidRPr="00BE0051" w:rsidRDefault="00D9775F" w:rsidP="00D9775F">
      <w:pPr>
        <w:framePr w:h="1403" w:hRule="exact" w:wrap="notBeside" w:vAnchor="text" w:hAnchor="page" w:x="1666" w:y="652"/>
        <w:jc w:val="center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5pt;height:73.5pt">
            <v:imagedata r:id="rId8" r:href="rId9"/>
          </v:shape>
        </w:pict>
      </w:r>
    </w:p>
    <w:p w:rsidR="00D9775F" w:rsidRDefault="00D9775F" w:rsidP="00D9775F">
      <w:pPr>
        <w:pStyle w:val="50"/>
        <w:shd w:val="clear" w:color="auto" w:fill="auto"/>
        <w:spacing w:before="0" w:after="0" w:line="300" w:lineRule="exact"/>
        <w:rPr>
          <w:rStyle w:val="51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D9775F" w:rsidRDefault="00D9775F" w:rsidP="00D9775F">
      <w:pPr>
        <w:pStyle w:val="50"/>
        <w:shd w:val="clear" w:color="auto" w:fill="auto"/>
        <w:spacing w:before="0" w:after="0" w:line="300" w:lineRule="exact"/>
        <w:rPr>
          <w:rStyle w:val="51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8B5190" w:rsidRPr="00BE0051">
        <w:rPr>
          <w:rStyle w:val="51"/>
          <w:rFonts w:ascii="Times New Roman" w:hAnsi="Times New Roman" w:cs="Times New Roman"/>
          <w:i/>
          <w:iCs/>
          <w:sz w:val="28"/>
          <w:szCs w:val="28"/>
        </w:rPr>
        <w:t>Умеренно</w:t>
      </w:r>
    </w:p>
    <w:p w:rsidR="00D9775F" w:rsidRDefault="00D9775F" w:rsidP="00D9775F">
      <w:pPr>
        <w:pStyle w:val="50"/>
        <w:shd w:val="clear" w:color="auto" w:fill="auto"/>
        <w:spacing w:before="0" w:after="0" w:line="300" w:lineRule="exact"/>
        <w:rPr>
          <w:rStyle w:val="51"/>
          <w:rFonts w:ascii="Times New Roman" w:hAnsi="Times New Roman" w:cs="Times New Roman"/>
          <w:i/>
          <w:iCs/>
          <w:sz w:val="28"/>
          <w:szCs w:val="28"/>
        </w:rPr>
      </w:pPr>
    </w:p>
    <w:p w:rsidR="008E4B52" w:rsidRPr="00D9775F" w:rsidRDefault="009C2EA5" w:rsidP="009C2EA5">
      <w:pPr>
        <w:pStyle w:val="5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i w:val="0"/>
          <w:smallCaps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6648C3" w:rsidRPr="00D9775F">
        <w:rPr>
          <w:rFonts w:ascii="Times New Roman" w:hAnsi="Times New Roman" w:cs="Times New Roman"/>
          <w:i w:val="0"/>
          <w:sz w:val="28"/>
          <w:szCs w:val="28"/>
        </w:rPr>
        <w:t xml:space="preserve">Чтобы хорошо </w:t>
      </w:r>
      <w:proofErr w:type="spellStart"/>
      <w:r w:rsidR="006648C3" w:rsidRPr="00D9775F">
        <w:rPr>
          <w:rFonts w:ascii="Times New Roman" w:hAnsi="Times New Roman" w:cs="Times New Roman"/>
          <w:i w:val="0"/>
          <w:sz w:val="28"/>
          <w:szCs w:val="28"/>
        </w:rPr>
        <w:t>слиговать</w:t>
      </w:r>
      <w:proofErr w:type="spellEnd"/>
      <w:r w:rsidR="006648C3" w:rsidRPr="00D9775F">
        <w:rPr>
          <w:rFonts w:ascii="Times New Roman" w:hAnsi="Times New Roman" w:cs="Times New Roman"/>
          <w:i w:val="0"/>
          <w:sz w:val="28"/>
          <w:szCs w:val="28"/>
        </w:rPr>
        <w:t xml:space="preserve"> первую восьмую со второй, кот</w:t>
      </w:r>
      <w:r w:rsidR="00D9775F">
        <w:rPr>
          <w:rFonts w:ascii="Times New Roman" w:hAnsi="Times New Roman" w:cs="Times New Roman"/>
          <w:i w:val="0"/>
          <w:sz w:val="28"/>
          <w:szCs w:val="28"/>
        </w:rPr>
        <w:t>орая имеет две ноты в одновременном звучании и играется коротко в характере последующих двух восьмых, я предлагаю ученику дополнительные упражнения</w:t>
      </w:r>
      <w:r w:rsidR="00D9775F" w:rsidRPr="00D9775F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6648C3" w:rsidRDefault="006648C3" w:rsidP="009C2E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A5" w:rsidRPr="00BE0051" w:rsidRDefault="009C2EA5" w:rsidP="009C2EA5">
      <w:pPr>
        <w:framePr w:h="1517" w:wrap="notBeside" w:vAnchor="text" w:hAnchor="page" w:x="1006" w:y="10"/>
        <w:jc w:val="center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pict>
          <v:shape id="_x0000_i1027" type="#_x0000_t75" style="width:535.5pt;height:76.5pt">
            <v:imagedata r:id="rId10" r:href="rId11"/>
          </v:shape>
        </w:pict>
      </w:r>
    </w:p>
    <w:p w:rsidR="006648C3" w:rsidRDefault="006648C3" w:rsidP="009C2E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2EA5" w:rsidRDefault="00D9775F" w:rsidP="009C2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упражнение вплотную подводит к характеру исполнения данного мотива.</w:t>
      </w:r>
      <w:r w:rsidR="009C2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47" w:rsidRDefault="008B5190" w:rsidP="000B0D47">
      <w:pPr>
        <w:jc w:val="both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t>Над этим пришлось тщатель</w:t>
      </w:r>
      <w:r w:rsidR="009C2EA5">
        <w:rPr>
          <w:rFonts w:ascii="Times New Roman" w:hAnsi="Times New Roman" w:cs="Times New Roman"/>
          <w:sz w:val="28"/>
          <w:szCs w:val="28"/>
        </w:rPr>
        <w:t xml:space="preserve">но поработать, так как для Хамита </w:t>
      </w:r>
      <w:r w:rsidRPr="00BE0051">
        <w:rPr>
          <w:rFonts w:ascii="Times New Roman" w:hAnsi="Times New Roman" w:cs="Times New Roman"/>
          <w:sz w:val="28"/>
          <w:szCs w:val="28"/>
        </w:rPr>
        <w:t>данное задание вызвало небольшие трудности. После основной темы следуют вариа</w:t>
      </w:r>
      <w:r w:rsidR="009C2EA5">
        <w:rPr>
          <w:rFonts w:ascii="Times New Roman" w:hAnsi="Times New Roman" w:cs="Times New Roman"/>
          <w:sz w:val="28"/>
          <w:szCs w:val="28"/>
        </w:rPr>
        <w:t>ции. Здесь важно, чтобы ученик смог</w:t>
      </w:r>
      <w:r w:rsidRPr="00BE0051">
        <w:rPr>
          <w:rFonts w:ascii="Times New Roman" w:hAnsi="Times New Roman" w:cs="Times New Roman"/>
          <w:sz w:val="28"/>
          <w:szCs w:val="28"/>
        </w:rPr>
        <w:t xml:space="preserve"> сделать незаметный переход с одной вариации на другую.</w:t>
      </w:r>
      <w:r w:rsidR="000B0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52" w:rsidRDefault="000B0D47" w:rsidP="000B0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В первой вариации главная мелодия скрыта в двойных нотах и аккордах. Исполняется на </w:t>
      </w:r>
      <w:r w:rsidR="008B5190" w:rsidRPr="000B0D47">
        <w:rPr>
          <w:rStyle w:val="-1pt"/>
          <w:rFonts w:ascii="Times New Roman" w:hAnsi="Times New Roman" w:cs="Times New Roman"/>
          <w:i w:val="0"/>
          <w:sz w:val="28"/>
          <w:szCs w:val="28"/>
        </w:rPr>
        <w:t>меццо форте.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 Тема во второй вариации проходит у фортепиано. Эта вариация в отличие от первой, имеет песенный характер, но здесь также значительную трудность пре</w:t>
      </w:r>
      <w:r>
        <w:rPr>
          <w:rFonts w:ascii="Times New Roman" w:hAnsi="Times New Roman" w:cs="Times New Roman"/>
          <w:sz w:val="28"/>
          <w:szCs w:val="28"/>
        </w:rPr>
        <w:t xml:space="preserve">дставляет ритмический рисунок – </w:t>
      </w:r>
      <w:r w:rsidR="008B5190" w:rsidRPr="00BE0051">
        <w:rPr>
          <w:rFonts w:ascii="Times New Roman" w:hAnsi="Times New Roman" w:cs="Times New Roman"/>
          <w:sz w:val="28"/>
          <w:szCs w:val="28"/>
        </w:rPr>
        <w:t>триоль и две шестнадцатые на одну четверть. Ритм такой фигуры получается как бы ломанным, и сыграть его на инструменте точно без дополнительных упражнений сложно. Для преодоления ритмической трудности полезно играть следующее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47" w:rsidRPr="00BE0051" w:rsidRDefault="000B0D47" w:rsidP="000B0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B52" w:rsidRPr="00BE0051" w:rsidRDefault="00626362">
      <w:pPr>
        <w:framePr w:h="2794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BE0051">
        <w:rPr>
          <w:rFonts w:ascii="Times New Roman" w:hAnsi="Times New Roman" w:cs="Times New Roman"/>
          <w:sz w:val="28"/>
          <w:szCs w:val="28"/>
        </w:rPr>
        <w:pict>
          <v:shape id="_x0000_i1025" type="#_x0000_t75" style="width:535.5pt;height:139.5pt">
            <v:imagedata r:id="rId12" r:href="rId13"/>
          </v:shape>
        </w:pict>
      </w:r>
    </w:p>
    <w:p w:rsidR="00230D29" w:rsidRDefault="000B0D47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B5190" w:rsidRPr="00BE0051">
        <w:rPr>
          <w:rFonts w:ascii="Times New Roman" w:hAnsi="Times New Roman" w:cs="Times New Roman"/>
          <w:sz w:val="28"/>
          <w:szCs w:val="28"/>
        </w:rPr>
        <w:t>Основной задачей в третьей вариации является акцентирование слабой доли в аккордах, с котор</w:t>
      </w:r>
      <w:r>
        <w:rPr>
          <w:rFonts w:ascii="Times New Roman" w:hAnsi="Times New Roman" w:cs="Times New Roman"/>
          <w:sz w:val="28"/>
          <w:szCs w:val="28"/>
        </w:rPr>
        <w:t>ой Хамит справился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 успешно. Четвёртая вариация звучит на </w:t>
      </w:r>
      <w:r w:rsidR="008B5190" w:rsidRPr="000B0D47">
        <w:rPr>
          <w:rStyle w:val="-1pt"/>
          <w:rFonts w:ascii="Times New Roman" w:hAnsi="Times New Roman" w:cs="Times New Roman"/>
          <w:i w:val="0"/>
          <w:sz w:val="28"/>
          <w:szCs w:val="28"/>
        </w:rPr>
        <w:t>пианиссимо,</w:t>
      </w:r>
      <w:r w:rsidR="008B5190" w:rsidRPr="00BE0051">
        <w:rPr>
          <w:rStyle w:val="-1pt"/>
          <w:rFonts w:ascii="Times New Roman" w:hAnsi="Times New Roman" w:cs="Times New Roman"/>
          <w:sz w:val="28"/>
          <w:szCs w:val="28"/>
        </w:rPr>
        <w:t xml:space="preserve"> </w:t>
      </w:r>
      <w:r w:rsidR="008B5190" w:rsidRPr="00BE0051">
        <w:rPr>
          <w:rFonts w:ascii="Times New Roman" w:hAnsi="Times New Roman" w:cs="Times New Roman"/>
          <w:sz w:val="28"/>
          <w:szCs w:val="28"/>
        </w:rPr>
        <w:t>исполняется легко. Начиная с пятой вариации, возникает частая смена темпа, что составляет некоторую трудность. В шестой необходим</w:t>
      </w:r>
      <w:r>
        <w:rPr>
          <w:rFonts w:ascii="Times New Roman" w:hAnsi="Times New Roman" w:cs="Times New Roman"/>
          <w:sz w:val="28"/>
          <w:szCs w:val="28"/>
        </w:rPr>
        <w:t xml:space="preserve">о показать технику исполнения – 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беглость пальцев. В седьмой вариации сложностью является переход с </w:t>
      </w:r>
      <w:r w:rsidR="008B5190" w:rsidRPr="000B0D47">
        <w:rPr>
          <w:rStyle w:val="-1pt"/>
          <w:rFonts w:ascii="Times New Roman" w:hAnsi="Times New Roman" w:cs="Times New Roman"/>
          <w:i w:val="0"/>
          <w:sz w:val="28"/>
          <w:szCs w:val="28"/>
        </w:rPr>
        <w:t>тремоло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 на </w:t>
      </w:r>
      <w:r w:rsidR="008B5190" w:rsidRPr="000B0D47">
        <w:rPr>
          <w:rStyle w:val="-1pt"/>
          <w:rFonts w:ascii="Times New Roman" w:hAnsi="Times New Roman" w:cs="Times New Roman"/>
          <w:i w:val="0"/>
          <w:sz w:val="28"/>
          <w:szCs w:val="28"/>
        </w:rPr>
        <w:t>удары.</w:t>
      </w:r>
      <w:r w:rsidR="008B5190" w:rsidRPr="00BE0051">
        <w:rPr>
          <w:rFonts w:ascii="Times New Roman" w:hAnsi="Times New Roman" w:cs="Times New Roman"/>
          <w:sz w:val="28"/>
          <w:szCs w:val="28"/>
        </w:rPr>
        <w:t xml:space="preserve"> В ходе многократного проигрывания данного мотива, эта проблема была решена. Завершается пьеса кодой, которая была исполнена ярко, бодро, решительно.</w:t>
      </w:r>
      <w:r w:rsidR="00230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D29" w:rsidRDefault="00230D29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протяжении всего урока Хамит проявлял старательность, внимательно слушал и выполнял требования педагога, с поставленными задачами справился успешно.  </w:t>
      </w:r>
    </w:p>
    <w:p w:rsidR="002C6965" w:rsidRDefault="00230D29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190" w:rsidRPr="00BE0051">
        <w:rPr>
          <w:rFonts w:ascii="Times New Roman" w:hAnsi="Times New Roman" w:cs="Times New Roman"/>
          <w:sz w:val="28"/>
          <w:szCs w:val="28"/>
        </w:rPr>
        <w:t>В процессе исполнения произведения вырабатывается логическое мышление; требуется большой объём памяти и внимания. Работая над вариациями, ученик приобретает разнообразные исполнительские и технические навыки.</w:t>
      </w:r>
      <w:r w:rsidR="000B0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752" w:rsidRDefault="00FD6752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FD6752" w:rsidRDefault="00FD6752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FD6752" w:rsidRDefault="00FD6752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FD6752" w:rsidRDefault="00FD6752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E970C7" w:rsidRDefault="00E970C7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E970C7" w:rsidRDefault="00E970C7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E970C7" w:rsidRDefault="00E970C7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E970C7" w:rsidRDefault="00E970C7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AB38B2" w:rsidRDefault="00AF6D35" w:rsidP="00E970C7">
      <w:pPr>
        <w:pStyle w:val="1"/>
        <w:shd w:val="clear" w:color="auto" w:fill="auto"/>
        <w:spacing w:after="0" w:line="365" w:lineRule="exact"/>
        <w:ind w:right="1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B38B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F6D35" w:rsidRDefault="00AF6D35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AF6D35" w:rsidRDefault="00AF6D35" w:rsidP="00AF6D35">
      <w:pPr>
        <w:pStyle w:val="1"/>
        <w:numPr>
          <w:ilvl w:val="0"/>
          <w:numId w:val="2"/>
        </w:numPr>
        <w:shd w:val="clear" w:color="auto" w:fill="auto"/>
        <w:spacing w:after="0" w:line="365" w:lineRule="exact"/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Крюкова В. В. Музыкальная педагогика.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AF6D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6D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«Феникс», 2002 г.  </w:t>
      </w:r>
    </w:p>
    <w:p w:rsidR="00AB38B2" w:rsidRPr="00AF6D35" w:rsidRDefault="00AB38B2" w:rsidP="00AF6D35">
      <w:pPr>
        <w:pStyle w:val="1"/>
        <w:numPr>
          <w:ilvl w:val="0"/>
          <w:numId w:val="2"/>
        </w:numPr>
        <w:shd w:val="clear" w:color="auto" w:fill="auto"/>
        <w:spacing w:after="0" w:line="365" w:lineRule="exact"/>
        <w:ind w:right="180"/>
        <w:rPr>
          <w:rFonts w:ascii="Times New Roman" w:hAnsi="Times New Roman" w:cs="Times New Roman"/>
          <w:sz w:val="28"/>
          <w:szCs w:val="28"/>
        </w:rPr>
      </w:pPr>
      <w:r w:rsidRPr="00AF6D3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F6D35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AF6D35">
        <w:rPr>
          <w:rFonts w:ascii="Times New Roman" w:hAnsi="Times New Roman" w:cs="Times New Roman"/>
          <w:sz w:val="28"/>
          <w:szCs w:val="28"/>
        </w:rPr>
        <w:t xml:space="preserve"> «Работа над музыкальным произведением» Москва, 1980 г. </w:t>
      </w:r>
    </w:p>
    <w:p w:rsidR="00AB38B2" w:rsidRPr="00AB38B2" w:rsidRDefault="00AB38B2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230D29" w:rsidRDefault="002C6965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0D29" w:rsidRDefault="00230D29" w:rsidP="000B0D47">
      <w:pPr>
        <w:pStyle w:val="1"/>
        <w:shd w:val="clear" w:color="auto" w:fill="auto"/>
        <w:spacing w:after="0" w:line="365" w:lineRule="exact"/>
        <w:ind w:right="180" w:firstLine="0"/>
        <w:rPr>
          <w:rFonts w:ascii="Times New Roman" w:hAnsi="Times New Roman" w:cs="Times New Roman"/>
          <w:sz w:val="28"/>
          <w:szCs w:val="28"/>
        </w:rPr>
      </w:pPr>
    </w:p>
    <w:sectPr w:rsidR="00230D29" w:rsidSect="00F103DE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C0" w:rsidRDefault="00D806C0" w:rsidP="008E4B52">
      <w:r>
        <w:separator/>
      </w:r>
    </w:p>
  </w:endnote>
  <w:endnote w:type="continuationSeparator" w:id="0">
    <w:p w:rsidR="00D806C0" w:rsidRDefault="00D806C0" w:rsidP="008E4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C0" w:rsidRDefault="00D806C0"/>
  </w:footnote>
  <w:footnote w:type="continuationSeparator" w:id="0">
    <w:p w:rsidR="00D806C0" w:rsidRDefault="00D806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3BA0"/>
    <w:multiLevelType w:val="multilevel"/>
    <w:tmpl w:val="68C6DDCC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E1D68"/>
    <w:multiLevelType w:val="hybridMultilevel"/>
    <w:tmpl w:val="3DE8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E4B52"/>
    <w:rsid w:val="000B0D47"/>
    <w:rsid w:val="00230D29"/>
    <w:rsid w:val="002A2D9B"/>
    <w:rsid w:val="002A6960"/>
    <w:rsid w:val="002C6965"/>
    <w:rsid w:val="004B2EBB"/>
    <w:rsid w:val="005734BB"/>
    <w:rsid w:val="00624978"/>
    <w:rsid w:val="00626362"/>
    <w:rsid w:val="006648C3"/>
    <w:rsid w:val="00770856"/>
    <w:rsid w:val="0086672A"/>
    <w:rsid w:val="008B5190"/>
    <w:rsid w:val="008E4B52"/>
    <w:rsid w:val="009C2EA5"/>
    <w:rsid w:val="00AB38B2"/>
    <w:rsid w:val="00AF6D35"/>
    <w:rsid w:val="00BB648A"/>
    <w:rsid w:val="00BE0051"/>
    <w:rsid w:val="00BF069C"/>
    <w:rsid w:val="00D806C0"/>
    <w:rsid w:val="00D9775F"/>
    <w:rsid w:val="00E970C7"/>
    <w:rsid w:val="00EA1934"/>
    <w:rsid w:val="00F103DE"/>
    <w:rsid w:val="00FD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4B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4B52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8E4B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7">
    <w:name w:val="Основной текст (17)_"/>
    <w:basedOn w:val="a0"/>
    <w:link w:val="170"/>
    <w:rsid w:val="008E4B5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-1pt">
    <w:name w:val="Основной текст + Курсив;Интервал -1 pt"/>
    <w:basedOn w:val="a4"/>
    <w:rsid w:val="008E4B52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E4B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51">
    <w:name w:val="Основной текст (5) + Малые прописные"/>
    <w:basedOn w:val="5"/>
    <w:rsid w:val="008E4B52"/>
    <w:rPr>
      <w:smallCaps/>
      <w:color w:val="000000"/>
      <w:w w:val="100"/>
      <w:position w:val="0"/>
      <w:lang w:val="ru-RU" w:eastAsia="ru-RU" w:bidi="ru-RU"/>
    </w:rPr>
  </w:style>
  <w:style w:type="character" w:customStyle="1" w:styleId="50pt">
    <w:name w:val="Основной текст (5) + Не курсив;Интервал 0 pt"/>
    <w:basedOn w:val="5"/>
    <w:rsid w:val="008E4B5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E4B52"/>
    <w:pPr>
      <w:shd w:val="clear" w:color="auto" w:fill="FFFFFF"/>
      <w:spacing w:after="5100" w:line="370" w:lineRule="exact"/>
      <w:ind w:hanging="340"/>
      <w:jc w:val="both"/>
    </w:pPr>
    <w:rPr>
      <w:rFonts w:ascii="Arial Unicode MS" w:eastAsia="Arial Unicode MS" w:hAnsi="Arial Unicode MS" w:cs="Arial Unicode MS"/>
      <w:sz w:val="30"/>
      <w:szCs w:val="30"/>
    </w:rPr>
  </w:style>
  <w:style w:type="paragraph" w:customStyle="1" w:styleId="170">
    <w:name w:val="Основной текст (17)"/>
    <w:basedOn w:val="a"/>
    <w:link w:val="17"/>
    <w:rsid w:val="008E4B52"/>
    <w:pPr>
      <w:shd w:val="clear" w:color="auto" w:fill="FFFFFF"/>
      <w:spacing w:before="540" w:after="480" w:line="0" w:lineRule="atLeast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8E4B52"/>
    <w:pPr>
      <w:shd w:val="clear" w:color="auto" w:fill="FFFFFF"/>
      <w:spacing w:before="60" w:after="60" w:line="0" w:lineRule="atLeast"/>
    </w:pPr>
    <w:rPr>
      <w:rFonts w:ascii="Arial Unicode MS" w:eastAsia="Arial Unicode MS" w:hAnsi="Arial Unicode MS" w:cs="Arial Unicode MS"/>
      <w:i/>
      <w:iCs/>
      <w:spacing w:val="-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DOCUME~1\4-02\LOCALS~1\Temp\FineReader11.00\media\image4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DOCUME~1\4-02\LOCALS~1\Temp\FineReader11.00\media\image3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DOCUME~1\4-02\LOCALS~1\Temp\FineReader11.00\media\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C645-5B95-4E71-ACCB-0BDC66ED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авв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04-02</dc:creator>
  <cp:lastModifiedBy>Samsung</cp:lastModifiedBy>
  <cp:revision>20</cp:revision>
  <dcterms:created xsi:type="dcterms:W3CDTF">2015-10-11T06:40:00Z</dcterms:created>
  <dcterms:modified xsi:type="dcterms:W3CDTF">2020-07-29T18:33:00Z</dcterms:modified>
</cp:coreProperties>
</file>