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7C" w:rsidRPr="00947F8B" w:rsidRDefault="00A23C7C" w:rsidP="00A23C7C">
      <w:pPr>
        <w:shd w:val="clear" w:color="auto" w:fill="FFFFFF"/>
        <w:spacing w:line="360" w:lineRule="auto"/>
        <w:ind w:left="284" w:right="284"/>
        <w:jc w:val="center"/>
        <w:rPr>
          <w:b/>
          <w:color w:val="000080"/>
          <w:spacing w:val="1"/>
          <w:sz w:val="28"/>
          <w:szCs w:val="28"/>
        </w:rPr>
      </w:pPr>
      <w:r w:rsidRPr="00947F8B">
        <w:rPr>
          <w:b/>
          <w:color w:val="000080"/>
          <w:spacing w:val="1"/>
          <w:sz w:val="28"/>
          <w:szCs w:val="28"/>
        </w:rPr>
        <w:t>Развитие творческих способностей учащихся на уроках английского языка и во внеурочное время</w:t>
      </w:r>
    </w:p>
    <w:p w:rsidR="00335907" w:rsidRPr="00947F8B" w:rsidRDefault="00335907" w:rsidP="00E84A99">
      <w:pPr>
        <w:widowControl/>
        <w:shd w:val="clear" w:color="auto" w:fill="FFFFFF"/>
        <w:autoSpaceDE/>
        <w:autoSpaceDN/>
        <w:adjustRightInd/>
        <w:jc w:val="both"/>
        <w:rPr>
          <w:color w:val="333333"/>
          <w:sz w:val="28"/>
          <w:szCs w:val="28"/>
        </w:rPr>
      </w:pPr>
      <w:r w:rsidRPr="00947F8B">
        <w:rPr>
          <w:color w:val="333333"/>
          <w:sz w:val="28"/>
          <w:szCs w:val="28"/>
        </w:rPr>
        <w:t>В Федеральном государственном образовательном стандарте основного общего образования, утверждённом приказом № 1897 Министерства образования и науки Российской Федерации 17 декабря 2010 г. указах, постановлениях, распоряжениях и иных нормативно-правовых актах по школьному образованию, развитие творческого потенциала подрастающего поколения определяется как одна из главных целей образования на современном этапе, так как процесс глубоких перемен, происходящих в современном образовании, выдвигает в качестве приоритетной проблему творчества, развития креативного мышления, способствующего формированию творческого потенциала личности, отличающейся неповторимостью и оригинальностью.</w:t>
      </w:r>
    </w:p>
    <w:p w:rsidR="00335907" w:rsidRPr="00947F8B" w:rsidRDefault="00335907" w:rsidP="00E84A99">
      <w:pPr>
        <w:widowControl/>
        <w:shd w:val="clear" w:color="auto" w:fill="FFFFFF"/>
        <w:autoSpaceDE/>
        <w:autoSpaceDN/>
        <w:adjustRightInd/>
        <w:jc w:val="both"/>
        <w:rPr>
          <w:color w:val="333333"/>
          <w:sz w:val="28"/>
          <w:szCs w:val="28"/>
        </w:rPr>
      </w:pPr>
      <w:r w:rsidRPr="00947F8B">
        <w:rPr>
          <w:color w:val="333333"/>
          <w:sz w:val="28"/>
          <w:szCs w:val="28"/>
        </w:rPr>
        <w:t>Педагогическое определение творческих способностей, которое дано в педагогической энциклопедии определяет их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335907" w:rsidRPr="00947F8B" w:rsidRDefault="00335907" w:rsidP="00E84A99">
      <w:pPr>
        <w:widowControl/>
        <w:shd w:val="clear" w:color="auto" w:fill="FFFFFF"/>
        <w:autoSpaceDE/>
        <w:autoSpaceDN/>
        <w:adjustRightInd/>
        <w:jc w:val="both"/>
        <w:rPr>
          <w:color w:val="333333"/>
          <w:sz w:val="28"/>
          <w:szCs w:val="28"/>
        </w:rPr>
      </w:pPr>
      <w:r w:rsidRPr="00947F8B">
        <w:rPr>
          <w:color w:val="333333"/>
          <w:sz w:val="28"/>
          <w:szCs w:val="28"/>
        </w:rPr>
        <w:t>С философской точки зрения творческие способности включают в себя способность творчески воображать, наблюдать, неординарно мыслить.</w:t>
      </w:r>
    </w:p>
    <w:p w:rsidR="00335907" w:rsidRPr="00947F8B" w:rsidRDefault="00335907" w:rsidP="00E84A99">
      <w:pPr>
        <w:widowControl/>
        <w:shd w:val="clear" w:color="auto" w:fill="FFFFFF"/>
        <w:autoSpaceDE/>
        <w:autoSpaceDN/>
        <w:adjustRightInd/>
        <w:jc w:val="both"/>
        <w:rPr>
          <w:color w:val="333333"/>
          <w:sz w:val="28"/>
          <w:szCs w:val="28"/>
        </w:rPr>
      </w:pPr>
      <w:r w:rsidRPr="00947F8B">
        <w:rPr>
          <w:color w:val="333333"/>
          <w:sz w:val="28"/>
          <w:szCs w:val="28"/>
        </w:rPr>
        <w:t>В новой эпохе нельзя научиться один раз и на всю жизнь. Чтобы быть профессионально востребованным, необходимо постоянно учиться, уметь творчески перерабатывать знания, решать проблемы.</w:t>
      </w:r>
    </w:p>
    <w:p w:rsidR="00A23C7C" w:rsidRPr="00947F8B" w:rsidRDefault="00A23C7C" w:rsidP="00E84A99">
      <w:pPr>
        <w:shd w:val="clear" w:color="auto" w:fill="FFFFFF"/>
        <w:ind w:left="284" w:right="284"/>
        <w:jc w:val="both"/>
        <w:rPr>
          <w:color w:val="000080"/>
          <w:spacing w:val="1"/>
          <w:sz w:val="28"/>
          <w:szCs w:val="28"/>
        </w:rPr>
      </w:pPr>
    </w:p>
    <w:p w:rsidR="003272D3" w:rsidRPr="00947F8B" w:rsidRDefault="003272D3" w:rsidP="00E84A99">
      <w:pPr>
        <w:shd w:val="clear" w:color="auto" w:fill="FFFFFF"/>
        <w:ind w:left="284" w:right="284"/>
        <w:jc w:val="both"/>
        <w:rPr>
          <w:color w:val="000000"/>
          <w:sz w:val="28"/>
          <w:szCs w:val="28"/>
        </w:rPr>
      </w:pPr>
      <w:r w:rsidRPr="00947F8B">
        <w:rPr>
          <w:color w:val="000000"/>
          <w:spacing w:val="1"/>
          <w:sz w:val="28"/>
          <w:szCs w:val="28"/>
        </w:rPr>
        <w:t xml:space="preserve">    В наши дни проблема формиро</w:t>
      </w:r>
      <w:bookmarkStart w:id="0" w:name="_GoBack"/>
      <w:bookmarkEnd w:id="0"/>
      <w:r w:rsidRPr="00947F8B">
        <w:rPr>
          <w:color w:val="000000"/>
          <w:spacing w:val="1"/>
          <w:sz w:val="28"/>
          <w:szCs w:val="28"/>
        </w:rPr>
        <w:t xml:space="preserve">вания творческих способностей у подростков в процессе обучения  английскому языку приобретает особую актуальность. В </w:t>
      </w:r>
      <w:r w:rsidRPr="00947F8B">
        <w:rPr>
          <w:color w:val="000000"/>
          <w:sz w:val="28"/>
          <w:szCs w:val="28"/>
        </w:rPr>
        <w:t>современных условиях педагогического процесса общеобразовательных школ она</w:t>
      </w:r>
      <w:r w:rsidRPr="00947F8B">
        <w:rPr>
          <w:sz w:val="28"/>
          <w:szCs w:val="28"/>
        </w:rPr>
        <w:t xml:space="preserve"> </w:t>
      </w:r>
      <w:r w:rsidRPr="00947F8B">
        <w:rPr>
          <w:color w:val="000000"/>
          <w:sz w:val="28"/>
          <w:szCs w:val="28"/>
        </w:rPr>
        <w:t xml:space="preserve">является значимой научной проблемой, имеющей историческое, этническое, </w:t>
      </w:r>
      <w:r w:rsidRPr="00947F8B">
        <w:rPr>
          <w:color w:val="000000"/>
          <w:spacing w:val="1"/>
          <w:sz w:val="28"/>
          <w:szCs w:val="28"/>
        </w:rPr>
        <w:t>культурологическое и социально-педагогическое значение.</w:t>
      </w:r>
      <w:r w:rsidRPr="00947F8B">
        <w:rPr>
          <w:color w:val="000000"/>
          <w:sz w:val="28"/>
          <w:szCs w:val="28"/>
        </w:rPr>
        <w:t xml:space="preserve">        </w:t>
      </w:r>
    </w:p>
    <w:p w:rsidR="00A23C7C" w:rsidRPr="00947F8B" w:rsidRDefault="003272D3" w:rsidP="00E84A99">
      <w:pPr>
        <w:shd w:val="clear" w:color="auto" w:fill="FFFFFF"/>
        <w:ind w:left="284" w:right="284"/>
        <w:jc w:val="both"/>
        <w:rPr>
          <w:sz w:val="28"/>
          <w:szCs w:val="28"/>
        </w:rPr>
      </w:pPr>
      <w:r w:rsidRPr="00947F8B">
        <w:rPr>
          <w:color w:val="000000"/>
          <w:sz w:val="28"/>
          <w:szCs w:val="28"/>
        </w:rPr>
        <w:t xml:space="preserve">       Развитие творческих способностей школьников не</w:t>
      </w:r>
      <w:r w:rsidR="003E6766" w:rsidRPr="00947F8B">
        <w:rPr>
          <w:color w:val="000000"/>
          <w:sz w:val="28"/>
          <w:szCs w:val="28"/>
        </w:rPr>
        <w:t xml:space="preserve"> </w:t>
      </w:r>
      <w:r w:rsidRPr="00947F8B">
        <w:rPr>
          <w:color w:val="000000"/>
          <w:sz w:val="28"/>
          <w:szCs w:val="28"/>
        </w:rPr>
        <w:t xml:space="preserve">возможно без обобщения </w:t>
      </w:r>
      <w:r w:rsidRPr="00947F8B">
        <w:rPr>
          <w:color w:val="000000"/>
          <w:spacing w:val="1"/>
          <w:sz w:val="28"/>
          <w:szCs w:val="28"/>
        </w:rPr>
        <w:t>опыта использования занятий по английскому яз</w:t>
      </w:r>
      <w:r w:rsidR="00A23C7C" w:rsidRPr="00947F8B">
        <w:rPr>
          <w:color w:val="000000"/>
          <w:spacing w:val="1"/>
          <w:sz w:val="28"/>
          <w:szCs w:val="28"/>
        </w:rPr>
        <w:t>ыку в системе обучения</w:t>
      </w:r>
      <w:r w:rsidRPr="00947F8B">
        <w:rPr>
          <w:color w:val="000000"/>
          <w:spacing w:val="1"/>
          <w:sz w:val="28"/>
          <w:szCs w:val="28"/>
        </w:rPr>
        <w:t xml:space="preserve"> и </w:t>
      </w:r>
      <w:r w:rsidRPr="00947F8B">
        <w:rPr>
          <w:color w:val="000000"/>
          <w:spacing w:val="-1"/>
          <w:sz w:val="28"/>
          <w:szCs w:val="28"/>
        </w:rPr>
        <w:t>воспитания.</w:t>
      </w:r>
      <w:r w:rsidRPr="00947F8B">
        <w:rPr>
          <w:sz w:val="28"/>
          <w:szCs w:val="28"/>
        </w:rPr>
        <w:t xml:space="preserve"> </w:t>
      </w:r>
      <w:r w:rsidRPr="00947F8B">
        <w:rPr>
          <w:color w:val="000000"/>
          <w:spacing w:val="1"/>
          <w:sz w:val="28"/>
          <w:szCs w:val="28"/>
        </w:rPr>
        <w:t>Изучение английского языка, истории его развития, народной культуры и быта необходимо рассматривать не только как деятельность учащихся, направленную на изучение английского языка, но и как одно из условий, обеспечивающих преподавание иностранного языка и развитие творческих способностей школьников на конкретном жизненном материале.</w:t>
      </w:r>
    </w:p>
    <w:p w:rsidR="00A23C7C" w:rsidRPr="00947F8B" w:rsidRDefault="00A23C7C" w:rsidP="00E84A99">
      <w:pPr>
        <w:shd w:val="clear" w:color="auto" w:fill="FFFFFF"/>
        <w:ind w:left="284" w:right="284"/>
        <w:jc w:val="both"/>
        <w:rPr>
          <w:sz w:val="28"/>
          <w:szCs w:val="28"/>
        </w:rPr>
      </w:pPr>
      <w:r w:rsidRPr="00947F8B">
        <w:rPr>
          <w:sz w:val="28"/>
          <w:szCs w:val="28"/>
        </w:rPr>
        <w:t xml:space="preserve">       </w:t>
      </w:r>
      <w:r w:rsidR="003272D3" w:rsidRPr="00947F8B">
        <w:rPr>
          <w:color w:val="000000"/>
          <w:sz w:val="28"/>
          <w:szCs w:val="28"/>
        </w:rPr>
        <w:t xml:space="preserve">Формирование творческих способностей у подростков опирается на развитие </w:t>
      </w:r>
      <w:r w:rsidR="003272D3" w:rsidRPr="00947F8B">
        <w:rPr>
          <w:color w:val="000000"/>
          <w:spacing w:val="1"/>
          <w:sz w:val="28"/>
          <w:szCs w:val="28"/>
        </w:rPr>
        <w:t xml:space="preserve">творческого мышления и особенно таких </w:t>
      </w:r>
      <w:r w:rsidR="003272D3" w:rsidRPr="00947F8B">
        <w:rPr>
          <w:b/>
          <w:bCs/>
          <w:color w:val="000000"/>
          <w:spacing w:val="1"/>
          <w:sz w:val="28"/>
          <w:szCs w:val="28"/>
        </w:rPr>
        <w:t xml:space="preserve">компонентов </w:t>
      </w:r>
      <w:r w:rsidR="003272D3" w:rsidRPr="00947F8B">
        <w:rPr>
          <w:color w:val="000000"/>
          <w:spacing w:val="1"/>
          <w:sz w:val="28"/>
          <w:szCs w:val="28"/>
        </w:rPr>
        <w:t>как:</w:t>
      </w:r>
    </w:p>
    <w:p w:rsidR="003272D3" w:rsidRPr="00947F8B" w:rsidRDefault="003272D3" w:rsidP="00E84A99">
      <w:pPr>
        <w:numPr>
          <w:ilvl w:val="0"/>
          <w:numId w:val="1"/>
        </w:numPr>
        <w:shd w:val="clear" w:color="auto" w:fill="FFFFFF"/>
        <w:ind w:left="730" w:right="284" w:hanging="360"/>
        <w:jc w:val="both"/>
        <w:rPr>
          <w:sz w:val="28"/>
          <w:szCs w:val="28"/>
        </w:rPr>
      </w:pPr>
      <w:r w:rsidRPr="00947F8B">
        <w:rPr>
          <w:b/>
          <w:bCs/>
          <w:color w:val="000000"/>
          <w:spacing w:val="1"/>
          <w:sz w:val="28"/>
          <w:szCs w:val="28"/>
        </w:rPr>
        <w:t>Аналитические компоненты -</w:t>
      </w:r>
      <w:r w:rsidRPr="00947F8B">
        <w:rPr>
          <w:color w:val="000000"/>
          <w:spacing w:val="1"/>
          <w:sz w:val="28"/>
          <w:szCs w:val="28"/>
        </w:rPr>
        <w:t xml:space="preserve"> соответственно понятийно- логическое </w:t>
      </w:r>
      <w:r w:rsidRPr="00947F8B">
        <w:rPr>
          <w:color w:val="000000"/>
          <w:sz w:val="28"/>
          <w:szCs w:val="28"/>
        </w:rPr>
        <w:t xml:space="preserve">мышление - логичность, подвижность, избирательность, ассоциативность, </w:t>
      </w:r>
      <w:r w:rsidRPr="00947F8B">
        <w:rPr>
          <w:color w:val="000000"/>
          <w:spacing w:val="1"/>
          <w:sz w:val="28"/>
          <w:szCs w:val="28"/>
        </w:rPr>
        <w:t xml:space="preserve">сообразительность, способность </w:t>
      </w:r>
      <w:r w:rsidRPr="00947F8B">
        <w:rPr>
          <w:color w:val="000000"/>
          <w:spacing w:val="1"/>
          <w:sz w:val="28"/>
          <w:szCs w:val="28"/>
        </w:rPr>
        <w:lastRenderedPageBreak/>
        <w:t>дифференцировать и т.д.;</w:t>
      </w:r>
    </w:p>
    <w:p w:rsidR="003272D3" w:rsidRPr="00947F8B" w:rsidRDefault="003272D3" w:rsidP="00E84A99">
      <w:pPr>
        <w:numPr>
          <w:ilvl w:val="0"/>
          <w:numId w:val="1"/>
        </w:numPr>
        <w:shd w:val="clear" w:color="auto" w:fill="FFFFFF"/>
        <w:tabs>
          <w:tab w:val="left" w:pos="696"/>
        </w:tabs>
        <w:spacing w:before="283"/>
        <w:ind w:left="730" w:right="284" w:hanging="360"/>
        <w:jc w:val="both"/>
        <w:rPr>
          <w:color w:val="000000"/>
          <w:sz w:val="28"/>
          <w:szCs w:val="28"/>
        </w:rPr>
      </w:pPr>
      <w:r w:rsidRPr="00947F8B">
        <w:rPr>
          <w:b/>
          <w:bCs/>
          <w:color w:val="000000"/>
          <w:sz w:val="28"/>
          <w:szCs w:val="28"/>
        </w:rPr>
        <w:t xml:space="preserve">Эмоциональные компоненты </w:t>
      </w:r>
      <w:r w:rsidRPr="00947F8B">
        <w:rPr>
          <w:color w:val="000000"/>
          <w:sz w:val="28"/>
          <w:szCs w:val="28"/>
        </w:rPr>
        <w:t xml:space="preserve">(чувственно - образное мышление): яркость </w:t>
      </w:r>
      <w:r w:rsidRPr="00947F8B">
        <w:rPr>
          <w:color w:val="000000"/>
          <w:spacing w:val="1"/>
          <w:sz w:val="28"/>
          <w:szCs w:val="28"/>
        </w:rPr>
        <w:t>образов, эмоциональная оценка событий, фактов, явлений и т.д.</w:t>
      </w:r>
    </w:p>
    <w:p w:rsidR="003272D3" w:rsidRPr="00947F8B" w:rsidRDefault="003272D3" w:rsidP="00E84A99">
      <w:pPr>
        <w:numPr>
          <w:ilvl w:val="0"/>
          <w:numId w:val="1"/>
        </w:numPr>
        <w:shd w:val="clear" w:color="auto" w:fill="FFFFFF"/>
        <w:tabs>
          <w:tab w:val="left" w:pos="696"/>
        </w:tabs>
        <w:spacing w:before="298"/>
        <w:ind w:left="730" w:right="284" w:hanging="360"/>
        <w:jc w:val="both"/>
        <w:rPr>
          <w:sz w:val="28"/>
          <w:szCs w:val="28"/>
        </w:rPr>
      </w:pPr>
      <w:r w:rsidRPr="00947F8B">
        <w:rPr>
          <w:b/>
          <w:bCs/>
          <w:color w:val="000000"/>
          <w:spacing w:val="1"/>
          <w:sz w:val="28"/>
          <w:szCs w:val="28"/>
        </w:rPr>
        <w:t xml:space="preserve">Созидательные компоненты </w:t>
      </w:r>
      <w:r w:rsidRPr="00947F8B">
        <w:rPr>
          <w:color w:val="000000"/>
          <w:spacing w:val="1"/>
          <w:sz w:val="28"/>
          <w:szCs w:val="28"/>
        </w:rPr>
        <w:t xml:space="preserve">(наглядно-действенное мышление): поиск рациональных путей решения, нестандартность (проявление индивидуальности, оригинальности, преодоление стереотипов), умение </w:t>
      </w:r>
      <w:r w:rsidRPr="00947F8B">
        <w:rPr>
          <w:color w:val="000000"/>
          <w:sz w:val="28"/>
          <w:szCs w:val="28"/>
        </w:rPr>
        <w:t xml:space="preserve">предвидеть результат, стремление синтезировать лучшие знания и умения в </w:t>
      </w:r>
      <w:r w:rsidRPr="00947F8B">
        <w:rPr>
          <w:color w:val="000000"/>
          <w:spacing w:val="1"/>
          <w:sz w:val="28"/>
          <w:szCs w:val="28"/>
        </w:rPr>
        <w:t xml:space="preserve">деятельности, выбор наиболее приемлемого решения из возможных вариантов и умение обосновать правильность выбора.   </w:t>
      </w:r>
    </w:p>
    <w:p w:rsidR="003272D3" w:rsidRPr="00947F8B" w:rsidRDefault="003272D3" w:rsidP="00E84A99">
      <w:pPr>
        <w:shd w:val="clear" w:color="auto" w:fill="FFFFFF"/>
        <w:spacing w:before="274"/>
        <w:ind w:right="284" w:firstLine="284"/>
        <w:jc w:val="both"/>
        <w:rPr>
          <w:color w:val="000000"/>
          <w:spacing w:val="1"/>
          <w:sz w:val="28"/>
          <w:szCs w:val="28"/>
        </w:rPr>
      </w:pPr>
      <w:r w:rsidRPr="00947F8B">
        <w:rPr>
          <w:b/>
          <w:bCs/>
          <w:color w:val="000000"/>
          <w:spacing w:val="1"/>
          <w:sz w:val="28"/>
          <w:szCs w:val="28"/>
        </w:rPr>
        <w:t xml:space="preserve">          </w:t>
      </w:r>
      <w:r w:rsidR="00144028" w:rsidRPr="00947F8B">
        <w:rPr>
          <w:color w:val="000000"/>
          <w:spacing w:val="-1"/>
          <w:sz w:val="28"/>
          <w:szCs w:val="28"/>
        </w:rPr>
        <w:t xml:space="preserve">Проанализировав </w:t>
      </w:r>
      <w:r w:rsidR="00A23C7C" w:rsidRPr="00947F8B">
        <w:rPr>
          <w:color w:val="000000"/>
          <w:spacing w:val="-1"/>
          <w:sz w:val="28"/>
          <w:szCs w:val="28"/>
        </w:rPr>
        <w:t>свои</w:t>
      </w:r>
      <w:r w:rsidRPr="00947F8B">
        <w:rPr>
          <w:color w:val="000000"/>
          <w:spacing w:val="-1"/>
          <w:sz w:val="28"/>
          <w:szCs w:val="28"/>
        </w:rPr>
        <w:t xml:space="preserve"> уроки</w:t>
      </w:r>
      <w:r w:rsidR="00A23C7C" w:rsidRPr="00947F8B">
        <w:rPr>
          <w:color w:val="000000"/>
          <w:spacing w:val="-1"/>
          <w:sz w:val="28"/>
          <w:szCs w:val="28"/>
        </w:rPr>
        <w:t xml:space="preserve"> и уроки моих коллег</w:t>
      </w:r>
      <w:r w:rsidRPr="00947F8B">
        <w:rPr>
          <w:color w:val="000000"/>
          <w:spacing w:val="-1"/>
          <w:sz w:val="28"/>
          <w:szCs w:val="28"/>
        </w:rPr>
        <w:t xml:space="preserve">, я пришла к выводу, что развитие творческих способностей подростков на занятиях по английскому </w:t>
      </w:r>
      <w:r w:rsidRPr="00947F8B">
        <w:rPr>
          <w:bCs/>
          <w:color w:val="000000"/>
          <w:spacing w:val="-1"/>
          <w:sz w:val="28"/>
          <w:szCs w:val="28"/>
        </w:rPr>
        <w:t xml:space="preserve">языку </w:t>
      </w:r>
      <w:r w:rsidRPr="00947F8B">
        <w:rPr>
          <w:color w:val="000000"/>
          <w:sz w:val="28"/>
          <w:szCs w:val="28"/>
        </w:rPr>
        <w:t>будет более эффективным, если будут учитываться следующие условия:</w:t>
      </w:r>
      <w:r w:rsidRPr="00947F8B">
        <w:rPr>
          <w:color w:val="000000"/>
          <w:spacing w:val="1"/>
          <w:sz w:val="28"/>
          <w:szCs w:val="28"/>
        </w:rPr>
        <w:t xml:space="preserve"> </w:t>
      </w:r>
    </w:p>
    <w:p w:rsidR="003272D3" w:rsidRPr="00947F8B" w:rsidRDefault="003272D3" w:rsidP="00E84A99">
      <w:pPr>
        <w:numPr>
          <w:ilvl w:val="0"/>
          <w:numId w:val="3"/>
        </w:numPr>
        <w:shd w:val="clear" w:color="auto" w:fill="FFFFFF"/>
        <w:spacing w:before="274"/>
        <w:ind w:left="284" w:right="284"/>
        <w:jc w:val="both"/>
        <w:rPr>
          <w:b/>
          <w:sz w:val="28"/>
          <w:szCs w:val="28"/>
        </w:rPr>
      </w:pPr>
      <w:r w:rsidRPr="00947F8B">
        <w:rPr>
          <w:color w:val="000000"/>
          <w:sz w:val="28"/>
          <w:szCs w:val="28"/>
        </w:rPr>
        <w:t>необходимость профессионального мастерства, компетентности</w:t>
      </w:r>
      <w:r w:rsidRPr="00947F8B">
        <w:rPr>
          <w:color w:val="000000"/>
          <w:sz w:val="28"/>
          <w:szCs w:val="28"/>
        </w:rPr>
        <w:br/>
        <w:t>преподавателя;</w:t>
      </w:r>
    </w:p>
    <w:p w:rsidR="003272D3" w:rsidRPr="00E84A99" w:rsidRDefault="003272D3" w:rsidP="00E84A99">
      <w:pPr>
        <w:numPr>
          <w:ilvl w:val="0"/>
          <w:numId w:val="3"/>
        </w:numPr>
        <w:shd w:val="clear" w:color="auto" w:fill="FFFFFF"/>
        <w:spacing w:before="274"/>
        <w:ind w:left="284" w:right="284"/>
        <w:jc w:val="both"/>
        <w:rPr>
          <w:b/>
          <w:sz w:val="22"/>
          <w:szCs w:val="22"/>
        </w:rPr>
      </w:pPr>
      <w:r w:rsidRPr="00E84A99">
        <w:rPr>
          <w:color w:val="000000"/>
          <w:sz w:val="22"/>
          <w:szCs w:val="22"/>
        </w:rPr>
        <w:t>наличие высокой материально-технической базы школы и хорошее взаимодействие методической и социально-педагогической служб.</w:t>
      </w:r>
    </w:p>
    <w:p w:rsidR="003272D3" w:rsidRPr="00E84A99" w:rsidRDefault="003272D3" w:rsidP="00E84A99">
      <w:pPr>
        <w:numPr>
          <w:ilvl w:val="0"/>
          <w:numId w:val="3"/>
        </w:numPr>
        <w:shd w:val="clear" w:color="auto" w:fill="FFFFFF"/>
        <w:spacing w:before="274"/>
        <w:ind w:left="284" w:right="284"/>
        <w:jc w:val="both"/>
        <w:rPr>
          <w:b/>
          <w:sz w:val="22"/>
          <w:szCs w:val="22"/>
        </w:rPr>
      </w:pPr>
      <w:r w:rsidRPr="00E84A99">
        <w:rPr>
          <w:color w:val="000000"/>
          <w:sz w:val="22"/>
          <w:szCs w:val="22"/>
        </w:rPr>
        <w:t xml:space="preserve"> наличие благоприятного психологического микроклимата в школе;</w:t>
      </w:r>
      <w:r w:rsidRPr="00E84A99">
        <w:rPr>
          <w:color w:val="000000"/>
          <w:sz w:val="22"/>
          <w:szCs w:val="22"/>
        </w:rPr>
        <w:br/>
      </w:r>
      <w:r w:rsidRPr="00E84A99">
        <w:rPr>
          <w:color w:val="000000"/>
          <w:spacing w:val="1"/>
          <w:sz w:val="22"/>
          <w:szCs w:val="22"/>
        </w:rPr>
        <w:t>доверительные отношения;</w:t>
      </w:r>
    </w:p>
    <w:p w:rsidR="003272D3" w:rsidRPr="00E84A99" w:rsidRDefault="003272D3" w:rsidP="00E84A99">
      <w:pPr>
        <w:numPr>
          <w:ilvl w:val="0"/>
          <w:numId w:val="2"/>
        </w:numPr>
        <w:shd w:val="clear" w:color="auto" w:fill="FFFFFF"/>
        <w:tabs>
          <w:tab w:val="left" w:pos="154"/>
        </w:tabs>
        <w:spacing w:before="269"/>
        <w:ind w:left="284" w:right="284"/>
        <w:jc w:val="both"/>
        <w:rPr>
          <w:color w:val="000000"/>
          <w:sz w:val="22"/>
          <w:szCs w:val="22"/>
        </w:rPr>
      </w:pPr>
      <w:r w:rsidRPr="00E84A99">
        <w:rPr>
          <w:color w:val="000000"/>
          <w:spacing w:val="1"/>
          <w:sz w:val="22"/>
          <w:szCs w:val="22"/>
        </w:rPr>
        <w:t>занятия проводятся систематически</w:t>
      </w:r>
      <w:r w:rsidR="00144028" w:rsidRPr="00E84A99">
        <w:rPr>
          <w:color w:val="000000"/>
          <w:spacing w:val="1"/>
          <w:sz w:val="22"/>
          <w:szCs w:val="22"/>
        </w:rPr>
        <w:t>, и осуществляется квалифициро</w:t>
      </w:r>
      <w:r w:rsidRPr="00E84A99">
        <w:rPr>
          <w:color w:val="000000"/>
          <w:spacing w:val="1"/>
          <w:sz w:val="22"/>
          <w:szCs w:val="22"/>
        </w:rPr>
        <w:t>ванное научно-обоснованное руководство творческой деятельностью детей;</w:t>
      </w:r>
    </w:p>
    <w:p w:rsidR="003272D3" w:rsidRPr="00E84A99" w:rsidRDefault="003272D3" w:rsidP="00E84A99">
      <w:pPr>
        <w:numPr>
          <w:ilvl w:val="0"/>
          <w:numId w:val="2"/>
        </w:numPr>
        <w:shd w:val="clear" w:color="auto" w:fill="FFFFFF"/>
        <w:tabs>
          <w:tab w:val="left" w:pos="154"/>
        </w:tabs>
        <w:spacing w:before="269"/>
        <w:ind w:left="284" w:right="284"/>
        <w:jc w:val="both"/>
        <w:rPr>
          <w:color w:val="000000"/>
          <w:sz w:val="22"/>
          <w:szCs w:val="22"/>
        </w:rPr>
      </w:pPr>
      <w:r w:rsidRPr="00E84A99">
        <w:rPr>
          <w:color w:val="000000"/>
          <w:sz w:val="22"/>
          <w:szCs w:val="22"/>
        </w:rPr>
        <w:t xml:space="preserve">процесс формирования творческих способностей непосредственно связан с </w:t>
      </w:r>
      <w:r w:rsidRPr="00E84A99">
        <w:rPr>
          <w:color w:val="000000"/>
          <w:spacing w:val="1"/>
          <w:sz w:val="22"/>
          <w:szCs w:val="22"/>
        </w:rPr>
        <w:t>учебно-познавательной и практической деятельностью;</w:t>
      </w:r>
    </w:p>
    <w:p w:rsidR="003272D3" w:rsidRPr="00E84A99" w:rsidRDefault="003272D3" w:rsidP="00E84A99">
      <w:pPr>
        <w:numPr>
          <w:ilvl w:val="0"/>
          <w:numId w:val="2"/>
        </w:numPr>
        <w:shd w:val="clear" w:color="auto" w:fill="FFFFFF"/>
        <w:tabs>
          <w:tab w:val="left" w:pos="154"/>
        </w:tabs>
        <w:spacing w:before="269"/>
        <w:ind w:left="284" w:right="284"/>
        <w:jc w:val="both"/>
        <w:rPr>
          <w:color w:val="000000"/>
          <w:sz w:val="22"/>
          <w:szCs w:val="22"/>
        </w:rPr>
      </w:pPr>
      <w:r w:rsidRPr="00E84A99">
        <w:rPr>
          <w:color w:val="000000"/>
          <w:sz w:val="22"/>
          <w:szCs w:val="22"/>
        </w:rPr>
        <w:t>педагогические приемы, формы и методы обучения английскому языку</w:t>
      </w:r>
      <w:r w:rsidRPr="00E84A99">
        <w:rPr>
          <w:color w:val="000000"/>
          <w:sz w:val="22"/>
          <w:szCs w:val="22"/>
        </w:rPr>
        <w:br/>
      </w:r>
      <w:r w:rsidRPr="00E84A99">
        <w:rPr>
          <w:color w:val="000000"/>
          <w:spacing w:val="1"/>
          <w:sz w:val="22"/>
          <w:szCs w:val="22"/>
        </w:rPr>
        <w:t>соответствуют возрастным индивидуальным особенностям и</w:t>
      </w:r>
      <w:r w:rsidRPr="00E84A99">
        <w:rPr>
          <w:color w:val="000000"/>
          <w:spacing w:val="1"/>
          <w:sz w:val="22"/>
          <w:szCs w:val="22"/>
        </w:rPr>
        <w:br/>
        <w:t xml:space="preserve">психофизиологическим возможностям подростков, </w:t>
      </w:r>
      <w:r w:rsidRPr="00E84A99">
        <w:rPr>
          <w:color w:val="000000"/>
          <w:sz w:val="22"/>
          <w:szCs w:val="22"/>
        </w:rPr>
        <w:t xml:space="preserve">реализация </w:t>
      </w:r>
      <w:r w:rsidRPr="00E84A99">
        <w:rPr>
          <w:color w:val="000000"/>
          <w:spacing w:val="1"/>
          <w:sz w:val="22"/>
          <w:szCs w:val="22"/>
        </w:rPr>
        <w:t>общения с детьми через игру;</w:t>
      </w:r>
    </w:p>
    <w:p w:rsidR="003272D3" w:rsidRPr="00E84A99" w:rsidRDefault="003272D3" w:rsidP="00E84A99">
      <w:pPr>
        <w:numPr>
          <w:ilvl w:val="0"/>
          <w:numId w:val="2"/>
        </w:numPr>
        <w:shd w:val="clear" w:color="auto" w:fill="FFFFFF"/>
        <w:spacing w:before="274"/>
        <w:ind w:left="284" w:right="284"/>
        <w:rPr>
          <w:b/>
          <w:sz w:val="22"/>
          <w:szCs w:val="22"/>
        </w:rPr>
      </w:pPr>
      <w:r w:rsidRPr="00E84A99">
        <w:rPr>
          <w:color w:val="000000"/>
          <w:sz w:val="22"/>
          <w:szCs w:val="22"/>
        </w:rPr>
        <w:t>использование системы личностн</w:t>
      </w:r>
      <w:r w:rsidR="00144028" w:rsidRPr="00E84A99">
        <w:rPr>
          <w:color w:val="000000"/>
          <w:sz w:val="22"/>
          <w:szCs w:val="22"/>
        </w:rPr>
        <w:t>о -</w:t>
      </w:r>
      <w:r w:rsidRPr="00E84A99">
        <w:rPr>
          <w:color w:val="000000"/>
          <w:sz w:val="22"/>
          <w:szCs w:val="22"/>
        </w:rPr>
        <w:t xml:space="preserve"> и социально- значимых учебно-</w:t>
      </w:r>
      <w:r w:rsidRPr="00E84A99">
        <w:rPr>
          <w:color w:val="000000"/>
          <w:spacing w:val="1"/>
          <w:sz w:val="22"/>
          <w:szCs w:val="22"/>
        </w:rPr>
        <w:t>творческих заданий разного уровня сложности, ориентированная на индивидуальность ученика, степень его подготовленности;</w:t>
      </w:r>
      <w:r w:rsidRPr="00E84A99">
        <w:rPr>
          <w:color w:val="000000"/>
          <w:sz w:val="22"/>
          <w:szCs w:val="22"/>
        </w:rPr>
        <w:t xml:space="preserve"> отказ от административно-командных форм и методов работы</w:t>
      </w:r>
      <w:r w:rsidRPr="00E84A99">
        <w:rPr>
          <w:color w:val="000000"/>
          <w:spacing w:val="1"/>
          <w:sz w:val="22"/>
          <w:szCs w:val="22"/>
        </w:rPr>
        <w:t>;</w:t>
      </w:r>
    </w:p>
    <w:p w:rsidR="003272D3" w:rsidRPr="00E84A99" w:rsidRDefault="003272D3" w:rsidP="00E84A99">
      <w:pPr>
        <w:numPr>
          <w:ilvl w:val="0"/>
          <w:numId w:val="2"/>
        </w:numPr>
        <w:shd w:val="clear" w:color="auto" w:fill="FFFFFF"/>
        <w:spacing w:before="274"/>
        <w:ind w:left="284" w:right="284"/>
        <w:jc w:val="both"/>
        <w:rPr>
          <w:b/>
          <w:sz w:val="22"/>
          <w:szCs w:val="22"/>
        </w:rPr>
      </w:pPr>
      <w:r w:rsidRPr="00E84A99">
        <w:rPr>
          <w:color w:val="000000"/>
          <w:spacing w:val="1"/>
          <w:sz w:val="22"/>
          <w:szCs w:val="22"/>
        </w:rPr>
        <w:t xml:space="preserve">формирование и развитие положительных качеств личности (творческий потенциал, эмоциональная отзывчивость, художественный вкус, трудолюбие, </w:t>
      </w:r>
      <w:r w:rsidRPr="00E84A99">
        <w:rPr>
          <w:color w:val="000000"/>
          <w:sz w:val="22"/>
          <w:szCs w:val="22"/>
        </w:rPr>
        <w:t xml:space="preserve">любовь к Родине, любовь к родному языку и другим языкам, уважение к себе и </w:t>
      </w:r>
      <w:r w:rsidRPr="00E84A99">
        <w:rPr>
          <w:color w:val="000000"/>
          <w:spacing w:val="1"/>
          <w:sz w:val="22"/>
          <w:szCs w:val="22"/>
        </w:rPr>
        <w:t xml:space="preserve">окружающим и др.) осуществляется, в том числе, и на основе изучения </w:t>
      </w:r>
      <w:r w:rsidRPr="00E84A99">
        <w:rPr>
          <w:color w:val="000000"/>
          <w:spacing w:val="-1"/>
          <w:sz w:val="22"/>
          <w:szCs w:val="22"/>
        </w:rPr>
        <w:t>английского языка.</w:t>
      </w:r>
    </w:p>
    <w:p w:rsidR="003272D3" w:rsidRPr="00E84A99" w:rsidRDefault="003272D3" w:rsidP="00E84A99">
      <w:pPr>
        <w:numPr>
          <w:ilvl w:val="0"/>
          <w:numId w:val="2"/>
        </w:numPr>
        <w:shd w:val="clear" w:color="auto" w:fill="FFFFFF"/>
        <w:spacing w:before="274"/>
        <w:ind w:left="284" w:right="284" w:firstLine="0"/>
        <w:jc w:val="both"/>
        <w:rPr>
          <w:b/>
          <w:sz w:val="22"/>
          <w:szCs w:val="22"/>
        </w:rPr>
      </w:pPr>
      <w:r w:rsidRPr="00E84A99">
        <w:rPr>
          <w:color w:val="000000"/>
          <w:spacing w:val="1"/>
          <w:sz w:val="22"/>
          <w:szCs w:val="22"/>
        </w:rPr>
        <w:t>использование внеклассной работы.</w:t>
      </w:r>
    </w:p>
    <w:p w:rsidR="003272D3" w:rsidRPr="00E84A99" w:rsidRDefault="00A23C7C" w:rsidP="00E84A99">
      <w:pPr>
        <w:shd w:val="clear" w:color="auto" w:fill="FFFFFF"/>
        <w:ind w:left="284" w:right="284"/>
        <w:jc w:val="both"/>
        <w:rPr>
          <w:color w:val="000000"/>
          <w:spacing w:val="1"/>
          <w:sz w:val="22"/>
          <w:szCs w:val="22"/>
        </w:rPr>
      </w:pPr>
      <w:r w:rsidRPr="00E84A99">
        <w:rPr>
          <w:color w:val="000000"/>
          <w:spacing w:val="-1"/>
          <w:sz w:val="22"/>
          <w:szCs w:val="22"/>
        </w:rPr>
        <w:t xml:space="preserve">           </w:t>
      </w:r>
      <w:r w:rsidR="00144028" w:rsidRPr="00E84A99">
        <w:rPr>
          <w:color w:val="000000"/>
          <w:spacing w:val="-1"/>
          <w:sz w:val="22"/>
          <w:szCs w:val="22"/>
        </w:rPr>
        <w:t>У</w:t>
      </w:r>
      <w:r w:rsidR="003272D3" w:rsidRPr="00E84A99">
        <w:rPr>
          <w:color w:val="000000"/>
          <w:spacing w:val="-1"/>
          <w:sz w:val="22"/>
          <w:szCs w:val="22"/>
        </w:rPr>
        <w:t xml:space="preserve">читель должен направлять учеников, способствовать развитию их творческих умений на каждом уроке. Только в процессе целенаправленной упорной работы удастся </w:t>
      </w:r>
      <w:r w:rsidR="003272D3" w:rsidRPr="00E84A99">
        <w:rPr>
          <w:color w:val="000000"/>
          <w:spacing w:val="-1"/>
          <w:sz w:val="22"/>
          <w:szCs w:val="22"/>
        </w:rPr>
        <w:lastRenderedPageBreak/>
        <w:t>сформировать определенные качества и добиться заинтересованности на уроках</w:t>
      </w:r>
      <w:r w:rsidR="003272D3" w:rsidRPr="00E84A99">
        <w:rPr>
          <w:color w:val="000000"/>
          <w:spacing w:val="1"/>
          <w:sz w:val="22"/>
          <w:szCs w:val="22"/>
        </w:rPr>
        <w:t xml:space="preserve">  Многообразие форм дидактической работы порождает многообразие </w:t>
      </w:r>
      <w:r w:rsidR="003272D3" w:rsidRPr="00E84A99">
        <w:rPr>
          <w:color w:val="000000"/>
          <w:sz w:val="22"/>
          <w:szCs w:val="22"/>
        </w:rPr>
        <w:t xml:space="preserve">целевых установок учащихся, увеличивается объем времени, затрачиваемый </w:t>
      </w:r>
      <w:r w:rsidR="003272D3" w:rsidRPr="00E84A99">
        <w:rPr>
          <w:color w:val="000000"/>
          <w:spacing w:val="1"/>
          <w:sz w:val="22"/>
          <w:szCs w:val="22"/>
        </w:rPr>
        <w:t>на самостоятельную работу.</w:t>
      </w:r>
      <w:r w:rsidR="003272D3" w:rsidRPr="00E84A99">
        <w:rPr>
          <w:sz w:val="22"/>
          <w:szCs w:val="22"/>
        </w:rPr>
        <w:t xml:space="preserve"> </w:t>
      </w:r>
      <w:r w:rsidR="003272D3" w:rsidRPr="00E84A99">
        <w:rPr>
          <w:color w:val="000000"/>
          <w:sz w:val="22"/>
          <w:szCs w:val="22"/>
        </w:rPr>
        <w:t xml:space="preserve">Приобретение знаний, умений и навыков самостоятельной работы приучает </w:t>
      </w:r>
      <w:r w:rsidR="003272D3" w:rsidRPr="00E84A99">
        <w:rPr>
          <w:color w:val="000000"/>
          <w:spacing w:val="1"/>
          <w:sz w:val="22"/>
          <w:szCs w:val="22"/>
        </w:rPr>
        <w:t>учащихся к творческой работе, развивает творческое мышление, создает предпосылки для их применения в системе профессиональной деятельности, совершенствует способности устного и письменного общения, отдавая предпочтение выражению мнений, эмоций и чувств, а также умению аргументировать. Чем больше разнообразных заданий используется, тем эффективнее результаты.</w:t>
      </w:r>
    </w:p>
    <w:p w:rsidR="003272D3" w:rsidRPr="00E84A99" w:rsidRDefault="003272D3" w:rsidP="00E84A99">
      <w:pPr>
        <w:shd w:val="clear" w:color="auto" w:fill="FFFFFF"/>
        <w:ind w:left="284" w:right="284" w:firstLine="1418"/>
        <w:jc w:val="both"/>
        <w:rPr>
          <w:sz w:val="22"/>
          <w:szCs w:val="22"/>
        </w:rPr>
      </w:pPr>
      <w:r w:rsidRPr="00E84A99">
        <w:rPr>
          <w:color w:val="000000"/>
          <w:spacing w:val="1"/>
          <w:sz w:val="22"/>
          <w:szCs w:val="22"/>
        </w:rPr>
        <w:t>Я бы выделила следующие формы работы</w:t>
      </w:r>
      <w:r w:rsidR="00335907" w:rsidRPr="00E84A99">
        <w:rPr>
          <w:color w:val="000000"/>
          <w:spacing w:val="1"/>
          <w:sz w:val="22"/>
          <w:szCs w:val="22"/>
        </w:rPr>
        <w:t xml:space="preserve"> над развитием творческой активности</w:t>
      </w:r>
      <w:r w:rsidRPr="00E84A99">
        <w:rPr>
          <w:color w:val="000000"/>
          <w:spacing w:val="1"/>
          <w:sz w:val="22"/>
          <w:szCs w:val="22"/>
        </w:rPr>
        <w:t>:</w:t>
      </w:r>
    </w:p>
    <w:p w:rsidR="003272D3" w:rsidRPr="00E84A99" w:rsidRDefault="003272D3" w:rsidP="00E84A99">
      <w:pPr>
        <w:numPr>
          <w:ilvl w:val="0"/>
          <w:numId w:val="4"/>
        </w:numPr>
        <w:shd w:val="clear" w:color="auto" w:fill="FFFFFF"/>
        <w:spacing w:before="278"/>
        <w:ind w:left="284" w:right="284"/>
        <w:jc w:val="both"/>
        <w:rPr>
          <w:color w:val="000000"/>
          <w:spacing w:val="-1"/>
          <w:sz w:val="22"/>
          <w:szCs w:val="22"/>
        </w:rPr>
      </w:pPr>
      <w:r w:rsidRPr="00E84A99">
        <w:rPr>
          <w:color w:val="000000"/>
          <w:spacing w:val="-1"/>
          <w:sz w:val="22"/>
          <w:szCs w:val="22"/>
        </w:rPr>
        <w:t>практические занятия,</w:t>
      </w:r>
    </w:p>
    <w:p w:rsidR="003272D3" w:rsidRPr="00E84A99" w:rsidRDefault="003272D3" w:rsidP="00E84A99">
      <w:pPr>
        <w:numPr>
          <w:ilvl w:val="0"/>
          <w:numId w:val="4"/>
        </w:numPr>
        <w:shd w:val="clear" w:color="auto" w:fill="FFFFFF"/>
        <w:spacing w:before="278"/>
        <w:ind w:left="284" w:right="284"/>
        <w:jc w:val="both"/>
        <w:rPr>
          <w:color w:val="000000"/>
          <w:spacing w:val="-1"/>
          <w:sz w:val="22"/>
          <w:szCs w:val="22"/>
        </w:rPr>
      </w:pPr>
      <w:r w:rsidRPr="00E84A99">
        <w:rPr>
          <w:color w:val="000000"/>
          <w:spacing w:val="-1"/>
          <w:sz w:val="22"/>
          <w:szCs w:val="22"/>
        </w:rPr>
        <w:t xml:space="preserve">использование песен и стихов; </w:t>
      </w:r>
    </w:p>
    <w:p w:rsidR="003272D3" w:rsidRPr="00E84A99" w:rsidRDefault="003272D3" w:rsidP="00E84A99">
      <w:pPr>
        <w:numPr>
          <w:ilvl w:val="0"/>
          <w:numId w:val="4"/>
        </w:numPr>
        <w:shd w:val="clear" w:color="auto" w:fill="FFFFFF"/>
        <w:spacing w:before="278"/>
        <w:ind w:left="284" w:right="284"/>
        <w:jc w:val="both"/>
        <w:rPr>
          <w:color w:val="000000"/>
          <w:spacing w:val="-1"/>
          <w:sz w:val="22"/>
          <w:szCs w:val="22"/>
        </w:rPr>
      </w:pPr>
      <w:r w:rsidRPr="00E84A99">
        <w:rPr>
          <w:color w:val="000000"/>
          <w:spacing w:val="1"/>
          <w:sz w:val="22"/>
          <w:szCs w:val="22"/>
        </w:rPr>
        <w:t xml:space="preserve">домашние задания, </w:t>
      </w:r>
    </w:p>
    <w:p w:rsidR="003272D3" w:rsidRPr="00E84A99" w:rsidRDefault="003272D3" w:rsidP="00E84A99">
      <w:pPr>
        <w:numPr>
          <w:ilvl w:val="0"/>
          <w:numId w:val="4"/>
        </w:numPr>
        <w:shd w:val="clear" w:color="auto" w:fill="FFFFFF"/>
        <w:spacing w:before="278"/>
        <w:ind w:left="284" w:right="284"/>
        <w:jc w:val="both"/>
        <w:rPr>
          <w:color w:val="000000"/>
          <w:spacing w:val="-1"/>
          <w:sz w:val="22"/>
          <w:szCs w:val="22"/>
        </w:rPr>
      </w:pPr>
      <w:r w:rsidRPr="00E84A99">
        <w:rPr>
          <w:color w:val="000000"/>
          <w:spacing w:val="1"/>
          <w:sz w:val="22"/>
          <w:szCs w:val="22"/>
        </w:rPr>
        <w:t>ведение дневников,</w:t>
      </w:r>
    </w:p>
    <w:p w:rsidR="003272D3" w:rsidRPr="00E84A99" w:rsidRDefault="00144028" w:rsidP="00E84A99">
      <w:pPr>
        <w:numPr>
          <w:ilvl w:val="0"/>
          <w:numId w:val="4"/>
        </w:numPr>
        <w:shd w:val="clear" w:color="auto" w:fill="FFFFFF"/>
        <w:spacing w:before="278"/>
        <w:ind w:left="284" w:right="284"/>
        <w:jc w:val="both"/>
        <w:rPr>
          <w:color w:val="000000"/>
          <w:spacing w:val="-1"/>
          <w:sz w:val="22"/>
          <w:szCs w:val="22"/>
        </w:rPr>
      </w:pPr>
      <w:r w:rsidRPr="00E84A99">
        <w:rPr>
          <w:color w:val="000000"/>
          <w:sz w:val="22"/>
          <w:szCs w:val="22"/>
        </w:rPr>
        <w:t xml:space="preserve">применение </w:t>
      </w:r>
      <w:r w:rsidR="003272D3" w:rsidRPr="00E84A99">
        <w:rPr>
          <w:color w:val="000000"/>
          <w:sz w:val="22"/>
          <w:szCs w:val="22"/>
        </w:rPr>
        <w:t xml:space="preserve"> компьютерных программ, </w:t>
      </w:r>
    </w:p>
    <w:p w:rsidR="003272D3" w:rsidRPr="00E84A99" w:rsidRDefault="003272D3" w:rsidP="00E84A99">
      <w:pPr>
        <w:numPr>
          <w:ilvl w:val="0"/>
          <w:numId w:val="4"/>
        </w:numPr>
        <w:shd w:val="clear" w:color="auto" w:fill="FFFFFF"/>
        <w:spacing w:before="278"/>
        <w:ind w:left="284" w:right="284"/>
        <w:jc w:val="both"/>
        <w:rPr>
          <w:color w:val="000000"/>
          <w:spacing w:val="-1"/>
          <w:sz w:val="22"/>
          <w:szCs w:val="22"/>
        </w:rPr>
      </w:pPr>
      <w:r w:rsidRPr="00E84A99">
        <w:rPr>
          <w:color w:val="000000"/>
          <w:spacing w:val="1"/>
          <w:sz w:val="22"/>
          <w:szCs w:val="22"/>
        </w:rPr>
        <w:t>деловые игры, конференции;</w:t>
      </w:r>
    </w:p>
    <w:p w:rsidR="00144028" w:rsidRPr="00E84A99" w:rsidRDefault="003272D3" w:rsidP="00E84A99">
      <w:pPr>
        <w:pStyle w:val="3"/>
        <w:numPr>
          <w:ilvl w:val="0"/>
          <w:numId w:val="4"/>
        </w:numPr>
        <w:ind w:left="284"/>
        <w:jc w:val="both"/>
        <w:rPr>
          <w:b w:val="0"/>
          <w:i w:val="0"/>
          <w:sz w:val="22"/>
          <w:szCs w:val="22"/>
        </w:rPr>
      </w:pPr>
      <w:r w:rsidRPr="00E84A99">
        <w:rPr>
          <w:b w:val="0"/>
          <w:i w:val="0"/>
          <w:color w:val="000000"/>
          <w:spacing w:val="1"/>
          <w:sz w:val="22"/>
          <w:szCs w:val="22"/>
        </w:rPr>
        <w:t>работа с текстом, диалогом или монологом, построенная необычным способом.</w:t>
      </w:r>
      <w:r w:rsidR="00144028" w:rsidRPr="00E84A99">
        <w:rPr>
          <w:b w:val="0"/>
          <w:i w:val="0"/>
          <w:sz w:val="22"/>
          <w:szCs w:val="22"/>
        </w:rPr>
        <w:t xml:space="preserve"> </w:t>
      </w:r>
    </w:p>
    <w:p w:rsidR="00A23C7C" w:rsidRPr="00E84A99" w:rsidRDefault="00A23C7C" w:rsidP="00E84A99">
      <w:pPr>
        <w:pStyle w:val="3"/>
        <w:ind w:left="-76"/>
        <w:jc w:val="both"/>
        <w:rPr>
          <w:b w:val="0"/>
          <w:i w:val="0"/>
          <w:sz w:val="22"/>
          <w:szCs w:val="22"/>
        </w:rPr>
      </w:pPr>
    </w:p>
    <w:p w:rsidR="003272D3" w:rsidRPr="00E84A99" w:rsidRDefault="003272D3" w:rsidP="00E84A99">
      <w:pPr>
        <w:shd w:val="clear" w:color="auto" w:fill="FFFFFF"/>
        <w:spacing w:before="10"/>
        <w:ind w:left="284" w:right="284" w:firstLine="600"/>
        <w:jc w:val="both"/>
        <w:rPr>
          <w:sz w:val="22"/>
          <w:szCs w:val="22"/>
        </w:rPr>
      </w:pPr>
    </w:p>
    <w:p w:rsidR="003272D3" w:rsidRPr="00E84A99" w:rsidRDefault="003272D3" w:rsidP="00E84A99">
      <w:pPr>
        <w:shd w:val="clear" w:color="auto" w:fill="FFFFFF"/>
        <w:ind w:left="284" w:right="284" w:firstLine="422"/>
        <w:jc w:val="both"/>
        <w:rPr>
          <w:sz w:val="22"/>
          <w:szCs w:val="22"/>
        </w:rPr>
      </w:pPr>
      <w:r w:rsidRPr="00E84A99">
        <w:rPr>
          <w:bCs/>
          <w:color w:val="000000"/>
          <w:sz w:val="22"/>
          <w:szCs w:val="22"/>
        </w:rPr>
        <w:t xml:space="preserve">  В</w:t>
      </w:r>
      <w:r w:rsidRPr="00E84A99">
        <w:rPr>
          <w:b/>
          <w:bCs/>
          <w:color w:val="000000"/>
          <w:sz w:val="22"/>
          <w:szCs w:val="22"/>
        </w:rPr>
        <w:t xml:space="preserve"> </w:t>
      </w:r>
      <w:r w:rsidRPr="00E84A99">
        <w:rPr>
          <w:color w:val="000000"/>
          <w:sz w:val="22"/>
          <w:szCs w:val="22"/>
        </w:rPr>
        <w:t xml:space="preserve">настоящее время в практике обучения иностранным языкам в школах России широко </w:t>
      </w:r>
      <w:r w:rsidRPr="00E84A99">
        <w:rPr>
          <w:color w:val="000000"/>
          <w:spacing w:val="6"/>
          <w:sz w:val="22"/>
          <w:szCs w:val="22"/>
        </w:rPr>
        <w:t xml:space="preserve">используется метод проектов, который приобщает учащихся к исследовательской </w:t>
      </w:r>
      <w:r w:rsidRPr="00E84A99">
        <w:rPr>
          <w:color w:val="000000"/>
          <w:sz w:val="22"/>
          <w:szCs w:val="22"/>
        </w:rPr>
        <w:t xml:space="preserve">деятельности, развивает их творчество, самостоятельность, независимость, оригинальность мышления. Проектная деятельность значительно расширяет и углубляет знания учащихся в процессе работы над проектом, учит взаимодействовать друг </w:t>
      </w:r>
      <w:r w:rsidRPr="00E84A99">
        <w:rPr>
          <w:b/>
          <w:bCs/>
          <w:color w:val="000000"/>
          <w:sz w:val="22"/>
          <w:szCs w:val="22"/>
        </w:rPr>
        <w:t xml:space="preserve">с </w:t>
      </w:r>
      <w:r w:rsidRPr="00E84A99">
        <w:rPr>
          <w:color w:val="000000"/>
          <w:sz w:val="22"/>
          <w:szCs w:val="22"/>
        </w:rPr>
        <w:t xml:space="preserve">другом, овладевать умением </w:t>
      </w:r>
      <w:r w:rsidRPr="00E84A99">
        <w:rPr>
          <w:color w:val="000000"/>
          <w:spacing w:val="4"/>
          <w:sz w:val="22"/>
          <w:szCs w:val="22"/>
        </w:rPr>
        <w:t xml:space="preserve">пользоваться языком, формирует общеучебные интеллектуальные умения работы с </w:t>
      </w:r>
      <w:r w:rsidRPr="00E84A99">
        <w:rPr>
          <w:color w:val="000000"/>
          <w:spacing w:val="1"/>
          <w:sz w:val="22"/>
          <w:szCs w:val="22"/>
        </w:rPr>
        <w:t xml:space="preserve">информацией на английском языке. Мысль детей в этом случае занята тем, как решить </w:t>
      </w:r>
      <w:r w:rsidRPr="00E84A99">
        <w:rPr>
          <w:color w:val="000000"/>
          <w:spacing w:val="5"/>
          <w:sz w:val="22"/>
          <w:szCs w:val="22"/>
        </w:rPr>
        <w:t xml:space="preserve">проблему, какие рациональные способы решения выбрать, где найти убедительные </w:t>
      </w:r>
      <w:r w:rsidRPr="00E84A99">
        <w:rPr>
          <w:color w:val="000000"/>
          <w:spacing w:val="1"/>
          <w:sz w:val="22"/>
          <w:szCs w:val="22"/>
        </w:rPr>
        <w:t xml:space="preserve">аргументы, доказывающие правильность выбранного пути. При выполнении творческих </w:t>
      </w:r>
      <w:r w:rsidRPr="00E84A99">
        <w:rPr>
          <w:color w:val="000000"/>
          <w:sz w:val="22"/>
          <w:szCs w:val="22"/>
        </w:rPr>
        <w:t xml:space="preserve">заданий ученики используют дополнительную литературу, средства массовой информации, </w:t>
      </w:r>
      <w:r w:rsidRPr="00E84A99">
        <w:rPr>
          <w:color w:val="000000"/>
          <w:spacing w:val="-1"/>
          <w:sz w:val="22"/>
          <w:szCs w:val="22"/>
        </w:rPr>
        <w:t>возможности Интернета. Имея достаточный опыт работы над проектами, я бы выделила следующие этапы работы</w:t>
      </w:r>
      <w:r w:rsidR="00A23C7C" w:rsidRPr="00E84A99">
        <w:rPr>
          <w:color w:val="000000"/>
          <w:spacing w:val="-1"/>
          <w:sz w:val="22"/>
          <w:szCs w:val="22"/>
        </w:rPr>
        <w:t>:</w:t>
      </w:r>
    </w:p>
    <w:p w:rsidR="003E6766" w:rsidRPr="00E84A99" w:rsidRDefault="003272D3" w:rsidP="00E84A99">
      <w:pPr>
        <w:numPr>
          <w:ilvl w:val="0"/>
          <w:numId w:val="11"/>
        </w:numPr>
        <w:shd w:val="clear" w:color="auto" w:fill="FFFFFF"/>
        <w:spacing w:before="283"/>
        <w:ind w:right="284"/>
        <w:jc w:val="center"/>
        <w:rPr>
          <w:b/>
          <w:bCs/>
          <w:color w:val="000000"/>
          <w:sz w:val="22"/>
          <w:szCs w:val="22"/>
        </w:rPr>
      </w:pPr>
      <w:r w:rsidRPr="00E84A99">
        <w:rPr>
          <w:b/>
          <w:bCs/>
          <w:color w:val="000000"/>
          <w:sz w:val="22"/>
          <w:szCs w:val="22"/>
        </w:rPr>
        <w:t>Этапы работы над проектом:</w:t>
      </w:r>
      <w:r w:rsidR="003E6766" w:rsidRPr="00E84A99">
        <w:rPr>
          <w:b/>
          <w:bCs/>
          <w:shadow/>
          <w:color w:val="000000"/>
          <w:sz w:val="22"/>
          <w:szCs w:val="22"/>
        </w:rPr>
        <w:t xml:space="preserve"> </w:t>
      </w:r>
      <w:r w:rsidR="003E6766" w:rsidRPr="00E84A99">
        <w:rPr>
          <w:b/>
          <w:bCs/>
          <w:color w:val="000000"/>
          <w:sz w:val="22"/>
          <w:szCs w:val="22"/>
        </w:rPr>
        <w:t xml:space="preserve">      </w:t>
      </w:r>
    </w:p>
    <w:p w:rsidR="003E6766" w:rsidRPr="00E84A99" w:rsidRDefault="003E6766" w:rsidP="00E84A99">
      <w:pPr>
        <w:numPr>
          <w:ilvl w:val="0"/>
          <w:numId w:val="15"/>
        </w:numPr>
        <w:shd w:val="clear" w:color="auto" w:fill="FFFFFF"/>
        <w:spacing w:before="283"/>
        <w:ind w:right="284"/>
        <w:rPr>
          <w:bCs/>
          <w:color w:val="000000"/>
          <w:sz w:val="22"/>
          <w:szCs w:val="22"/>
        </w:rPr>
      </w:pPr>
      <w:r w:rsidRPr="00E84A99">
        <w:rPr>
          <w:sz w:val="22"/>
          <w:szCs w:val="22"/>
        </w:rPr>
        <w:t xml:space="preserve">Стимулирование, </w:t>
      </w:r>
      <w:r w:rsidR="00A23C7C" w:rsidRPr="00E84A99">
        <w:rPr>
          <w:bCs/>
          <w:color w:val="000000"/>
          <w:sz w:val="22"/>
          <w:szCs w:val="22"/>
        </w:rPr>
        <w:t>п</w:t>
      </w:r>
      <w:r w:rsidRPr="00E84A99">
        <w:rPr>
          <w:bCs/>
          <w:color w:val="000000"/>
          <w:sz w:val="22"/>
          <w:szCs w:val="22"/>
        </w:rPr>
        <w:t xml:space="preserve">резентация ситуаций, позволяющих выявить одну или несколько проблем по обсуждаемой тематике. </w:t>
      </w:r>
      <w:r w:rsidR="00A23C7C" w:rsidRPr="00E84A99">
        <w:rPr>
          <w:sz w:val="22"/>
          <w:szCs w:val="22"/>
        </w:rPr>
        <w:t xml:space="preserve">Другими словами, </w:t>
      </w:r>
      <w:r w:rsidR="00510954" w:rsidRPr="00E84A99">
        <w:rPr>
          <w:sz w:val="22"/>
          <w:szCs w:val="22"/>
        </w:rPr>
        <w:t xml:space="preserve">  провоцируя</w:t>
      </w:r>
      <w:r w:rsidRPr="00E84A99">
        <w:rPr>
          <w:sz w:val="22"/>
          <w:szCs w:val="22"/>
        </w:rPr>
        <w:t xml:space="preserve"> учащихся на проектную работу: </w:t>
      </w:r>
      <w:r w:rsidRPr="00E84A99">
        <w:rPr>
          <w:sz w:val="22"/>
          <w:szCs w:val="22"/>
          <w:lang w:val="en-US"/>
        </w:rPr>
        <w:t>I</w:t>
      </w:r>
      <w:r w:rsidRPr="00E84A99">
        <w:rPr>
          <w:sz w:val="22"/>
          <w:szCs w:val="22"/>
        </w:rPr>
        <w:t>’</w:t>
      </w:r>
      <w:r w:rsidRPr="00E84A99">
        <w:rPr>
          <w:sz w:val="22"/>
          <w:szCs w:val="22"/>
          <w:lang w:val="en-US"/>
        </w:rPr>
        <w:t>ve</w:t>
      </w:r>
      <w:r w:rsidRPr="00E84A99">
        <w:rPr>
          <w:sz w:val="22"/>
          <w:szCs w:val="22"/>
        </w:rPr>
        <w:t xml:space="preserve"> </w:t>
      </w:r>
      <w:r w:rsidRPr="00E84A99">
        <w:rPr>
          <w:sz w:val="22"/>
          <w:szCs w:val="22"/>
          <w:lang w:val="en-US"/>
        </w:rPr>
        <w:t>got</w:t>
      </w:r>
      <w:r w:rsidRPr="00E84A99">
        <w:rPr>
          <w:sz w:val="22"/>
          <w:szCs w:val="22"/>
        </w:rPr>
        <w:t xml:space="preserve"> </w:t>
      </w:r>
      <w:r w:rsidRPr="00E84A99">
        <w:rPr>
          <w:sz w:val="22"/>
          <w:szCs w:val="22"/>
          <w:lang w:val="en-US"/>
        </w:rPr>
        <w:t>a</w:t>
      </w:r>
      <w:r w:rsidRPr="00E84A99">
        <w:rPr>
          <w:sz w:val="22"/>
          <w:szCs w:val="22"/>
        </w:rPr>
        <w:t xml:space="preserve"> </w:t>
      </w:r>
      <w:r w:rsidRPr="00E84A99">
        <w:rPr>
          <w:sz w:val="22"/>
          <w:szCs w:val="22"/>
          <w:lang w:val="en-US"/>
        </w:rPr>
        <w:t>new</w:t>
      </w:r>
      <w:r w:rsidRPr="00E84A99">
        <w:rPr>
          <w:sz w:val="22"/>
          <w:szCs w:val="22"/>
        </w:rPr>
        <w:t xml:space="preserve"> </w:t>
      </w:r>
      <w:r w:rsidRPr="00E84A99">
        <w:rPr>
          <w:sz w:val="22"/>
          <w:szCs w:val="22"/>
          <w:lang w:val="en-US"/>
        </w:rPr>
        <w:t>flat</w:t>
      </w:r>
      <w:r w:rsidRPr="00E84A99">
        <w:rPr>
          <w:sz w:val="22"/>
          <w:szCs w:val="22"/>
        </w:rPr>
        <w:t xml:space="preserve">. </w:t>
      </w:r>
      <w:r w:rsidRPr="00E84A99">
        <w:rPr>
          <w:sz w:val="22"/>
          <w:szCs w:val="22"/>
          <w:lang w:val="en-US"/>
        </w:rPr>
        <w:t xml:space="preserve">Would you like to learn something about it? Ask me questions! And what about you? Perhaps you’ll do a project about your flat. </w:t>
      </w:r>
      <w:r w:rsidRPr="00E84A99">
        <w:rPr>
          <w:sz w:val="22"/>
          <w:szCs w:val="22"/>
        </w:rPr>
        <w:t>(слушание/говорение) активизируем.</w:t>
      </w:r>
    </w:p>
    <w:p w:rsidR="003E6766" w:rsidRPr="00E84A99" w:rsidRDefault="003E6766" w:rsidP="00E84A99">
      <w:pPr>
        <w:widowControl/>
        <w:numPr>
          <w:ilvl w:val="0"/>
          <w:numId w:val="15"/>
        </w:numPr>
        <w:autoSpaceDE/>
        <w:autoSpaceDN/>
        <w:adjustRightInd/>
        <w:rPr>
          <w:sz w:val="22"/>
          <w:szCs w:val="22"/>
        </w:rPr>
      </w:pPr>
      <w:r w:rsidRPr="00E84A99">
        <w:rPr>
          <w:sz w:val="22"/>
          <w:szCs w:val="22"/>
          <w:lang w:val="en-US"/>
        </w:rPr>
        <w:t>Choose the topic of the project.</w:t>
      </w:r>
      <w:r w:rsidRPr="00E84A99">
        <w:rPr>
          <w:bCs/>
          <w:color w:val="000000"/>
          <w:sz w:val="22"/>
          <w:szCs w:val="22"/>
          <w:lang w:val="en-US"/>
        </w:rPr>
        <w:t xml:space="preserve"> </w:t>
      </w:r>
      <w:r w:rsidRPr="00E84A99">
        <w:rPr>
          <w:bCs/>
          <w:color w:val="000000"/>
          <w:sz w:val="22"/>
          <w:szCs w:val="22"/>
        </w:rPr>
        <w:t xml:space="preserve">Выдвижение гипотез решения выявленной проблемы (мозговой штурм). Обсуждение и обоснование каждой из гипотез. </w:t>
      </w:r>
      <w:r w:rsidRPr="00E84A99">
        <w:rPr>
          <w:sz w:val="22"/>
          <w:szCs w:val="22"/>
        </w:rPr>
        <w:t xml:space="preserve"> На этапе идёт работа со все классом, дети высказывают пожелания, спорят, предлагают что-то (формы ведения дискуссии).</w:t>
      </w:r>
    </w:p>
    <w:p w:rsidR="00A23C7C" w:rsidRPr="00E84A99" w:rsidRDefault="003E6766" w:rsidP="00E84A99">
      <w:pPr>
        <w:widowControl/>
        <w:numPr>
          <w:ilvl w:val="0"/>
          <w:numId w:val="15"/>
        </w:numPr>
        <w:autoSpaceDE/>
        <w:autoSpaceDN/>
        <w:adjustRightInd/>
        <w:rPr>
          <w:sz w:val="22"/>
          <w:szCs w:val="22"/>
        </w:rPr>
      </w:pPr>
      <w:r w:rsidRPr="00E84A99">
        <w:rPr>
          <w:sz w:val="22"/>
          <w:szCs w:val="22"/>
          <w:lang w:val="en-US"/>
        </w:rPr>
        <w:t>Practising</w:t>
      </w:r>
      <w:r w:rsidRPr="00E84A99">
        <w:rPr>
          <w:sz w:val="22"/>
          <w:szCs w:val="22"/>
        </w:rPr>
        <w:t xml:space="preserve"> </w:t>
      </w:r>
      <w:r w:rsidRPr="00E84A99">
        <w:rPr>
          <w:sz w:val="22"/>
          <w:szCs w:val="22"/>
          <w:lang w:val="en-US"/>
        </w:rPr>
        <w:t>Language</w:t>
      </w:r>
      <w:r w:rsidRPr="00E84A99">
        <w:rPr>
          <w:sz w:val="22"/>
          <w:szCs w:val="22"/>
        </w:rPr>
        <w:t xml:space="preserve"> </w:t>
      </w:r>
      <w:r w:rsidRPr="00E84A99">
        <w:rPr>
          <w:sz w:val="22"/>
          <w:szCs w:val="22"/>
          <w:lang w:val="en-US"/>
        </w:rPr>
        <w:t>skills</w:t>
      </w:r>
      <w:r w:rsidRPr="00E84A99">
        <w:rPr>
          <w:sz w:val="22"/>
          <w:szCs w:val="22"/>
        </w:rPr>
        <w:t>. Учитель помогает учащимся с подбором лексики (постановка вопросов, косвенная речь).</w:t>
      </w:r>
    </w:p>
    <w:p w:rsidR="00A23C7C" w:rsidRPr="00E84A99" w:rsidRDefault="003E6766" w:rsidP="00E84A99">
      <w:pPr>
        <w:widowControl/>
        <w:numPr>
          <w:ilvl w:val="0"/>
          <w:numId w:val="15"/>
        </w:numPr>
        <w:autoSpaceDE/>
        <w:autoSpaceDN/>
        <w:adjustRightInd/>
        <w:rPr>
          <w:sz w:val="22"/>
          <w:szCs w:val="22"/>
        </w:rPr>
      </w:pPr>
      <w:r w:rsidRPr="00E84A99">
        <w:rPr>
          <w:sz w:val="22"/>
          <w:szCs w:val="22"/>
          <w:lang w:val="en-US"/>
        </w:rPr>
        <w:t>Designing</w:t>
      </w:r>
      <w:r w:rsidRPr="00E84A99">
        <w:rPr>
          <w:sz w:val="22"/>
          <w:szCs w:val="22"/>
        </w:rPr>
        <w:t xml:space="preserve"> </w:t>
      </w:r>
      <w:r w:rsidRPr="00E84A99">
        <w:rPr>
          <w:sz w:val="22"/>
          <w:szCs w:val="22"/>
          <w:lang w:val="en-US"/>
        </w:rPr>
        <w:t>the</w:t>
      </w:r>
      <w:r w:rsidRPr="00E84A99">
        <w:rPr>
          <w:sz w:val="22"/>
          <w:szCs w:val="22"/>
        </w:rPr>
        <w:t xml:space="preserve"> </w:t>
      </w:r>
      <w:r w:rsidRPr="00E84A99">
        <w:rPr>
          <w:sz w:val="22"/>
          <w:szCs w:val="22"/>
          <w:lang w:val="en-US"/>
        </w:rPr>
        <w:t>written</w:t>
      </w:r>
      <w:r w:rsidRPr="00E84A99">
        <w:rPr>
          <w:sz w:val="22"/>
          <w:szCs w:val="22"/>
        </w:rPr>
        <w:t xml:space="preserve"> </w:t>
      </w:r>
      <w:r w:rsidRPr="00E84A99">
        <w:rPr>
          <w:sz w:val="22"/>
          <w:szCs w:val="22"/>
          <w:lang w:val="en-US"/>
        </w:rPr>
        <w:t>material</w:t>
      </w:r>
      <w:r w:rsidRPr="00E84A99">
        <w:rPr>
          <w:sz w:val="22"/>
          <w:szCs w:val="22"/>
        </w:rPr>
        <w:t xml:space="preserve">. </w:t>
      </w:r>
      <w:r w:rsidRPr="00E84A99">
        <w:rPr>
          <w:bCs/>
          <w:color w:val="000000"/>
          <w:sz w:val="22"/>
          <w:szCs w:val="22"/>
        </w:rPr>
        <w:t xml:space="preserve">Обсуждение методов проверки из принятых гипотез в малых группах </w:t>
      </w:r>
      <w:r w:rsidR="00A23C7C" w:rsidRPr="00E84A99">
        <w:rPr>
          <w:bCs/>
          <w:color w:val="000000"/>
          <w:sz w:val="22"/>
          <w:szCs w:val="22"/>
        </w:rPr>
        <w:t>(</w:t>
      </w:r>
      <w:r w:rsidRPr="00E84A99">
        <w:rPr>
          <w:bCs/>
          <w:color w:val="000000"/>
          <w:sz w:val="22"/>
          <w:szCs w:val="22"/>
        </w:rPr>
        <w:t>в каждой группе по гипотезе), обсуждения возможных источников информации для проверки выдвинутой гипотезы. Обсуждение оформления результатов.</w:t>
      </w:r>
    </w:p>
    <w:p w:rsidR="003E6766" w:rsidRPr="00E84A99" w:rsidRDefault="003E6766" w:rsidP="00E84A99">
      <w:pPr>
        <w:widowControl/>
        <w:numPr>
          <w:ilvl w:val="0"/>
          <w:numId w:val="15"/>
        </w:numPr>
        <w:autoSpaceDE/>
        <w:autoSpaceDN/>
        <w:adjustRightInd/>
        <w:rPr>
          <w:sz w:val="22"/>
          <w:szCs w:val="22"/>
        </w:rPr>
      </w:pPr>
      <w:r w:rsidRPr="00E84A99">
        <w:rPr>
          <w:sz w:val="22"/>
          <w:szCs w:val="22"/>
        </w:rPr>
        <w:lastRenderedPageBreak/>
        <w:t xml:space="preserve">Учащиеся работают в группах, составляя вопросники, </w:t>
      </w:r>
      <w:r w:rsidRPr="00E84A99">
        <w:rPr>
          <w:sz w:val="22"/>
          <w:szCs w:val="22"/>
          <w:lang w:val="en-US"/>
        </w:rPr>
        <w:t>surveys</w:t>
      </w:r>
      <w:r w:rsidRPr="00E84A99">
        <w:rPr>
          <w:sz w:val="22"/>
          <w:szCs w:val="22"/>
        </w:rPr>
        <w:t xml:space="preserve"> для охвата темы проекта (письмо, говорение).</w:t>
      </w:r>
    </w:p>
    <w:p w:rsidR="003E6766" w:rsidRPr="00E84A99" w:rsidRDefault="003E6766" w:rsidP="00E84A99">
      <w:pPr>
        <w:widowControl/>
        <w:autoSpaceDE/>
        <w:autoSpaceDN/>
        <w:adjustRightInd/>
        <w:ind w:left="360"/>
        <w:rPr>
          <w:sz w:val="22"/>
          <w:szCs w:val="22"/>
        </w:rPr>
      </w:pPr>
    </w:p>
    <w:p w:rsidR="003E6766" w:rsidRPr="00E84A99" w:rsidRDefault="003E6766" w:rsidP="00E84A99">
      <w:pPr>
        <w:widowControl/>
        <w:numPr>
          <w:ilvl w:val="0"/>
          <w:numId w:val="15"/>
        </w:numPr>
        <w:autoSpaceDE/>
        <w:autoSpaceDN/>
        <w:adjustRightInd/>
        <w:rPr>
          <w:sz w:val="22"/>
          <w:szCs w:val="22"/>
        </w:rPr>
      </w:pPr>
      <w:r w:rsidRPr="00E84A99">
        <w:rPr>
          <w:sz w:val="22"/>
          <w:szCs w:val="22"/>
        </w:rPr>
        <w:t>Сбор информации анкетированием, интервьюированием (говорение/письмо + чтение/слушание).</w:t>
      </w:r>
    </w:p>
    <w:p w:rsidR="003E6766" w:rsidRPr="00E84A99" w:rsidRDefault="003E6766" w:rsidP="00E84A99">
      <w:pPr>
        <w:widowControl/>
        <w:numPr>
          <w:ilvl w:val="0"/>
          <w:numId w:val="15"/>
        </w:numPr>
        <w:autoSpaceDE/>
        <w:autoSpaceDN/>
        <w:adjustRightInd/>
        <w:rPr>
          <w:sz w:val="22"/>
          <w:szCs w:val="22"/>
        </w:rPr>
      </w:pPr>
      <w:r w:rsidRPr="00E84A99">
        <w:rPr>
          <w:sz w:val="22"/>
          <w:szCs w:val="22"/>
        </w:rPr>
        <w:t>Коллажирование информации. При этом учащиеся могут работать индивидуально и в группах, рисуют диаграммы, схемы, суммируют полученную  информацию.</w:t>
      </w:r>
    </w:p>
    <w:p w:rsidR="003E6766" w:rsidRPr="00E84A99" w:rsidRDefault="003E6766" w:rsidP="00E84A99">
      <w:pPr>
        <w:widowControl/>
        <w:numPr>
          <w:ilvl w:val="0"/>
          <w:numId w:val="15"/>
        </w:numPr>
        <w:autoSpaceDE/>
        <w:autoSpaceDN/>
        <w:adjustRightInd/>
        <w:rPr>
          <w:sz w:val="22"/>
          <w:szCs w:val="22"/>
        </w:rPr>
      </w:pPr>
      <w:r w:rsidRPr="00E84A99">
        <w:rPr>
          <w:bCs/>
          <w:color w:val="000000"/>
          <w:sz w:val="22"/>
          <w:szCs w:val="22"/>
        </w:rPr>
        <w:t>Защита проектов (гипотез решения проблемы) каждой из групп с оппонированием со стороны всех присутствующих</w:t>
      </w:r>
      <w:r w:rsidRPr="00E84A99">
        <w:rPr>
          <w:sz w:val="22"/>
          <w:szCs w:val="22"/>
        </w:rPr>
        <w:t xml:space="preserve"> Организация и дисплей материала: объединение всего материала в единое целое и получение конечного продукта. А это может быть стенгазета, путеводитель по городу (району, квартире), книга-раскладушка, небольшая презентация, конференция, журнал и т.д.</w:t>
      </w:r>
    </w:p>
    <w:p w:rsidR="003E6766" w:rsidRPr="00E84A99" w:rsidRDefault="003E6766" w:rsidP="00E84A99">
      <w:pPr>
        <w:rPr>
          <w:sz w:val="22"/>
          <w:szCs w:val="22"/>
        </w:rPr>
      </w:pPr>
    </w:p>
    <w:p w:rsidR="00227E5F" w:rsidRPr="00E84A99" w:rsidRDefault="00227E5F" w:rsidP="00E84A99">
      <w:pPr>
        <w:rPr>
          <w:sz w:val="22"/>
          <w:szCs w:val="22"/>
        </w:rPr>
      </w:pPr>
      <w:r w:rsidRPr="00E84A99">
        <w:rPr>
          <w:sz w:val="22"/>
          <w:szCs w:val="22"/>
        </w:rPr>
        <w:t xml:space="preserve">              </w:t>
      </w:r>
      <w:r w:rsidR="003E6766" w:rsidRPr="00E84A99">
        <w:rPr>
          <w:sz w:val="22"/>
          <w:szCs w:val="22"/>
        </w:rPr>
        <w:t>Все эти технологии позволяют сделать занятия эмоционально-насыщенными, сочетать игры и неигровые приёмы обучения. При этом не упускается из виду развитие речи учащихся не только на английском, но и на родном языке.</w:t>
      </w:r>
    </w:p>
    <w:p w:rsidR="003272D3" w:rsidRPr="00E84A99" w:rsidRDefault="00227E5F" w:rsidP="00E84A99">
      <w:pPr>
        <w:rPr>
          <w:sz w:val="22"/>
          <w:szCs w:val="22"/>
        </w:rPr>
      </w:pPr>
      <w:r w:rsidRPr="00E84A99">
        <w:rPr>
          <w:sz w:val="22"/>
          <w:szCs w:val="22"/>
        </w:rPr>
        <w:t xml:space="preserve">             </w:t>
      </w:r>
      <w:r w:rsidR="003E6766" w:rsidRPr="00E84A99">
        <w:rPr>
          <w:color w:val="000000"/>
          <w:spacing w:val="1"/>
          <w:sz w:val="22"/>
          <w:szCs w:val="22"/>
        </w:rPr>
        <w:t>Я</w:t>
      </w:r>
      <w:r w:rsidR="003272D3" w:rsidRPr="00E84A99">
        <w:rPr>
          <w:color w:val="000000"/>
          <w:spacing w:val="1"/>
          <w:sz w:val="22"/>
          <w:szCs w:val="22"/>
        </w:rPr>
        <w:t xml:space="preserve"> широко использую метод проектов в своей практике со 2  по 11классы, естественно с учётом возрастных особенностей. Если в начале изучения языка это простые проекты без презентации на такие темы, как «О себе», «Моя семья», «Моя любимая игрушка», «Мой домашний питомец».  </w:t>
      </w:r>
      <w:r w:rsidR="003272D3" w:rsidRPr="00E84A99">
        <w:rPr>
          <w:sz w:val="22"/>
          <w:szCs w:val="22"/>
        </w:rPr>
        <w:t xml:space="preserve">В старших классах я стараюсь задавать такие проекты, как: </w:t>
      </w:r>
    </w:p>
    <w:p w:rsidR="00227E5F" w:rsidRPr="00E84A99" w:rsidRDefault="00227E5F" w:rsidP="00E84A99">
      <w:pPr>
        <w:numPr>
          <w:ilvl w:val="0"/>
          <w:numId w:val="10"/>
        </w:numPr>
        <w:shd w:val="clear" w:color="auto" w:fill="FFFFFF"/>
        <w:spacing w:before="226"/>
        <w:ind w:right="284"/>
        <w:jc w:val="both"/>
        <w:rPr>
          <w:i/>
          <w:sz w:val="22"/>
          <w:szCs w:val="22"/>
        </w:rPr>
      </w:pPr>
      <w:r w:rsidRPr="00E84A99">
        <w:rPr>
          <w:i/>
          <w:sz w:val="22"/>
          <w:szCs w:val="22"/>
          <w:lang w:val="en-US"/>
        </w:rPr>
        <w:t>Healthy way of life</w:t>
      </w:r>
    </w:p>
    <w:p w:rsidR="003272D3" w:rsidRPr="00E84A99" w:rsidRDefault="00227E5F" w:rsidP="00E84A99">
      <w:pPr>
        <w:numPr>
          <w:ilvl w:val="0"/>
          <w:numId w:val="10"/>
        </w:numPr>
        <w:shd w:val="clear" w:color="auto" w:fill="FFFFFF"/>
        <w:spacing w:before="226"/>
        <w:ind w:right="284"/>
        <w:jc w:val="both"/>
        <w:rPr>
          <w:i/>
          <w:sz w:val="22"/>
          <w:szCs w:val="22"/>
        </w:rPr>
      </w:pPr>
      <w:r w:rsidRPr="00E84A99">
        <w:rPr>
          <w:i/>
          <w:sz w:val="22"/>
          <w:szCs w:val="22"/>
          <w:lang w:val="en-US"/>
        </w:rPr>
        <w:t>A job interview</w:t>
      </w:r>
      <w:r w:rsidR="003272D3" w:rsidRPr="00E84A99">
        <w:rPr>
          <w:i/>
          <w:sz w:val="22"/>
          <w:szCs w:val="22"/>
        </w:rPr>
        <w:t>.</w:t>
      </w:r>
    </w:p>
    <w:p w:rsidR="003272D3" w:rsidRPr="00E84A99" w:rsidRDefault="00227E5F" w:rsidP="00E84A99">
      <w:pPr>
        <w:numPr>
          <w:ilvl w:val="0"/>
          <w:numId w:val="10"/>
        </w:numPr>
        <w:shd w:val="clear" w:color="auto" w:fill="FFFFFF"/>
        <w:spacing w:before="226"/>
        <w:ind w:right="284"/>
        <w:jc w:val="both"/>
        <w:rPr>
          <w:i/>
          <w:sz w:val="22"/>
          <w:szCs w:val="22"/>
        </w:rPr>
      </w:pPr>
      <w:r w:rsidRPr="00E84A99">
        <w:rPr>
          <w:i/>
          <w:sz w:val="22"/>
          <w:szCs w:val="22"/>
          <w:lang w:val="en-US"/>
        </w:rPr>
        <w:t>Let’s make our town prosper</w:t>
      </w:r>
    </w:p>
    <w:p w:rsidR="003272D3" w:rsidRPr="00E84A99" w:rsidRDefault="00227E5F" w:rsidP="00E84A99">
      <w:pPr>
        <w:numPr>
          <w:ilvl w:val="0"/>
          <w:numId w:val="10"/>
        </w:numPr>
        <w:shd w:val="clear" w:color="auto" w:fill="FFFFFF"/>
        <w:spacing w:before="226"/>
        <w:ind w:right="284"/>
        <w:jc w:val="both"/>
        <w:rPr>
          <w:sz w:val="22"/>
          <w:szCs w:val="22"/>
        </w:rPr>
      </w:pPr>
      <w:r w:rsidRPr="00E84A99">
        <w:rPr>
          <w:i/>
          <w:sz w:val="22"/>
          <w:szCs w:val="22"/>
          <w:lang w:val="en-US"/>
        </w:rPr>
        <w:t>Crazy job fair</w:t>
      </w:r>
      <w:r w:rsidR="003272D3" w:rsidRPr="00E84A99">
        <w:rPr>
          <w:sz w:val="22"/>
          <w:szCs w:val="22"/>
        </w:rPr>
        <w:t xml:space="preserve"> </w:t>
      </w:r>
    </w:p>
    <w:p w:rsidR="003272D3" w:rsidRPr="00E84A99" w:rsidRDefault="003272D3" w:rsidP="00E84A99">
      <w:pPr>
        <w:shd w:val="clear" w:color="auto" w:fill="FFFFFF"/>
        <w:spacing w:before="226"/>
        <w:ind w:left="284" w:right="284"/>
        <w:jc w:val="both"/>
        <w:rPr>
          <w:color w:val="000000"/>
          <w:spacing w:val="-14"/>
          <w:sz w:val="22"/>
          <w:szCs w:val="22"/>
        </w:rPr>
      </w:pPr>
      <w:r w:rsidRPr="00E84A99">
        <w:rPr>
          <w:sz w:val="22"/>
          <w:szCs w:val="22"/>
        </w:rPr>
        <w:t>Таки задания способствуют практическому применению языка. Дети становятся</w:t>
      </w:r>
      <w:r w:rsidR="00227E5F" w:rsidRPr="00E84A99">
        <w:rPr>
          <w:sz w:val="22"/>
          <w:szCs w:val="22"/>
        </w:rPr>
        <w:t xml:space="preserve"> более </w:t>
      </w:r>
      <w:r w:rsidRPr="00E84A99">
        <w:rPr>
          <w:sz w:val="22"/>
          <w:szCs w:val="22"/>
        </w:rPr>
        <w:t xml:space="preserve"> </w:t>
      </w:r>
      <w:r w:rsidR="00227E5F" w:rsidRPr="00E84A99">
        <w:rPr>
          <w:sz w:val="22"/>
          <w:szCs w:val="22"/>
        </w:rPr>
        <w:t>раскрепощенные</w:t>
      </w:r>
      <w:r w:rsidRPr="00E84A99">
        <w:rPr>
          <w:sz w:val="22"/>
          <w:szCs w:val="22"/>
        </w:rPr>
        <w:t>, не боятся говорить. Кроме того, такие задания полезны, ведь они запоминаются учащимися.</w:t>
      </w:r>
      <w:r w:rsidRPr="00E84A99">
        <w:rPr>
          <w:color w:val="000000"/>
          <w:spacing w:val="1"/>
          <w:sz w:val="22"/>
          <w:szCs w:val="22"/>
        </w:rPr>
        <w:t xml:space="preserve"> </w:t>
      </w:r>
    </w:p>
    <w:p w:rsidR="003272D3" w:rsidRPr="00E84A99" w:rsidRDefault="003272D3" w:rsidP="00E84A99">
      <w:pPr>
        <w:shd w:val="clear" w:color="auto" w:fill="FFFFFF"/>
        <w:spacing w:before="278"/>
        <w:ind w:left="284" w:right="284"/>
        <w:jc w:val="both"/>
        <w:rPr>
          <w:sz w:val="22"/>
          <w:szCs w:val="22"/>
        </w:rPr>
      </w:pPr>
      <w:r w:rsidRPr="00E84A99">
        <w:rPr>
          <w:color w:val="000000"/>
          <w:sz w:val="22"/>
          <w:szCs w:val="22"/>
        </w:rPr>
        <w:t xml:space="preserve">       Проявление творческих способностей личности учащихся можно пронаблюдать на </w:t>
      </w:r>
      <w:r w:rsidRPr="00E84A99">
        <w:rPr>
          <w:color w:val="000000"/>
          <w:spacing w:val="2"/>
          <w:sz w:val="22"/>
          <w:szCs w:val="22"/>
        </w:rPr>
        <w:t>уроках английского языка в организации работы на примере работы с текстом.</w:t>
      </w:r>
      <w:r w:rsidRPr="00E84A99">
        <w:rPr>
          <w:sz w:val="22"/>
          <w:szCs w:val="22"/>
        </w:rPr>
        <w:t xml:space="preserve"> </w:t>
      </w:r>
      <w:r w:rsidRPr="00E84A99">
        <w:rPr>
          <w:color w:val="000000"/>
          <w:spacing w:val="1"/>
          <w:sz w:val="22"/>
          <w:szCs w:val="22"/>
        </w:rPr>
        <w:t>Любая работа с текстом или маленьким его фрагментом начинается с того, что художественное высказывание воспринимается детьми на слух или зрительно. И на этом этапе важно создание таких проблемных ситуаций, которые бы помогли ввести учащихся в систему художественных образов этого текста. Процесс восприятия текста (отрывка) и работа по прочитанному организуется с помощью разных заданий-вопросов типа:</w:t>
      </w:r>
    </w:p>
    <w:p w:rsidR="003272D3" w:rsidRPr="00E84A99" w:rsidRDefault="003272D3" w:rsidP="00E84A99">
      <w:pPr>
        <w:numPr>
          <w:ilvl w:val="0"/>
          <w:numId w:val="8"/>
        </w:numPr>
        <w:shd w:val="clear" w:color="auto" w:fill="FFFFFF"/>
        <w:spacing w:before="53"/>
        <w:ind w:right="284"/>
        <w:jc w:val="both"/>
        <w:rPr>
          <w:i/>
          <w:sz w:val="22"/>
          <w:szCs w:val="22"/>
        </w:rPr>
      </w:pPr>
      <w:r w:rsidRPr="00E84A99">
        <w:rPr>
          <w:i/>
          <w:color w:val="000000"/>
          <w:spacing w:val="1"/>
          <w:sz w:val="22"/>
          <w:szCs w:val="22"/>
        </w:rPr>
        <w:t>Как вы полагаете, какое время года описывает поэт в этом отрывке? По каким признакам вы догадались об этом?</w:t>
      </w:r>
    </w:p>
    <w:p w:rsidR="003272D3" w:rsidRPr="00E84A99" w:rsidRDefault="003272D3" w:rsidP="00E84A99">
      <w:pPr>
        <w:numPr>
          <w:ilvl w:val="0"/>
          <w:numId w:val="8"/>
        </w:numPr>
        <w:shd w:val="clear" w:color="auto" w:fill="FFFFFF"/>
        <w:spacing w:before="53"/>
        <w:ind w:right="284"/>
        <w:jc w:val="both"/>
        <w:rPr>
          <w:i/>
          <w:sz w:val="22"/>
          <w:szCs w:val="22"/>
        </w:rPr>
      </w:pPr>
      <w:r w:rsidRPr="00E84A99">
        <w:rPr>
          <w:i/>
          <w:color w:val="000000"/>
          <w:spacing w:val="1"/>
          <w:sz w:val="22"/>
          <w:szCs w:val="22"/>
        </w:rPr>
        <w:t>Посмотрите на иллюстрации и догадайтесь, о чём будет текст?</w:t>
      </w:r>
    </w:p>
    <w:p w:rsidR="00227E5F" w:rsidRPr="00E84A99" w:rsidRDefault="003272D3" w:rsidP="00E84A99">
      <w:pPr>
        <w:numPr>
          <w:ilvl w:val="0"/>
          <w:numId w:val="8"/>
        </w:numPr>
        <w:shd w:val="clear" w:color="auto" w:fill="FFFFFF"/>
        <w:ind w:right="284"/>
        <w:jc w:val="both"/>
        <w:rPr>
          <w:i/>
          <w:sz w:val="22"/>
          <w:szCs w:val="22"/>
        </w:rPr>
      </w:pPr>
      <w:r w:rsidRPr="00E84A99">
        <w:rPr>
          <w:i/>
          <w:color w:val="000000"/>
          <w:spacing w:val="1"/>
          <w:sz w:val="22"/>
          <w:szCs w:val="22"/>
        </w:rPr>
        <w:t>Как вы понимаете название текста? О чём может быть рассказ</w:t>
      </w:r>
    </w:p>
    <w:p w:rsidR="003272D3" w:rsidRPr="00E84A99" w:rsidRDefault="003272D3" w:rsidP="00E84A99">
      <w:pPr>
        <w:numPr>
          <w:ilvl w:val="0"/>
          <w:numId w:val="8"/>
        </w:numPr>
        <w:shd w:val="clear" w:color="auto" w:fill="FFFFFF"/>
        <w:ind w:right="284"/>
        <w:jc w:val="both"/>
        <w:rPr>
          <w:i/>
          <w:sz w:val="22"/>
          <w:szCs w:val="22"/>
        </w:rPr>
      </w:pPr>
      <w:r w:rsidRPr="00E84A99">
        <w:rPr>
          <w:i/>
          <w:color w:val="000000"/>
          <w:spacing w:val="1"/>
          <w:sz w:val="22"/>
          <w:szCs w:val="22"/>
        </w:rPr>
        <w:t>Нарисуйте иллюстрацию к прочитанному тексту.</w:t>
      </w:r>
    </w:p>
    <w:p w:rsidR="003272D3" w:rsidRPr="00E84A99" w:rsidRDefault="003272D3" w:rsidP="00E84A99">
      <w:pPr>
        <w:shd w:val="clear" w:color="auto" w:fill="FFFFFF"/>
        <w:spacing w:before="283"/>
        <w:ind w:left="284" w:right="284"/>
        <w:jc w:val="both"/>
        <w:rPr>
          <w:sz w:val="22"/>
          <w:szCs w:val="22"/>
        </w:rPr>
      </w:pPr>
      <w:r w:rsidRPr="00E84A99">
        <w:rPr>
          <w:color w:val="000000"/>
          <w:spacing w:val="1"/>
          <w:sz w:val="22"/>
          <w:szCs w:val="22"/>
        </w:rPr>
        <w:t xml:space="preserve">       При осмыслении лингвистических средств создания образности художественного текста ученики должны осознать изобразительно-выразительные возможности тех </w:t>
      </w:r>
      <w:r w:rsidRPr="00E84A99">
        <w:rPr>
          <w:color w:val="000000"/>
          <w:sz w:val="22"/>
          <w:szCs w:val="22"/>
        </w:rPr>
        <w:t xml:space="preserve">явлений, которые изучаются на уроках. </w:t>
      </w:r>
      <w:r w:rsidR="00227E5F" w:rsidRPr="00E84A99">
        <w:rPr>
          <w:color w:val="000000"/>
          <w:sz w:val="22"/>
          <w:szCs w:val="22"/>
        </w:rPr>
        <w:t>Касота</w:t>
      </w:r>
      <w:r w:rsidRPr="00E84A99">
        <w:rPr>
          <w:color w:val="000000"/>
          <w:sz w:val="22"/>
          <w:szCs w:val="22"/>
        </w:rPr>
        <w:t xml:space="preserve"> иностранного языка открывается детям </w:t>
      </w:r>
      <w:r w:rsidRPr="00E84A99">
        <w:rPr>
          <w:color w:val="000000"/>
          <w:spacing w:val="1"/>
          <w:sz w:val="22"/>
          <w:szCs w:val="22"/>
        </w:rPr>
        <w:t>в процессе такой работы. Например, такие типы заданий-вопросов:</w:t>
      </w:r>
    </w:p>
    <w:p w:rsidR="003272D3" w:rsidRPr="00E84A99" w:rsidRDefault="003272D3" w:rsidP="00E84A99">
      <w:pPr>
        <w:numPr>
          <w:ilvl w:val="0"/>
          <w:numId w:val="9"/>
        </w:numPr>
        <w:shd w:val="clear" w:color="auto" w:fill="FFFFFF"/>
        <w:spacing w:before="278"/>
        <w:ind w:right="284"/>
        <w:jc w:val="both"/>
        <w:rPr>
          <w:i/>
          <w:sz w:val="22"/>
          <w:szCs w:val="22"/>
        </w:rPr>
      </w:pPr>
      <w:r w:rsidRPr="00E84A99">
        <w:rPr>
          <w:i/>
          <w:color w:val="000000"/>
          <w:sz w:val="22"/>
          <w:szCs w:val="22"/>
        </w:rPr>
        <w:t xml:space="preserve">Выпишите из текста слова, с помощью которых передаются краски осени, зимы и т.д. </w:t>
      </w:r>
      <w:r w:rsidRPr="00E84A99">
        <w:rPr>
          <w:i/>
          <w:color w:val="000000"/>
          <w:spacing w:val="1"/>
          <w:sz w:val="22"/>
          <w:szCs w:val="22"/>
        </w:rPr>
        <w:t>Только ли прилагательные вам придется выписать, почему?</w:t>
      </w:r>
    </w:p>
    <w:p w:rsidR="003272D3" w:rsidRPr="00E84A99" w:rsidRDefault="003272D3" w:rsidP="00E84A99">
      <w:pPr>
        <w:numPr>
          <w:ilvl w:val="0"/>
          <w:numId w:val="9"/>
        </w:numPr>
        <w:shd w:val="clear" w:color="auto" w:fill="FFFFFF"/>
        <w:spacing w:before="274"/>
        <w:ind w:right="284"/>
        <w:jc w:val="both"/>
        <w:rPr>
          <w:i/>
          <w:sz w:val="22"/>
          <w:szCs w:val="22"/>
        </w:rPr>
      </w:pPr>
      <w:r w:rsidRPr="00E84A99">
        <w:rPr>
          <w:i/>
          <w:color w:val="000000"/>
          <w:spacing w:val="1"/>
          <w:sz w:val="22"/>
          <w:szCs w:val="22"/>
        </w:rPr>
        <w:t>Назовите слова, которые помогают описать пейзаж?</w:t>
      </w:r>
    </w:p>
    <w:p w:rsidR="003272D3" w:rsidRPr="00E84A99" w:rsidRDefault="003272D3" w:rsidP="00E84A99">
      <w:pPr>
        <w:numPr>
          <w:ilvl w:val="0"/>
          <w:numId w:val="9"/>
        </w:numPr>
        <w:shd w:val="clear" w:color="auto" w:fill="FFFFFF"/>
        <w:spacing w:before="62"/>
        <w:ind w:right="284"/>
        <w:jc w:val="both"/>
        <w:rPr>
          <w:i/>
          <w:color w:val="000000"/>
          <w:sz w:val="22"/>
          <w:szCs w:val="22"/>
        </w:rPr>
      </w:pPr>
      <w:r w:rsidRPr="00E84A99">
        <w:rPr>
          <w:i/>
          <w:color w:val="000000"/>
          <w:sz w:val="22"/>
          <w:szCs w:val="22"/>
        </w:rPr>
        <w:t>Укажите синонимы, антонимы. Почему именно это слово употреблено?</w:t>
      </w:r>
    </w:p>
    <w:p w:rsidR="003272D3" w:rsidRPr="00E84A99" w:rsidRDefault="003272D3" w:rsidP="00E84A99">
      <w:pPr>
        <w:numPr>
          <w:ilvl w:val="0"/>
          <w:numId w:val="9"/>
        </w:numPr>
        <w:shd w:val="clear" w:color="auto" w:fill="FFFFFF"/>
        <w:spacing w:before="62"/>
        <w:ind w:right="284"/>
        <w:jc w:val="both"/>
        <w:rPr>
          <w:i/>
          <w:sz w:val="22"/>
          <w:szCs w:val="22"/>
        </w:rPr>
      </w:pPr>
      <w:r w:rsidRPr="00E84A99">
        <w:rPr>
          <w:i/>
          <w:color w:val="000000"/>
          <w:spacing w:val="1"/>
          <w:sz w:val="22"/>
          <w:szCs w:val="22"/>
        </w:rPr>
        <w:lastRenderedPageBreak/>
        <w:t>Какие звуки преобладают и почему?</w:t>
      </w:r>
      <w:r w:rsidRPr="00E84A99">
        <w:rPr>
          <w:i/>
          <w:color w:val="000000"/>
          <w:sz w:val="22"/>
          <w:szCs w:val="22"/>
        </w:rPr>
        <w:t xml:space="preserve"> и т.д.</w:t>
      </w:r>
    </w:p>
    <w:p w:rsidR="003272D3" w:rsidRPr="00E84A99" w:rsidRDefault="003272D3" w:rsidP="00E84A99">
      <w:pPr>
        <w:shd w:val="clear" w:color="auto" w:fill="FFFFFF"/>
        <w:spacing w:before="226"/>
        <w:ind w:left="284" w:right="284"/>
        <w:jc w:val="both"/>
        <w:rPr>
          <w:sz w:val="22"/>
          <w:szCs w:val="22"/>
        </w:rPr>
      </w:pPr>
      <w:r w:rsidRPr="00E84A99">
        <w:rPr>
          <w:color w:val="000000"/>
          <w:spacing w:val="1"/>
          <w:sz w:val="22"/>
          <w:szCs w:val="22"/>
        </w:rPr>
        <w:t xml:space="preserve">        Применение таких проблемных ситуаций в учебном процессе дает возможность формировать у учащихся определенную познавательную потребность, но и </w:t>
      </w:r>
      <w:r w:rsidRPr="00E84A99">
        <w:rPr>
          <w:color w:val="000000"/>
          <w:sz w:val="22"/>
          <w:szCs w:val="22"/>
        </w:rPr>
        <w:t xml:space="preserve">обеспечивают необходимую направленность мысли на самостоятельное решение </w:t>
      </w:r>
      <w:r w:rsidRPr="00E84A99">
        <w:rPr>
          <w:color w:val="000000"/>
          <w:spacing w:val="-1"/>
          <w:sz w:val="22"/>
          <w:szCs w:val="22"/>
        </w:rPr>
        <w:t>возникшей проблемы.</w:t>
      </w:r>
    </w:p>
    <w:p w:rsidR="00227E5F" w:rsidRPr="00E84A99" w:rsidRDefault="003272D3" w:rsidP="00E84A99">
      <w:pPr>
        <w:shd w:val="clear" w:color="auto" w:fill="FFFFFF"/>
        <w:spacing w:before="226"/>
        <w:ind w:left="284" w:right="284"/>
        <w:jc w:val="both"/>
        <w:rPr>
          <w:sz w:val="22"/>
          <w:szCs w:val="22"/>
        </w:rPr>
      </w:pPr>
      <w:r w:rsidRPr="00E84A99">
        <w:rPr>
          <w:color w:val="000000"/>
          <w:spacing w:val="1"/>
          <w:sz w:val="22"/>
          <w:szCs w:val="22"/>
        </w:rPr>
        <w:t xml:space="preserve">          Таким образом, создание проблемных ситуаций в процессе работы с текстом обеспечивает постоянное включение учеников в самостоятельную поисковую деятельность, </w:t>
      </w:r>
      <w:r w:rsidRPr="00E84A99">
        <w:rPr>
          <w:color w:val="000000"/>
          <w:sz w:val="22"/>
          <w:szCs w:val="22"/>
        </w:rPr>
        <w:t xml:space="preserve">направленную на разрешение возникающих проблем, что неизбежно ведет к развитию </w:t>
      </w:r>
      <w:r w:rsidRPr="00E84A99">
        <w:rPr>
          <w:color w:val="000000"/>
          <w:spacing w:val="1"/>
          <w:sz w:val="22"/>
          <w:szCs w:val="22"/>
        </w:rPr>
        <w:t xml:space="preserve">и познавательной самостоятельности и творческой активности, а </w:t>
      </w:r>
      <w:r w:rsidR="00227E5F" w:rsidRPr="00E84A99">
        <w:rPr>
          <w:color w:val="000000"/>
          <w:spacing w:val="1"/>
          <w:sz w:val="22"/>
          <w:szCs w:val="22"/>
        </w:rPr>
        <w:t>это,</w:t>
      </w:r>
      <w:r w:rsidRPr="00E84A99">
        <w:rPr>
          <w:color w:val="000000"/>
          <w:spacing w:val="1"/>
          <w:sz w:val="22"/>
          <w:szCs w:val="22"/>
        </w:rPr>
        <w:t xml:space="preserve"> прежде </w:t>
      </w:r>
      <w:r w:rsidR="00227E5F" w:rsidRPr="00E84A99">
        <w:rPr>
          <w:color w:val="000000"/>
          <w:spacing w:val="1"/>
          <w:sz w:val="22"/>
          <w:szCs w:val="22"/>
        </w:rPr>
        <w:t>всего,</w:t>
      </w:r>
      <w:r w:rsidRPr="00E84A99">
        <w:rPr>
          <w:color w:val="000000"/>
          <w:spacing w:val="1"/>
          <w:sz w:val="22"/>
          <w:szCs w:val="22"/>
        </w:rPr>
        <w:t xml:space="preserve"> сказывается на качестве знаний учащихся. Важно, чтобы ученик мог применять полученные на уроке знания, иначе учебный процесс бесполезен.</w:t>
      </w:r>
    </w:p>
    <w:p w:rsidR="003272D3" w:rsidRPr="00E84A99" w:rsidRDefault="003272D3" w:rsidP="00E84A99">
      <w:pPr>
        <w:shd w:val="clear" w:color="auto" w:fill="FFFFFF"/>
        <w:spacing w:before="226"/>
        <w:ind w:left="284" w:right="284"/>
        <w:jc w:val="both"/>
        <w:rPr>
          <w:sz w:val="22"/>
          <w:szCs w:val="22"/>
        </w:rPr>
      </w:pPr>
      <w:r w:rsidRPr="00E84A99">
        <w:rPr>
          <w:color w:val="000000"/>
          <w:spacing w:val="1"/>
          <w:sz w:val="22"/>
          <w:szCs w:val="22"/>
        </w:rPr>
        <w:t xml:space="preserve">         Внеклассная работа тесно связана с урочной деятельностью. Предварительно </w:t>
      </w:r>
      <w:r w:rsidRPr="00E84A99">
        <w:rPr>
          <w:color w:val="000000"/>
          <w:sz w:val="22"/>
          <w:szCs w:val="22"/>
        </w:rPr>
        <w:t xml:space="preserve">проводится огромная подготовительная работа. На уроках отрабатывается необходимая </w:t>
      </w:r>
      <w:r w:rsidRPr="00E84A99">
        <w:rPr>
          <w:color w:val="000000"/>
          <w:spacing w:val="1"/>
          <w:sz w:val="22"/>
          <w:szCs w:val="22"/>
        </w:rPr>
        <w:t xml:space="preserve">лексика, разучиваются песни и стихи. При подготовке таких мероприятий, как День </w:t>
      </w:r>
      <w:r w:rsidRPr="00E84A99">
        <w:rPr>
          <w:color w:val="000000"/>
          <w:sz w:val="22"/>
          <w:szCs w:val="22"/>
        </w:rPr>
        <w:t xml:space="preserve">Святого Валентина, Рождество или День Всех Святых, требуется детальная проработка </w:t>
      </w:r>
      <w:r w:rsidRPr="00E84A99">
        <w:rPr>
          <w:color w:val="000000"/>
          <w:spacing w:val="1"/>
          <w:sz w:val="22"/>
          <w:szCs w:val="22"/>
        </w:rPr>
        <w:t xml:space="preserve">соответствующих тем. Только изучив подробно весь материал, прочувствовав его, </w:t>
      </w:r>
      <w:r w:rsidRPr="00E84A99">
        <w:rPr>
          <w:color w:val="000000"/>
          <w:sz w:val="22"/>
          <w:szCs w:val="22"/>
        </w:rPr>
        <w:t>пропустив через свое «Я», ребята будут готовы к сотрудничеству, публичному выступлению, участию во внеклассной деятельности.</w:t>
      </w:r>
    </w:p>
    <w:p w:rsidR="003272D3" w:rsidRPr="00E84A99" w:rsidRDefault="003272D3" w:rsidP="00E84A99">
      <w:pPr>
        <w:shd w:val="clear" w:color="auto" w:fill="FFFFFF"/>
        <w:spacing w:before="278"/>
        <w:ind w:left="284" w:right="284"/>
        <w:jc w:val="both"/>
        <w:rPr>
          <w:sz w:val="22"/>
          <w:szCs w:val="22"/>
        </w:rPr>
      </w:pPr>
      <w:r w:rsidRPr="00E84A99">
        <w:rPr>
          <w:color w:val="000000"/>
          <w:spacing w:val="1"/>
          <w:sz w:val="22"/>
          <w:szCs w:val="22"/>
        </w:rPr>
        <w:t xml:space="preserve">           Внеклассную работу можно разделить на несколько этапов, при этом каждому этапу соответствует определенный возраст учащихся. Следует помнить, что содержание </w:t>
      </w:r>
      <w:r w:rsidRPr="00E84A99">
        <w:rPr>
          <w:color w:val="000000"/>
          <w:sz w:val="22"/>
          <w:szCs w:val="22"/>
        </w:rPr>
        <w:t xml:space="preserve">языкового и страноведческого материала, используемого при подготовке и проведении </w:t>
      </w:r>
      <w:r w:rsidRPr="00E84A99">
        <w:rPr>
          <w:color w:val="000000"/>
          <w:spacing w:val="1"/>
          <w:sz w:val="22"/>
          <w:szCs w:val="22"/>
        </w:rPr>
        <w:t xml:space="preserve">досуговых мероприятий, должно соответствовать возрастным и психологическим особенностям учащихся, отражать их реальные потребности и интересы в общении </w:t>
      </w:r>
      <w:r w:rsidRPr="00E84A99">
        <w:rPr>
          <w:bCs/>
          <w:color w:val="000000"/>
          <w:spacing w:val="1"/>
          <w:sz w:val="22"/>
          <w:szCs w:val="22"/>
        </w:rPr>
        <w:t xml:space="preserve">и </w:t>
      </w:r>
      <w:r w:rsidRPr="00E84A99">
        <w:rPr>
          <w:color w:val="000000"/>
          <w:spacing w:val="-3"/>
          <w:sz w:val="22"/>
          <w:szCs w:val="22"/>
        </w:rPr>
        <w:t>познании.</w:t>
      </w:r>
    </w:p>
    <w:p w:rsidR="003272D3" w:rsidRPr="00E84A99" w:rsidRDefault="003272D3" w:rsidP="00E84A99">
      <w:pPr>
        <w:shd w:val="clear" w:color="auto" w:fill="FFFFFF"/>
        <w:tabs>
          <w:tab w:val="left" w:pos="686"/>
        </w:tabs>
        <w:spacing w:before="283"/>
        <w:ind w:left="284" w:right="284" w:hanging="341"/>
        <w:jc w:val="both"/>
        <w:rPr>
          <w:sz w:val="22"/>
          <w:szCs w:val="22"/>
        </w:rPr>
      </w:pPr>
      <w:r w:rsidRPr="00E84A99">
        <w:rPr>
          <w:color w:val="000000"/>
          <w:sz w:val="22"/>
          <w:szCs w:val="22"/>
        </w:rPr>
        <w:t>•</w:t>
      </w:r>
      <w:r w:rsidRPr="00E84A99">
        <w:rPr>
          <w:color w:val="000000"/>
          <w:sz w:val="22"/>
          <w:szCs w:val="22"/>
        </w:rPr>
        <w:tab/>
      </w:r>
      <w:r w:rsidRPr="00E84A99">
        <w:rPr>
          <w:b/>
          <w:bCs/>
          <w:color w:val="000000"/>
          <w:spacing w:val="1"/>
          <w:sz w:val="22"/>
          <w:szCs w:val="22"/>
        </w:rPr>
        <w:t xml:space="preserve">Первый этап </w:t>
      </w:r>
      <w:r w:rsidRPr="00E84A99">
        <w:rPr>
          <w:color w:val="000000"/>
          <w:spacing w:val="1"/>
          <w:sz w:val="22"/>
          <w:szCs w:val="22"/>
        </w:rPr>
        <w:t xml:space="preserve">— начальный уровень обучения </w:t>
      </w:r>
      <w:r w:rsidR="00227E5F" w:rsidRPr="00E84A99">
        <w:rPr>
          <w:color w:val="000000"/>
          <w:spacing w:val="1"/>
          <w:sz w:val="22"/>
          <w:szCs w:val="22"/>
        </w:rPr>
        <w:t>(</w:t>
      </w:r>
      <w:r w:rsidRPr="00E84A99">
        <w:rPr>
          <w:color w:val="000000"/>
          <w:spacing w:val="1"/>
          <w:sz w:val="22"/>
          <w:szCs w:val="22"/>
        </w:rPr>
        <w:t xml:space="preserve"> 1—4-й классы). На данном этапе у детей прекрасно развита долговременная память. Учащиеся быстро заучивают простые рифмовки и песенки, даже спустя многие годы они отлично помнят речевые образцы и лексические единицы, выученные в </w:t>
      </w:r>
      <w:r w:rsidRPr="00E84A99">
        <w:rPr>
          <w:color w:val="000000"/>
          <w:sz w:val="22"/>
          <w:szCs w:val="22"/>
        </w:rPr>
        <w:t xml:space="preserve">начальной школе. В шестилетнем возрасте происходит постепенный переход </w:t>
      </w:r>
      <w:r w:rsidRPr="00E84A99">
        <w:rPr>
          <w:bCs/>
          <w:color w:val="000000"/>
          <w:sz w:val="22"/>
          <w:szCs w:val="22"/>
        </w:rPr>
        <w:t xml:space="preserve">от </w:t>
      </w:r>
      <w:r w:rsidRPr="00E84A99">
        <w:rPr>
          <w:color w:val="000000"/>
          <w:sz w:val="22"/>
          <w:szCs w:val="22"/>
        </w:rPr>
        <w:t>игровой деятельности к учебной. При этом игры сохраняют свою ведущую роль. Поэтому дети легко включаются во внеурочную деятельность, примеряя на себя</w:t>
      </w:r>
      <w:r w:rsidRPr="00E84A99">
        <w:rPr>
          <w:color w:val="000000"/>
          <w:sz w:val="22"/>
          <w:szCs w:val="22"/>
        </w:rPr>
        <w:br/>
      </w:r>
      <w:r w:rsidRPr="00E84A99">
        <w:rPr>
          <w:color w:val="000000"/>
          <w:spacing w:val="1"/>
          <w:sz w:val="22"/>
          <w:szCs w:val="22"/>
        </w:rPr>
        <w:t>роли Винни-Пуха или Колобка, Красной Шапочки или Мухи-Цокотухи.</w:t>
      </w:r>
    </w:p>
    <w:p w:rsidR="003272D3" w:rsidRPr="00E84A99" w:rsidRDefault="003272D3" w:rsidP="00E84A99">
      <w:pPr>
        <w:shd w:val="clear" w:color="auto" w:fill="FFFFFF"/>
        <w:spacing w:before="269"/>
        <w:ind w:left="284" w:right="284"/>
        <w:jc w:val="both"/>
        <w:rPr>
          <w:sz w:val="22"/>
          <w:szCs w:val="22"/>
        </w:rPr>
      </w:pPr>
      <w:r w:rsidRPr="00E84A99">
        <w:rPr>
          <w:color w:val="000000"/>
          <w:sz w:val="22"/>
          <w:szCs w:val="22"/>
        </w:rPr>
        <w:t xml:space="preserve">        На начальном уровне обучения постановочные мероприятия могут проводиться на </w:t>
      </w:r>
      <w:r w:rsidRPr="00E84A99">
        <w:rPr>
          <w:color w:val="000000"/>
          <w:spacing w:val="1"/>
          <w:sz w:val="22"/>
          <w:szCs w:val="22"/>
        </w:rPr>
        <w:t>уроках-повторениях и уроках-обобщениях, в виде инсценировок и праздников.</w:t>
      </w:r>
      <w:r w:rsidRPr="00E84A99">
        <w:rPr>
          <w:sz w:val="22"/>
          <w:szCs w:val="22"/>
        </w:rPr>
        <w:t xml:space="preserve"> </w:t>
      </w:r>
      <w:r w:rsidRPr="00E84A99">
        <w:rPr>
          <w:color w:val="000000"/>
          <w:sz w:val="22"/>
          <w:szCs w:val="22"/>
        </w:rPr>
        <w:t xml:space="preserve">Дети дошкольного и младшего школьного возраста хорошо и быстро запоминают то, что интересно и вызывает у них эмоциональный отклик. В процессе увлекательного </w:t>
      </w:r>
      <w:r w:rsidRPr="00E84A99">
        <w:rPr>
          <w:color w:val="000000"/>
          <w:spacing w:val="1"/>
          <w:sz w:val="22"/>
          <w:szCs w:val="22"/>
        </w:rPr>
        <w:t>взаимодействия ребят создаются условия для непроизвольного усвоения материала.</w:t>
      </w:r>
    </w:p>
    <w:p w:rsidR="003272D3" w:rsidRPr="00E84A99" w:rsidRDefault="003272D3" w:rsidP="00E84A99">
      <w:pPr>
        <w:numPr>
          <w:ilvl w:val="0"/>
          <w:numId w:val="1"/>
        </w:numPr>
        <w:shd w:val="clear" w:color="auto" w:fill="FFFFFF"/>
        <w:tabs>
          <w:tab w:val="left" w:pos="686"/>
        </w:tabs>
        <w:spacing w:before="288"/>
        <w:ind w:left="284" w:right="284" w:hanging="341"/>
        <w:jc w:val="both"/>
        <w:rPr>
          <w:color w:val="000000"/>
          <w:sz w:val="22"/>
          <w:szCs w:val="22"/>
        </w:rPr>
      </w:pPr>
      <w:r w:rsidRPr="00E84A99">
        <w:rPr>
          <w:b/>
          <w:bCs/>
          <w:color w:val="000000"/>
          <w:spacing w:val="1"/>
          <w:sz w:val="22"/>
          <w:szCs w:val="22"/>
        </w:rPr>
        <w:t xml:space="preserve">Второй этап </w:t>
      </w:r>
      <w:r w:rsidRPr="00E84A99">
        <w:rPr>
          <w:color w:val="000000"/>
          <w:spacing w:val="1"/>
          <w:sz w:val="22"/>
          <w:szCs w:val="22"/>
        </w:rPr>
        <w:t>— средний уровень обучения (5—8-й классы). Учащиеся на данном этапе уже достигли определенного уровня владения иностранным языком. Внеурочная работа в 5—8-м классах может быть представлена всево</w:t>
      </w:r>
      <w:r w:rsidR="00402972" w:rsidRPr="00E84A99">
        <w:rPr>
          <w:color w:val="000000"/>
          <w:spacing w:val="1"/>
          <w:sz w:val="22"/>
          <w:szCs w:val="22"/>
        </w:rPr>
        <w:t>зможными соревновательными меро</w:t>
      </w:r>
      <w:r w:rsidRPr="00E84A99">
        <w:rPr>
          <w:color w:val="000000"/>
          <w:spacing w:val="1"/>
          <w:sz w:val="22"/>
          <w:szCs w:val="22"/>
        </w:rPr>
        <w:t xml:space="preserve">приятиями типа КВНа, «Звездного часа», игры «Самый умный», а также постановками сказок и других произведений зарубежных писателей. Данный этап характеризуется имитационными способностями учащихся, их любознательностью и потребностью в познании нового, необычного. Познание ребенком окружающего мира через иностранный язык, через его культуру помогает на </w:t>
      </w:r>
      <w:r w:rsidRPr="00E84A99">
        <w:rPr>
          <w:color w:val="000000"/>
          <w:sz w:val="22"/>
          <w:szCs w:val="22"/>
        </w:rPr>
        <w:t xml:space="preserve">этом этапе сформировать положительную мотивацию к освоению иностранного </w:t>
      </w:r>
      <w:r w:rsidRPr="00E84A99">
        <w:rPr>
          <w:color w:val="000000"/>
          <w:spacing w:val="1"/>
          <w:sz w:val="22"/>
          <w:szCs w:val="22"/>
        </w:rPr>
        <w:t xml:space="preserve">языка и создать хорошую базу для дальнейшего овладения умениями общения </w:t>
      </w:r>
      <w:r w:rsidRPr="00E84A99">
        <w:rPr>
          <w:color w:val="000000"/>
          <w:sz w:val="22"/>
          <w:szCs w:val="22"/>
        </w:rPr>
        <w:t>на этом языке.</w:t>
      </w:r>
    </w:p>
    <w:p w:rsidR="003272D3" w:rsidRPr="00E84A99" w:rsidRDefault="003272D3" w:rsidP="00E84A99">
      <w:pPr>
        <w:numPr>
          <w:ilvl w:val="0"/>
          <w:numId w:val="1"/>
        </w:numPr>
        <w:shd w:val="clear" w:color="auto" w:fill="FFFFFF"/>
        <w:tabs>
          <w:tab w:val="left" w:pos="686"/>
        </w:tabs>
        <w:spacing w:before="14"/>
        <w:ind w:left="284" w:right="284"/>
        <w:jc w:val="both"/>
        <w:rPr>
          <w:color w:val="000000"/>
          <w:sz w:val="22"/>
          <w:szCs w:val="22"/>
        </w:rPr>
      </w:pPr>
      <w:r w:rsidRPr="00E84A99">
        <w:rPr>
          <w:b/>
          <w:bCs/>
          <w:color w:val="000000"/>
          <w:sz w:val="22"/>
          <w:szCs w:val="22"/>
        </w:rPr>
        <w:t xml:space="preserve">Третий этап </w:t>
      </w:r>
      <w:r w:rsidRPr="00E84A99">
        <w:rPr>
          <w:color w:val="000000"/>
          <w:sz w:val="22"/>
          <w:szCs w:val="22"/>
        </w:rPr>
        <w:t xml:space="preserve">— продвинутый уровень обучения (9—11-й классы). Данный этап имеет огромное воспитательное значение. Совместная работа над подготовкой </w:t>
      </w:r>
      <w:r w:rsidRPr="00E84A99">
        <w:rPr>
          <w:color w:val="000000"/>
          <w:spacing w:val="1"/>
          <w:sz w:val="22"/>
          <w:szCs w:val="22"/>
        </w:rPr>
        <w:t xml:space="preserve">школьных сценических постановок — это прекрасная возможность дать каждому ребенку шанс проявить свою творческую индивидуальность, ненавязчиво обучая его работать в команде, уважительно и толерантно относиться к мнению одноклассников. Данный этап </w:t>
      </w:r>
      <w:r w:rsidRPr="00E84A99">
        <w:rPr>
          <w:color w:val="000000"/>
          <w:spacing w:val="1"/>
          <w:sz w:val="22"/>
          <w:szCs w:val="22"/>
        </w:rPr>
        <w:lastRenderedPageBreak/>
        <w:t xml:space="preserve">предполагает проведение </w:t>
      </w:r>
      <w:r w:rsidRPr="00E84A99">
        <w:rPr>
          <w:color w:val="000000"/>
          <w:sz w:val="22"/>
          <w:szCs w:val="22"/>
        </w:rPr>
        <w:t xml:space="preserve">научно-практических конференций, олимпиад, творческих вечеров, постановок </w:t>
      </w:r>
      <w:r w:rsidRPr="00E84A99">
        <w:rPr>
          <w:color w:val="000000"/>
          <w:spacing w:val="1"/>
          <w:sz w:val="22"/>
          <w:szCs w:val="22"/>
        </w:rPr>
        <w:t xml:space="preserve">спектаклей и фестивалей. Учащиеся данного уровня обучения могут быть организаторами общешкольных мероприятий, таких как Рождество или День </w:t>
      </w:r>
      <w:r w:rsidRPr="00E84A99">
        <w:rPr>
          <w:color w:val="000000"/>
          <w:sz w:val="22"/>
          <w:szCs w:val="22"/>
        </w:rPr>
        <w:t>Святого Валентина.</w:t>
      </w:r>
    </w:p>
    <w:p w:rsidR="00F61921" w:rsidRPr="00E84A99" w:rsidRDefault="003272D3" w:rsidP="00E84A99">
      <w:pPr>
        <w:shd w:val="clear" w:color="auto" w:fill="FFFFFF"/>
        <w:ind w:right="284"/>
        <w:jc w:val="both"/>
        <w:rPr>
          <w:sz w:val="22"/>
          <w:szCs w:val="22"/>
        </w:rPr>
      </w:pPr>
      <w:r w:rsidRPr="00E84A99">
        <w:rPr>
          <w:color w:val="000000"/>
          <w:spacing w:val="1"/>
          <w:sz w:val="22"/>
          <w:szCs w:val="22"/>
        </w:rPr>
        <w:t xml:space="preserve">             На всех этапах </w:t>
      </w:r>
      <w:r w:rsidR="00402972" w:rsidRPr="00E84A99">
        <w:rPr>
          <w:color w:val="000000"/>
          <w:spacing w:val="1"/>
          <w:sz w:val="22"/>
          <w:szCs w:val="22"/>
        </w:rPr>
        <w:t>обучения,</w:t>
      </w:r>
      <w:r w:rsidRPr="00E84A99">
        <w:rPr>
          <w:color w:val="000000"/>
          <w:spacing w:val="1"/>
          <w:sz w:val="22"/>
          <w:szCs w:val="22"/>
        </w:rPr>
        <w:t xml:space="preserve"> готовясь к внеурочным мероприятиям, огромное внимание </w:t>
      </w:r>
      <w:r w:rsidRPr="00E84A99">
        <w:rPr>
          <w:color w:val="000000"/>
          <w:sz w:val="22"/>
          <w:szCs w:val="22"/>
        </w:rPr>
        <w:t xml:space="preserve">следует уделять изучению песен и стихов, рифмованный текст которых помогает легко </w:t>
      </w:r>
      <w:r w:rsidRPr="00E84A99">
        <w:rPr>
          <w:color w:val="000000"/>
          <w:spacing w:val="1"/>
          <w:sz w:val="22"/>
          <w:szCs w:val="22"/>
        </w:rPr>
        <w:t>и быстро усваивать незнакомые слова, позволяет отрабатывать некоторые грамматические структуры, снимать фонетические трудности. На все внеклассные мероприятия ребята приглашают своих родителей, учителей. Присутствие учащихся младших классов будет очень полезно, так как даст возможность учителю заинтересовать их новым предметом и приобщить к проведению праздников.</w:t>
      </w:r>
    </w:p>
    <w:p w:rsidR="00F61921" w:rsidRPr="00E84A99" w:rsidRDefault="00F61921" w:rsidP="00E84A99">
      <w:pPr>
        <w:shd w:val="clear" w:color="auto" w:fill="FFFFFF"/>
        <w:ind w:right="284"/>
        <w:jc w:val="both"/>
        <w:rPr>
          <w:sz w:val="22"/>
          <w:szCs w:val="22"/>
        </w:rPr>
      </w:pPr>
      <w:r w:rsidRPr="00E84A99">
        <w:rPr>
          <w:sz w:val="22"/>
          <w:szCs w:val="22"/>
        </w:rPr>
        <w:t xml:space="preserve">            </w:t>
      </w:r>
      <w:r w:rsidR="003272D3" w:rsidRPr="00E84A99">
        <w:rPr>
          <w:color w:val="000000"/>
          <w:spacing w:val="1"/>
          <w:sz w:val="22"/>
          <w:szCs w:val="22"/>
        </w:rPr>
        <w:t xml:space="preserve">Проведение уроков и внеклассных мероприятий в оригинальной, нетрадиционной </w:t>
      </w:r>
      <w:r w:rsidR="003272D3" w:rsidRPr="00E84A99">
        <w:rPr>
          <w:color w:val="000000"/>
          <w:sz w:val="22"/>
          <w:szCs w:val="22"/>
        </w:rPr>
        <w:t xml:space="preserve">форме направлено не только на развитие основных видов речевой деятельности, но и на </w:t>
      </w:r>
      <w:r w:rsidR="003272D3" w:rsidRPr="00E84A99">
        <w:rPr>
          <w:color w:val="000000"/>
          <w:spacing w:val="1"/>
          <w:sz w:val="22"/>
          <w:szCs w:val="22"/>
        </w:rPr>
        <w:t xml:space="preserve">формирование ассоциативного мышления, памяти, навыков общения в коллективе, </w:t>
      </w:r>
      <w:r w:rsidR="003272D3" w:rsidRPr="00E84A99">
        <w:rPr>
          <w:color w:val="000000"/>
          <w:sz w:val="22"/>
          <w:szCs w:val="22"/>
        </w:rPr>
        <w:t>творческой инициативы школьников.</w:t>
      </w:r>
    </w:p>
    <w:p w:rsidR="00F61921" w:rsidRPr="00E84A99" w:rsidRDefault="00F61921" w:rsidP="00E84A99">
      <w:pPr>
        <w:shd w:val="clear" w:color="auto" w:fill="FFFFFF"/>
        <w:ind w:right="284"/>
        <w:jc w:val="both"/>
        <w:rPr>
          <w:sz w:val="22"/>
          <w:szCs w:val="22"/>
        </w:rPr>
      </w:pPr>
      <w:r w:rsidRPr="00E84A99">
        <w:rPr>
          <w:sz w:val="22"/>
          <w:szCs w:val="22"/>
        </w:rPr>
        <w:t xml:space="preserve">             </w:t>
      </w:r>
      <w:r w:rsidR="003272D3" w:rsidRPr="00E84A99">
        <w:rPr>
          <w:color w:val="000000"/>
          <w:spacing w:val="1"/>
          <w:sz w:val="22"/>
          <w:szCs w:val="22"/>
        </w:rPr>
        <w:t xml:space="preserve">Творческий характер заданий, предлагаемых в ходе различных конкурсов, игр и соревнований, способствует лучшему запоминанию и усвоению различных </w:t>
      </w:r>
      <w:r w:rsidR="003272D3" w:rsidRPr="00E84A99">
        <w:rPr>
          <w:color w:val="000000"/>
          <w:sz w:val="22"/>
          <w:szCs w:val="22"/>
        </w:rPr>
        <w:t xml:space="preserve">грамматических явлений, расширению лексического запаса, развитию монологической </w:t>
      </w:r>
      <w:r w:rsidR="003272D3" w:rsidRPr="00E84A99">
        <w:rPr>
          <w:color w:val="000000"/>
          <w:spacing w:val="1"/>
          <w:sz w:val="22"/>
          <w:szCs w:val="22"/>
        </w:rPr>
        <w:t xml:space="preserve">и диалогической речи, а также открывает широкие возможности для индивидуальной </w:t>
      </w:r>
      <w:r w:rsidR="003272D3" w:rsidRPr="00E84A99">
        <w:rPr>
          <w:color w:val="000000"/>
          <w:spacing w:val="-1"/>
          <w:sz w:val="22"/>
          <w:szCs w:val="22"/>
        </w:rPr>
        <w:t>работы школьников.</w:t>
      </w:r>
      <w:r w:rsidRPr="00E84A99">
        <w:rPr>
          <w:color w:val="000000"/>
          <w:spacing w:val="-1"/>
          <w:sz w:val="22"/>
          <w:szCs w:val="22"/>
        </w:rPr>
        <w:t xml:space="preserve"> (Приложение)</w:t>
      </w:r>
    </w:p>
    <w:p w:rsidR="003272D3" w:rsidRPr="00E84A99" w:rsidRDefault="00F61921" w:rsidP="00E84A99">
      <w:pPr>
        <w:shd w:val="clear" w:color="auto" w:fill="FFFFFF"/>
        <w:ind w:right="284"/>
        <w:jc w:val="both"/>
        <w:rPr>
          <w:sz w:val="22"/>
          <w:szCs w:val="22"/>
        </w:rPr>
      </w:pPr>
      <w:r w:rsidRPr="00E84A99">
        <w:rPr>
          <w:sz w:val="22"/>
          <w:szCs w:val="22"/>
        </w:rPr>
        <w:t xml:space="preserve">         </w:t>
      </w:r>
      <w:r w:rsidRPr="00E84A99">
        <w:rPr>
          <w:color w:val="000000"/>
          <w:spacing w:val="1"/>
          <w:sz w:val="22"/>
          <w:szCs w:val="22"/>
        </w:rPr>
        <w:t xml:space="preserve"> </w:t>
      </w:r>
      <w:r w:rsidR="003272D3" w:rsidRPr="00E84A99">
        <w:rPr>
          <w:color w:val="000000"/>
          <w:spacing w:val="1"/>
          <w:sz w:val="22"/>
          <w:szCs w:val="22"/>
        </w:rPr>
        <w:t xml:space="preserve"> Использование в настоящее время таких коллективных форм работы (обучение в </w:t>
      </w:r>
      <w:r w:rsidR="003272D3" w:rsidRPr="00E84A99">
        <w:rPr>
          <w:color w:val="000000"/>
          <w:sz w:val="22"/>
          <w:szCs w:val="22"/>
        </w:rPr>
        <w:t xml:space="preserve">сотрудничестве) способствует реализации воспитательных целей обучения: школьники </w:t>
      </w:r>
      <w:r w:rsidR="003272D3" w:rsidRPr="00E84A99">
        <w:rPr>
          <w:color w:val="000000"/>
          <w:spacing w:val="1"/>
          <w:sz w:val="22"/>
          <w:szCs w:val="22"/>
        </w:rPr>
        <w:t>становятся субъектами общения, учатся воспринимать, осмысливать и оценивать позицию другого человека, регулировать свое поведение согласно условиям общения. В данном виде деятельности формируется человек культуры — творческая личность</w:t>
      </w:r>
    </w:p>
    <w:p w:rsidR="00F61921" w:rsidRPr="00E84A99" w:rsidRDefault="00F61921" w:rsidP="00E84A99">
      <w:pPr>
        <w:shd w:val="clear" w:color="auto" w:fill="FFFFFF"/>
        <w:ind w:left="284" w:right="284"/>
        <w:jc w:val="center"/>
        <w:rPr>
          <w:b/>
          <w:bCs/>
          <w:color w:val="000000"/>
          <w:sz w:val="22"/>
          <w:szCs w:val="22"/>
        </w:rPr>
      </w:pPr>
    </w:p>
    <w:p w:rsidR="00F61921" w:rsidRPr="00E84A99" w:rsidRDefault="00F61921" w:rsidP="00E84A99">
      <w:pPr>
        <w:shd w:val="clear" w:color="auto" w:fill="FFFFFF"/>
        <w:ind w:right="284"/>
        <w:rPr>
          <w:b/>
          <w:bCs/>
          <w:color w:val="000000"/>
          <w:sz w:val="22"/>
          <w:szCs w:val="22"/>
        </w:rPr>
      </w:pPr>
    </w:p>
    <w:p w:rsidR="00F61921" w:rsidRPr="00E84A99" w:rsidRDefault="00F61921" w:rsidP="00E84A99">
      <w:pPr>
        <w:shd w:val="clear" w:color="auto" w:fill="FFFFFF"/>
        <w:ind w:left="284" w:right="284"/>
        <w:jc w:val="center"/>
        <w:rPr>
          <w:sz w:val="22"/>
          <w:szCs w:val="22"/>
        </w:rPr>
      </w:pPr>
      <w:r w:rsidRPr="00E84A99">
        <w:rPr>
          <w:b/>
          <w:bCs/>
          <w:color w:val="000000"/>
          <w:sz w:val="22"/>
          <w:szCs w:val="22"/>
        </w:rPr>
        <w:t>Список литературы:</w:t>
      </w:r>
    </w:p>
    <w:p w:rsidR="00F61921" w:rsidRPr="00E84A99" w:rsidRDefault="00F61921" w:rsidP="00E84A99">
      <w:pPr>
        <w:numPr>
          <w:ilvl w:val="0"/>
          <w:numId w:val="16"/>
        </w:numPr>
        <w:shd w:val="clear" w:color="auto" w:fill="FFFFFF"/>
        <w:tabs>
          <w:tab w:val="left" w:pos="245"/>
        </w:tabs>
        <w:spacing w:before="595"/>
        <w:ind w:left="284" w:right="284"/>
        <w:jc w:val="both"/>
        <w:rPr>
          <w:color w:val="000000"/>
          <w:spacing w:val="-25"/>
          <w:sz w:val="22"/>
          <w:szCs w:val="22"/>
        </w:rPr>
      </w:pPr>
      <w:r w:rsidRPr="00E84A99">
        <w:rPr>
          <w:color w:val="000000"/>
          <w:sz w:val="22"/>
          <w:szCs w:val="22"/>
        </w:rPr>
        <w:t>«Настольная книга преподавателя иностранного языка» ;</w:t>
      </w:r>
      <w:r w:rsidRPr="00E84A99">
        <w:rPr>
          <w:color w:val="000000"/>
          <w:sz w:val="22"/>
          <w:szCs w:val="22"/>
        </w:rPr>
        <w:br/>
        <w:t>Справ.пособие/Е.А.Маслыко, П.К.Бабинская и др. -Мн.: Выш. Шк., 1997.</w:t>
      </w:r>
    </w:p>
    <w:p w:rsidR="00F61921" w:rsidRPr="00E84A99" w:rsidRDefault="00F61921" w:rsidP="00E84A99">
      <w:pPr>
        <w:numPr>
          <w:ilvl w:val="0"/>
          <w:numId w:val="16"/>
        </w:numPr>
        <w:shd w:val="clear" w:color="auto" w:fill="FFFFFF"/>
        <w:tabs>
          <w:tab w:val="left" w:pos="245"/>
        </w:tabs>
        <w:spacing w:before="552"/>
        <w:ind w:left="284" w:right="284"/>
        <w:jc w:val="both"/>
        <w:rPr>
          <w:color w:val="000000"/>
          <w:spacing w:val="-13"/>
          <w:sz w:val="22"/>
          <w:szCs w:val="22"/>
        </w:rPr>
      </w:pPr>
      <w:r w:rsidRPr="00E84A99">
        <w:rPr>
          <w:color w:val="000000"/>
          <w:sz w:val="22"/>
          <w:szCs w:val="22"/>
        </w:rPr>
        <w:t>«Методика обучения иностранным языкам в средней школе». Г.В.Рогова.</w:t>
      </w:r>
      <w:r w:rsidRPr="00E84A99">
        <w:rPr>
          <w:color w:val="000000"/>
          <w:sz w:val="22"/>
          <w:szCs w:val="22"/>
        </w:rPr>
        <w:br/>
        <w:t>Ф.М.Рабинович и др.-М.: Просвещение, 1991.</w:t>
      </w:r>
    </w:p>
    <w:p w:rsidR="00F61921" w:rsidRPr="00E84A99" w:rsidRDefault="00F61921" w:rsidP="00E84A99">
      <w:pPr>
        <w:numPr>
          <w:ilvl w:val="0"/>
          <w:numId w:val="16"/>
        </w:numPr>
        <w:shd w:val="clear" w:color="auto" w:fill="FFFFFF"/>
        <w:tabs>
          <w:tab w:val="left" w:pos="245"/>
        </w:tabs>
        <w:spacing w:before="566"/>
        <w:ind w:left="284" w:right="284"/>
        <w:jc w:val="both"/>
        <w:rPr>
          <w:color w:val="000000"/>
          <w:spacing w:val="-11"/>
          <w:sz w:val="22"/>
          <w:szCs w:val="22"/>
        </w:rPr>
      </w:pPr>
      <w:r w:rsidRPr="00E84A99">
        <w:rPr>
          <w:color w:val="000000"/>
          <w:sz w:val="22"/>
          <w:szCs w:val="22"/>
        </w:rPr>
        <w:t xml:space="preserve"> «Драматические игры для творческого этапа обучения» Л.Г.Денисова. Журнал</w:t>
      </w:r>
      <w:r w:rsidRPr="00E84A99">
        <w:rPr>
          <w:color w:val="000000"/>
          <w:sz w:val="22"/>
          <w:szCs w:val="22"/>
        </w:rPr>
        <w:br/>
        <w:t>«Иностранные языки в школе» № 9, 1990 год, стр.101.</w:t>
      </w:r>
    </w:p>
    <w:p w:rsidR="00F61921" w:rsidRPr="00E84A99" w:rsidRDefault="00F61921" w:rsidP="00E84A99">
      <w:pPr>
        <w:numPr>
          <w:ilvl w:val="0"/>
          <w:numId w:val="16"/>
        </w:numPr>
        <w:shd w:val="clear" w:color="auto" w:fill="FFFFFF"/>
        <w:tabs>
          <w:tab w:val="left" w:pos="245"/>
        </w:tabs>
        <w:spacing w:before="552"/>
        <w:ind w:left="284" w:right="284"/>
        <w:jc w:val="both"/>
        <w:rPr>
          <w:color w:val="000000"/>
          <w:spacing w:val="-16"/>
          <w:sz w:val="22"/>
          <w:szCs w:val="22"/>
        </w:rPr>
      </w:pPr>
      <w:r w:rsidRPr="00E84A99">
        <w:rPr>
          <w:color w:val="000000"/>
          <w:sz w:val="22"/>
          <w:szCs w:val="22"/>
        </w:rPr>
        <w:t>«Роль песни в обучении английскому произношению» Ж.Б.Варенинова. Журнал</w:t>
      </w:r>
      <w:r w:rsidRPr="00E84A99">
        <w:rPr>
          <w:color w:val="000000"/>
          <w:sz w:val="22"/>
          <w:szCs w:val="22"/>
        </w:rPr>
        <w:br/>
        <w:t>«Иностранные языки в школе» № 6, 1998 год, стр. 65.</w:t>
      </w:r>
    </w:p>
    <w:p w:rsidR="00F61921" w:rsidRPr="00E84A99" w:rsidRDefault="00F61921" w:rsidP="00E84A99">
      <w:pPr>
        <w:numPr>
          <w:ilvl w:val="0"/>
          <w:numId w:val="16"/>
        </w:numPr>
        <w:shd w:val="clear" w:color="auto" w:fill="FFFFFF"/>
        <w:tabs>
          <w:tab w:val="left" w:pos="245"/>
        </w:tabs>
        <w:spacing w:before="557"/>
        <w:ind w:left="284" w:right="284"/>
        <w:jc w:val="both"/>
        <w:rPr>
          <w:color w:val="000000"/>
          <w:spacing w:val="-13"/>
          <w:sz w:val="22"/>
          <w:szCs w:val="22"/>
        </w:rPr>
      </w:pPr>
      <w:r w:rsidRPr="00E84A99">
        <w:rPr>
          <w:color w:val="000000"/>
          <w:sz w:val="22"/>
          <w:szCs w:val="22"/>
        </w:rPr>
        <w:t>«Игра на уроке иностранного языка» Н.Я.Манилова. Журнал «Иностранные языки в школе» № 1, 1997 год, стр. 25.</w:t>
      </w:r>
    </w:p>
    <w:p w:rsidR="00F61921" w:rsidRPr="00E84A99" w:rsidRDefault="00F61921" w:rsidP="00E84A99">
      <w:pPr>
        <w:numPr>
          <w:ilvl w:val="0"/>
          <w:numId w:val="16"/>
        </w:numPr>
        <w:shd w:val="clear" w:color="auto" w:fill="FFFFFF"/>
        <w:tabs>
          <w:tab w:val="left" w:pos="245"/>
        </w:tabs>
        <w:spacing w:before="552"/>
        <w:ind w:left="284" w:right="284"/>
        <w:jc w:val="both"/>
        <w:rPr>
          <w:color w:val="000000"/>
          <w:spacing w:val="-16"/>
          <w:sz w:val="22"/>
          <w:szCs w:val="22"/>
        </w:rPr>
      </w:pPr>
      <w:r w:rsidRPr="00E84A99">
        <w:rPr>
          <w:color w:val="000000"/>
          <w:sz w:val="22"/>
          <w:szCs w:val="22"/>
        </w:rPr>
        <w:t>«Развивающее обучение иностранным языкам» Л.Я.Васильева. Журнал</w:t>
      </w:r>
      <w:r w:rsidRPr="00E84A99">
        <w:rPr>
          <w:color w:val="000000"/>
          <w:sz w:val="22"/>
          <w:szCs w:val="22"/>
        </w:rPr>
        <w:br/>
        <w:t>«Иностранные языки в школе» № 2, 1998 год, стр. 24.</w:t>
      </w:r>
    </w:p>
    <w:p w:rsidR="00F61921" w:rsidRPr="00E84A99" w:rsidRDefault="00F61921" w:rsidP="00E84A99">
      <w:pPr>
        <w:rPr>
          <w:color w:val="000000"/>
          <w:spacing w:val="-16"/>
          <w:sz w:val="22"/>
          <w:szCs w:val="22"/>
        </w:rPr>
      </w:pPr>
    </w:p>
    <w:p w:rsidR="003272D3" w:rsidRPr="00E84A99" w:rsidRDefault="003272D3" w:rsidP="00E84A99">
      <w:pPr>
        <w:rPr>
          <w:sz w:val="22"/>
          <w:szCs w:val="22"/>
        </w:rPr>
      </w:pPr>
    </w:p>
    <w:sectPr w:rsidR="003272D3" w:rsidRPr="00E84A99">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CB" w:rsidRDefault="00CB35CB">
      <w:r>
        <w:separator/>
      </w:r>
    </w:p>
  </w:endnote>
  <w:endnote w:type="continuationSeparator" w:id="0">
    <w:p w:rsidR="00CB35CB" w:rsidRDefault="00CB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66" w:rsidRDefault="003E6766" w:rsidP="007609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E6766" w:rsidRDefault="003E6766" w:rsidP="003E67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66" w:rsidRDefault="003E6766" w:rsidP="007609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47F8B">
      <w:rPr>
        <w:rStyle w:val="a4"/>
        <w:noProof/>
      </w:rPr>
      <w:t>1</w:t>
    </w:r>
    <w:r>
      <w:rPr>
        <w:rStyle w:val="a4"/>
      </w:rPr>
      <w:fldChar w:fldCharType="end"/>
    </w:r>
  </w:p>
  <w:p w:rsidR="003E6766" w:rsidRDefault="003E6766" w:rsidP="003E67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CB" w:rsidRDefault="00CB35CB">
      <w:r>
        <w:separator/>
      </w:r>
    </w:p>
  </w:footnote>
  <w:footnote w:type="continuationSeparator" w:id="0">
    <w:p w:rsidR="00CB35CB" w:rsidRDefault="00CB3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6AC74E"/>
    <w:lvl w:ilvl="0">
      <w:numFmt w:val="bullet"/>
      <w:lvlText w:val="*"/>
      <w:lvlJc w:val="left"/>
    </w:lvl>
  </w:abstractNum>
  <w:abstractNum w:abstractNumId="1">
    <w:nsid w:val="12DC3F57"/>
    <w:multiLevelType w:val="hybridMultilevel"/>
    <w:tmpl w:val="38661136"/>
    <w:lvl w:ilvl="0" w:tplc="B7E44E46">
      <w:start w:val="1"/>
      <w:numFmt w:val="bullet"/>
      <w:lvlText w:val=""/>
      <w:lvlJc w:val="left"/>
      <w:pPr>
        <w:tabs>
          <w:tab w:val="num" w:pos="720"/>
        </w:tabs>
        <w:ind w:left="720" w:hanging="360"/>
      </w:pPr>
      <w:rPr>
        <w:rFonts w:ascii="Wingdings" w:hAnsi="Wingdings" w:hint="default"/>
      </w:rPr>
    </w:lvl>
    <w:lvl w:ilvl="1" w:tplc="42DC50BE" w:tentative="1">
      <w:start w:val="1"/>
      <w:numFmt w:val="bullet"/>
      <w:lvlText w:val=""/>
      <w:lvlJc w:val="left"/>
      <w:pPr>
        <w:tabs>
          <w:tab w:val="num" w:pos="1440"/>
        </w:tabs>
        <w:ind w:left="1440" w:hanging="360"/>
      </w:pPr>
      <w:rPr>
        <w:rFonts w:ascii="Wingdings" w:hAnsi="Wingdings" w:hint="default"/>
      </w:rPr>
    </w:lvl>
    <w:lvl w:ilvl="2" w:tplc="D972A762" w:tentative="1">
      <w:start w:val="1"/>
      <w:numFmt w:val="bullet"/>
      <w:lvlText w:val=""/>
      <w:lvlJc w:val="left"/>
      <w:pPr>
        <w:tabs>
          <w:tab w:val="num" w:pos="2160"/>
        </w:tabs>
        <w:ind w:left="2160" w:hanging="360"/>
      </w:pPr>
      <w:rPr>
        <w:rFonts w:ascii="Wingdings" w:hAnsi="Wingdings" w:hint="default"/>
      </w:rPr>
    </w:lvl>
    <w:lvl w:ilvl="3" w:tplc="FFFC197E" w:tentative="1">
      <w:start w:val="1"/>
      <w:numFmt w:val="bullet"/>
      <w:lvlText w:val=""/>
      <w:lvlJc w:val="left"/>
      <w:pPr>
        <w:tabs>
          <w:tab w:val="num" w:pos="2880"/>
        </w:tabs>
        <w:ind w:left="2880" w:hanging="360"/>
      </w:pPr>
      <w:rPr>
        <w:rFonts w:ascii="Wingdings" w:hAnsi="Wingdings" w:hint="default"/>
      </w:rPr>
    </w:lvl>
    <w:lvl w:ilvl="4" w:tplc="3E4C67EC" w:tentative="1">
      <w:start w:val="1"/>
      <w:numFmt w:val="bullet"/>
      <w:lvlText w:val=""/>
      <w:lvlJc w:val="left"/>
      <w:pPr>
        <w:tabs>
          <w:tab w:val="num" w:pos="3600"/>
        </w:tabs>
        <w:ind w:left="3600" w:hanging="360"/>
      </w:pPr>
      <w:rPr>
        <w:rFonts w:ascii="Wingdings" w:hAnsi="Wingdings" w:hint="default"/>
      </w:rPr>
    </w:lvl>
    <w:lvl w:ilvl="5" w:tplc="4CFE3724" w:tentative="1">
      <w:start w:val="1"/>
      <w:numFmt w:val="bullet"/>
      <w:lvlText w:val=""/>
      <w:lvlJc w:val="left"/>
      <w:pPr>
        <w:tabs>
          <w:tab w:val="num" w:pos="4320"/>
        </w:tabs>
        <w:ind w:left="4320" w:hanging="360"/>
      </w:pPr>
      <w:rPr>
        <w:rFonts w:ascii="Wingdings" w:hAnsi="Wingdings" w:hint="default"/>
      </w:rPr>
    </w:lvl>
    <w:lvl w:ilvl="6" w:tplc="C41E2E72" w:tentative="1">
      <w:start w:val="1"/>
      <w:numFmt w:val="bullet"/>
      <w:lvlText w:val=""/>
      <w:lvlJc w:val="left"/>
      <w:pPr>
        <w:tabs>
          <w:tab w:val="num" w:pos="5040"/>
        </w:tabs>
        <w:ind w:left="5040" w:hanging="360"/>
      </w:pPr>
      <w:rPr>
        <w:rFonts w:ascii="Wingdings" w:hAnsi="Wingdings" w:hint="default"/>
      </w:rPr>
    </w:lvl>
    <w:lvl w:ilvl="7" w:tplc="37123CAE" w:tentative="1">
      <w:start w:val="1"/>
      <w:numFmt w:val="bullet"/>
      <w:lvlText w:val=""/>
      <w:lvlJc w:val="left"/>
      <w:pPr>
        <w:tabs>
          <w:tab w:val="num" w:pos="5760"/>
        </w:tabs>
        <w:ind w:left="5760" w:hanging="360"/>
      </w:pPr>
      <w:rPr>
        <w:rFonts w:ascii="Wingdings" w:hAnsi="Wingdings" w:hint="default"/>
      </w:rPr>
    </w:lvl>
    <w:lvl w:ilvl="8" w:tplc="6E72A652" w:tentative="1">
      <w:start w:val="1"/>
      <w:numFmt w:val="bullet"/>
      <w:lvlText w:val=""/>
      <w:lvlJc w:val="left"/>
      <w:pPr>
        <w:tabs>
          <w:tab w:val="num" w:pos="6480"/>
        </w:tabs>
        <w:ind w:left="6480" w:hanging="360"/>
      </w:pPr>
      <w:rPr>
        <w:rFonts w:ascii="Wingdings" w:hAnsi="Wingdings" w:hint="default"/>
      </w:rPr>
    </w:lvl>
  </w:abstractNum>
  <w:abstractNum w:abstractNumId="2">
    <w:nsid w:val="1C8E2911"/>
    <w:multiLevelType w:val="hybridMultilevel"/>
    <w:tmpl w:val="7C2C165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283D76E2"/>
    <w:multiLevelType w:val="hybridMultilevel"/>
    <w:tmpl w:val="7EE6A2B0"/>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
    <w:nsid w:val="288C4D3F"/>
    <w:multiLevelType w:val="hybridMultilevel"/>
    <w:tmpl w:val="7CC04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C65964"/>
    <w:multiLevelType w:val="hybridMultilevel"/>
    <w:tmpl w:val="7FD6DB4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02206FE"/>
    <w:multiLevelType w:val="hybridMultilevel"/>
    <w:tmpl w:val="F01AAA96"/>
    <w:lvl w:ilvl="0" w:tplc="AFA266D0">
      <w:start w:val="1"/>
      <w:numFmt w:val="bullet"/>
      <w:lvlText w:val=""/>
      <w:lvlJc w:val="left"/>
      <w:pPr>
        <w:tabs>
          <w:tab w:val="num" w:pos="720"/>
        </w:tabs>
        <w:ind w:left="720" w:hanging="360"/>
      </w:pPr>
      <w:rPr>
        <w:rFonts w:ascii="Wingdings" w:hAnsi="Wingdings" w:hint="default"/>
      </w:rPr>
    </w:lvl>
    <w:lvl w:ilvl="1" w:tplc="B91C0E06" w:tentative="1">
      <w:start w:val="1"/>
      <w:numFmt w:val="bullet"/>
      <w:lvlText w:val=""/>
      <w:lvlJc w:val="left"/>
      <w:pPr>
        <w:tabs>
          <w:tab w:val="num" w:pos="1440"/>
        </w:tabs>
        <w:ind w:left="1440" w:hanging="360"/>
      </w:pPr>
      <w:rPr>
        <w:rFonts w:ascii="Wingdings" w:hAnsi="Wingdings" w:hint="default"/>
      </w:rPr>
    </w:lvl>
    <w:lvl w:ilvl="2" w:tplc="450AED32" w:tentative="1">
      <w:start w:val="1"/>
      <w:numFmt w:val="bullet"/>
      <w:lvlText w:val=""/>
      <w:lvlJc w:val="left"/>
      <w:pPr>
        <w:tabs>
          <w:tab w:val="num" w:pos="2160"/>
        </w:tabs>
        <w:ind w:left="2160" w:hanging="360"/>
      </w:pPr>
      <w:rPr>
        <w:rFonts w:ascii="Wingdings" w:hAnsi="Wingdings" w:hint="default"/>
      </w:rPr>
    </w:lvl>
    <w:lvl w:ilvl="3" w:tplc="4A8893F8" w:tentative="1">
      <w:start w:val="1"/>
      <w:numFmt w:val="bullet"/>
      <w:lvlText w:val=""/>
      <w:lvlJc w:val="left"/>
      <w:pPr>
        <w:tabs>
          <w:tab w:val="num" w:pos="2880"/>
        </w:tabs>
        <w:ind w:left="2880" w:hanging="360"/>
      </w:pPr>
      <w:rPr>
        <w:rFonts w:ascii="Wingdings" w:hAnsi="Wingdings" w:hint="default"/>
      </w:rPr>
    </w:lvl>
    <w:lvl w:ilvl="4" w:tplc="201A01E0" w:tentative="1">
      <w:start w:val="1"/>
      <w:numFmt w:val="bullet"/>
      <w:lvlText w:val=""/>
      <w:lvlJc w:val="left"/>
      <w:pPr>
        <w:tabs>
          <w:tab w:val="num" w:pos="3600"/>
        </w:tabs>
        <w:ind w:left="3600" w:hanging="360"/>
      </w:pPr>
      <w:rPr>
        <w:rFonts w:ascii="Wingdings" w:hAnsi="Wingdings" w:hint="default"/>
      </w:rPr>
    </w:lvl>
    <w:lvl w:ilvl="5" w:tplc="2A8A780E" w:tentative="1">
      <w:start w:val="1"/>
      <w:numFmt w:val="bullet"/>
      <w:lvlText w:val=""/>
      <w:lvlJc w:val="left"/>
      <w:pPr>
        <w:tabs>
          <w:tab w:val="num" w:pos="4320"/>
        </w:tabs>
        <w:ind w:left="4320" w:hanging="360"/>
      </w:pPr>
      <w:rPr>
        <w:rFonts w:ascii="Wingdings" w:hAnsi="Wingdings" w:hint="default"/>
      </w:rPr>
    </w:lvl>
    <w:lvl w:ilvl="6" w:tplc="35D0B8EA" w:tentative="1">
      <w:start w:val="1"/>
      <w:numFmt w:val="bullet"/>
      <w:lvlText w:val=""/>
      <w:lvlJc w:val="left"/>
      <w:pPr>
        <w:tabs>
          <w:tab w:val="num" w:pos="5040"/>
        </w:tabs>
        <w:ind w:left="5040" w:hanging="360"/>
      </w:pPr>
      <w:rPr>
        <w:rFonts w:ascii="Wingdings" w:hAnsi="Wingdings" w:hint="default"/>
      </w:rPr>
    </w:lvl>
    <w:lvl w:ilvl="7" w:tplc="89306388" w:tentative="1">
      <w:start w:val="1"/>
      <w:numFmt w:val="bullet"/>
      <w:lvlText w:val=""/>
      <w:lvlJc w:val="left"/>
      <w:pPr>
        <w:tabs>
          <w:tab w:val="num" w:pos="5760"/>
        </w:tabs>
        <w:ind w:left="5760" w:hanging="360"/>
      </w:pPr>
      <w:rPr>
        <w:rFonts w:ascii="Wingdings" w:hAnsi="Wingdings" w:hint="default"/>
      </w:rPr>
    </w:lvl>
    <w:lvl w:ilvl="8" w:tplc="DFEC0058" w:tentative="1">
      <w:start w:val="1"/>
      <w:numFmt w:val="bullet"/>
      <w:lvlText w:val=""/>
      <w:lvlJc w:val="left"/>
      <w:pPr>
        <w:tabs>
          <w:tab w:val="num" w:pos="6480"/>
        </w:tabs>
        <w:ind w:left="6480" w:hanging="360"/>
      </w:pPr>
      <w:rPr>
        <w:rFonts w:ascii="Wingdings" w:hAnsi="Wingdings" w:hint="default"/>
      </w:rPr>
    </w:lvl>
  </w:abstractNum>
  <w:abstractNum w:abstractNumId="7">
    <w:nsid w:val="41B32A0B"/>
    <w:multiLevelType w:val="hybridMultilevel"/>
    <w:tmpl w:val="2E74A4E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9477993"/>
    <w:multiLevelType w:val="singleLevel"/>
    <w:tmpl w:val="1E8EA2E6"/>
    <w:lvl w:ilvl="0">
      <w:start w:val="1"/>
      <w:numFmt w:val="decimal"/>
      <w:lvlText w:val="%1."/>
      <w:legacy w:legacy="1" w:legacySpace="0" w:legacyIndent="710"/>
      <w:lvlJc w:val="left"/>
      <w:rPr>
        <w:rFonts w:ascii="Times New Roman" w:hAnsi="Times New Roman" w:cs="Times New Roman" w:hint="default"/>
      </w:rPr>
    </w:lvl>
  </w:abstractNum>
  <w:abstractNum w:abstractNumId="9">
    <w:nsid w:val="629D6478"/>
    <w:multiLevelType w:val="singleLevel"/>
    <w:tmpl w:val="366423F6"/>
    <w:lvl w:ilvl="0">
      <w:start w:val="1"/>
      <w:numFmt w:val="decimal"/>
      <w:lvlText w:val="%1."/>
      <w:legacy w:legacy="1" w:legacySpace="0" w:legacyIndent="245"/>
      <w:lvlJc w:val="left"/>
      <w:rPr>
        <w:rFonts w:ascii="Times New Roman" w:hAnsi="Times New Roman" w:cs="Times New Roman" w:hint="default"/>
      </w:rPr>
    </w:lvl>
  </w:abstractNum>
  <w:abstractNum w:abstractNumId="10">
    <w:nsid w:val="6F8918A6"/>
    <w:multiLevelType w:val="hybridMultilevel"/>
    <w:tmpl w:val="E0DE3784"/>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77F82D10"/>
    <w:multiLevelType w:val="hybridMultilevel"/>
    <w:tmpl w:val="D88E3DBC"/>
    <w:lvl w:ilvl="0" w:tplc="E3A023E2">
      <w:start w:val="1"/>
      <w:numFmt w:val="bullet"/>
      <w:lvlText w:val=""/>
      <w:lvlJc w:val="left"/>
      <w:pPr>
        <w:tabs>
          <w:tab w:val="num" w:pos="720"/>
        </w:tabs>
        <w:ind w:left="720" w:hanging="360"/>
      </w:pPr>
      <w:rPr>
        <w:rFonts w:ascii="Wingdings" w:hAnsi="Wingdings" w:hint="default"/>
      </w:rPr>
    </w:lvl>
    <w:lvl w:ilvl="1" w:tplc="D636592A" w:tentative="1">
      <w:start w:val="1"/>
      <w:numFmt w:val="bullet"/>
      <w:lvlText w:val=""/>
      <w:lvlJc w:val="left"/>
      <w:pPr>
        <w:tabs>
          <w:tab w:val="num" w:pos="1440"/>
        </w:tabs>
        <w:ind w:left="1440" w:hanging="360"/>
      </w:pPr>
      <w:rPr>
        <w:rFonts w:ascii="Wingdings" w:hAnsi="Wingdings" w:hint="default"/>
      </w:rPr>
    </w:lvl>
    <w:lvl w:ilvl="2" w:tplc="F85C7232" w:tentative="1">
      <w:start w:val="1"/>
      <w:numFmt w:val="bullet"/>
      <w:lvlText w:val=""/>
      <w:lvlJc w:val="left"/>
      <w:pPr>
        <w:tabs>
          <w:tab w:val="num" w:pos="2160"/>
        </w:tabs>
        <w:ind w:left="2160" w:hanging="360"/>
      </w:pPr>
      <w:rPr>
        <w:rFonts w:ascii="Wingdings" w:hAnsi="Wingdings" w:hint="default"/>
      </w:rPr>
    </w:lvl>
    <w:lvl w:ilvl="3" w:tplc="6E2AA0BC" w:tentative="1">
      <w:start w:val="1"/>
      <w:numFmt w:val="bullet"/>
      <w:lvlText w:val=""/>
      <w:lvlJc w:val="left"/>
      <w:pPr>
        <w:tabs>
          <w:tab w:val="num" w:pos="2880"/>
        </w:tabs>
        <w:ind w:left="2880" w:hanging="360"/>
      </w:pPr>
      <w:rPr>
        <w:rFonts w:ascii="Wingdings" w:hAnsi="Wingdings" w:hint="default"/>
      </w:rPr>
    </w:lvl>
    <w:lvl w:ilvl="4" w:tplc="EFF06BE0" w:tentative="1">
      <w:start w:val="1"/>
      <w:numFmt w:val="bullet"/>
      <w:lvlText w:val=""/>
      <w:lvlJc w:val="left"/>
      <w:pPr>
        <w:tabs>
          <w:tab w:val="num" w:pos="3600"/>
        </w:tabs>
        <w:ind w:left="3600" w:hanging="360"/>
      </w:pPr>
      <w:rPr>
        <w:rFonts w:ascii="Wingdings" w:hAnsi="Wingdings" w:hint="default"/>
      </w:rPr>
    </w:lvl>
    <w:lvl w:ilvl="5" w:tplc="0750EE54" w:tentative="1">
      <w:start w:val="1"/>
      <w:numFmt w:val="bullet"/>
      <w:lvlText w:val=""/>
      <w:lvlJc w:val="left"/>
      <w:pPr>
        <w:tabs>
          <w:tab w:val="num" w:pos="4320"/>
        </w:tabs>
        <w:ind w:left="4320" w:hanging="360"/>
      </w:pPr>
      <w:rPr>
        <w:rFonts w:ascii="Wingdings" w:hAnsi="Wingdings" w:hint="default"/>
      </w:rPr>
    </w:lvl>
    <w:lvl w:ilvl="6" w:tplc="CE08A5D8" w:tentative="1">
      <w:start w:val="1"/>
      <w:numFmt w:val="bullet"/>
      <w:lvlText w:val=""/>
      <w:lvlJc w:val="left"/>
      <w:pPr>
        <w:tabs>
          <w:tab w:val="num" w:pos="5040"/>
        </w:tabs>
        <w:ind w:left="5040" w:hanging="360"/>
      </w:pPr>
      <w:rPr>
        <w:rFonts w:ascii="Wingdings" w:hAnsi="Wingdings" w:hint="default"/>
      </w:rPr>
    </w:lvl>
    <w:lvl w:ilvl="7" w:tplc="B874DED8" w:tentative="1">
      <w:start w:val="1"/>
      <w:numFmt w:val="bullet"/>
      <w:lvlText w:val=""/>
      <w:lvlJc w:val="left"/>
      <w:pPr>
        <w:tabs>
          <w:tab w:val="num" w:pos="5760"/>
        </w:tabs>
        <w:ind w:left="5760" w:hanging="360"/>
      </w:pPr>
      <w:rPr>
        <w:rFonts w:ascii="Wingdings" w:hAnsi="Wingdings" w:hint="default"/>
      </w:rPr>
    </w:lvl>
    <w:lvl w:ilvl="8" w:tplc="B4B875C6" w:tentative="1">
      <w:start w:val="1"/>
      <w:numFmt w:val="bullet"/>
      <w:lvlText w:val=""/>
      <w:lvlJc w:val="left"/>
      <w:pPr>
        <w:tabs>
          <w:tab w:val="num" w:pos="6480"/>
        </w:tabs>
        <w:ind w:left="6480" w:hanging="360"/>
      </w:pPr>
      <w:rPr>
        <w:rFonts w:ascii="Wingdings" w:hAnsi="Wingdings" w:hint="default"/>
      </w:rPr>
    </w:lvl>
  </w:abstractNum>
  <w:abstractNum w:abstractNumId="12">
    <w:nsid w:val="7B385FE3"/>
    <w:multiLevelType w:val="hybridMultilevel"/>
    <w:tmpl w:val="3B36F958"/>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3">
    <w:nsid w:val="7E375DCB"/>
    <w:multiLevelType w:val="hybridMultilevel"/>
    <w:tmpl w:val="A0009DF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7EC7682C"/>
    <w:multiLevelType w:val="hybridMultilevel"/>
    <w:tmpl w:val="C17AF6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3"/>
  </w:num>
  <w:num w:numId="3">
    <w:abstractNumId w:val="10"/>
  </w:num>
  <w:num w:numId="4">
    <w:abstractNumId w:val="12"/>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8"/>
  </w:num>
  <w:num w:numId="7">
    <w:abstractNumId w:val="2"/>
  </w:num>
  <w:num w:numId="8">
    <w:abstractNumId w:val="13"/>
  </w:num>
  <w:num w:numId="9">
    <w:abstractNumId w:val="7"/>
  </w:num>
  <w:num w:numId="10">
    <w:abstractNumId w:val="5"/>
  </w:num>
  <w:num w:numId="11">
    <w:abstractNumId w:val="1"/>
  </w:num>
  <w:num w:numId="12">
    <w:abstractNumId w:val="6"/>
  </w:num>
  <w:num w:numId="13">
    <w:abstractNumId w:val="11"/>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2D3"/>
    <w:rsid w:val="00131EBA"/>
    <w:rsid w:val="00144028"/>
    <w:rsid w:val="00227E5F"/>
    <w:rsid w:val="003272D3"/>
    <w:rsid w:val="00335907"/>
    <w:rsid w:val="00353373"/>
    <w:rsid w:val="003E6766"/>
    <w:rsid w:val="00402972"/>
    <w:rsid w:val="00510954"/>
    <w:rsid w:val="00760913"/>
    <w:rsid w:val="00947F8B"/>
    <w:rsid w:val="009755BE"/>
    <w:rsid w:val="00987901"/>
    <w:rsid w:val="009E6F74"/>
    <w:rsid w:val="00A23C7C"/>
    <w:rsid w:val="00A40663"/>
    <w:rsid w:val="00CB35CB"/>
    <w:rsid w:val="00DB72ED"/>
    <w:rsid w:val="00E464B5"/>
    <w:rsid w:val="00E84A99"/>
    <w:rsid w:val="00F61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2D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144028"/>
    <w:pPr>
      <w:widowControl/>
      <w:autoSpaceDE/>
      <w:autoSpaceDN/>
      <w:adjustRightInd/>
    </w:pPr>
    <w:rPr>
      <w:b/>
      <w:i/>
      <w:sz w:val="32"/>
    </w:rPr>
  </w:style>
  <w:style w:type="paragraph" w:styleId="a3">
    <w:name w:val="footer"/>
    <w:basedOn w:val="a"/>
    <w:rsid w:val="003E6766"/>
    <w:pPr>
      <w:tabs>
        <w:tab w:val="center" w:pos="4677"/>
        <w:tab w:val="right" w:pos="9355"/>
      </w:tabs>
    </w:pPr>
  </w:style>
  <w:style w:type="character" w:styleId="a4">
    <w:name w:val="page number"/>
    <w:basedOn w:val="a0"/>
    <w:rsid w:val="003E6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87335">
      <w:bodyDiv w:val="1"/>
      <w:marLeft w:val="0"/>
      <w:marRight w:val="0"/>
      <w:marTop w:val="0"/>
      <w:marBottom w:val="0"/>
      <w:divBdr>
        <w:top w:val="none" w:sz="0" w:space="0" w:color="auto"/>
        <w:left w:val="none" w:sz="0" w:space="0" w:color="auto"/>
        <w:bottom w:val="none" w:sz="0" w:space="0" w:color="auto"/>
        <w:right w:val="none" w:sz="0" w:space="0" w:color="auto"/>
      </w:divBdr>
      <w:divsChild>
        <w:div w:id="471991728">
          <w:marLeft w:val="0"/>
          <w:marRight w:val="0"/>
          <w:marTop w:val="0"/>
          <w:marBottom w:val="0"/>
          <w:divBdr>
            <w:top w:val="none" w:sz="0" w:space="0" w:color="auto"/>
            <w:left w:val="none" w:sz="0" w:space="0" w:color="auto"/>
            <w:bottom w:val="none" w:sz="0" w:space="0" w:color="auto"/>
            <w:right w:val="none" w:sz="0" w:space="0" w:color="auto"/>
          </w:divBdr>
          <w:divsChild>
            <w:div w:id="286669455">
              <w:marLeft w:val="0"/>
              <w:marRight w:val="0"/>
              <w:marTop w:val="0"/>
              <w:marBottom w:val="0"/>
              <w:divBdr>
                <w:top w:val="none" w:sz="0" w:space="0" w:color="auto"/>
                <w:left w:val="none" w:sz="0" w:space="0" w:color="auto"/>
                <w:bottom w:val="none" w:sz="0" w:space="0" w:color="auto"/>
                <w:right w:val="none" w:sz="0" w:space="0" w:color="auto"/>
              </w:divBdr>
            </w:div>
            <w:div w:id="295188692">
              <w:marLeft w:val="0"/>
              <w:marRight w:val="0"/>
              <w:marTop w:val="0"/>
              <w:marBottom w:val="0"/>
              <w:divBdr>
                <w:top w:val="none" w:sz="0" w:space="0" w:color="auto"/>
                <w:left w:val="none" w:sz="0" w:space="0" w:color="auto"/>
                <w:bottom w:val="none" w:sz="0" w:space="0" w:color="auto"/>
                <w:right w:val="none" w:sz="0" w:space="0" w:color="auto"/>
              </w:divBdr>
            </w:div>
            <w:div w:id="500630888">
              <w:marLeft w:val="0"/>
              <w:marRight w:val="0"/>
              <w:marTop w:val="0"/>
              <w:marBottom w:val="0"/>
              <w:divBdr>
                <w:top w:val="none" w:sz="0" w:space="0" w:color="auto"/>
                <w:left w:val="none" w:sz="0" w:space="0" w:color="auto"/>
                <w:bottom w:val="none" w:sz="0" w:space="0" w:color="auto"/>
                <w:right w:val="none" w:sz="0" w:space="0" w:color="auto"/>
              </w:divBdr>
            </w:div>
            <w:div w:id="522137874">
              <w:marLeft w:val="0"/>
              <w:marRight w:val="0"/>
              <w:marTop w:val="0"/>
              <w:marBottom w:val="0"/>
              <w:divBdr>
                <w:top w:val="none" w:sz="0" w:space="0" w:color="auto"/>
                <w:left w:val="none" w:sz="0" w:space="0" w:color="auto"/>
                <w:bottom w:val="none" w:sz="0" w:space="0" w:color="auto"/>
                <w:right w:val="none" w:sz="0" w:space="0" w:color="auto"/>
              </w:divBdr>
            </w:div>
            <w:div w:id="543561947">
              <w:marLeft w:val="0"/>
              <w:marRight w:val="0"/>
              <w:marTop w:val="0"/>
              <w:marBottom w:val="0"/>
              <w:divBdr>
                <w:top w:val="none" w:sz="0" w:space="0" w:color="auto"/>
                <w:left w:val="none" w:sz="0" w:space="0" w:color="auto"/>
                <w:bottom w:val="none" w:sz="0" w:space="0" w:color="auto"/>
                <w:right w:val="none" w:sz="0" w:space="0" w:color="auto"/>
              </w:divBdr>
            </w:div>
            <w:div w:id="765152896">
              <w:marLeft w:val="0"/>
              <w:marRight w:val="0"/>
              <w:marTop w:val="0"/>
              <w:marBottom w:val="0"/>
              <w:divBdr>
                <w:top w:val="none" w:sz="0" w:space="0" w:color="auto"/>
                <w:left w:val="none" w:sz="0" w:space="0" w:color="auto"/>
                <w:bottom w:val="none" w:sz="0" w:space="0" w:color="auto"/>
                <w:right w:val="none" w:sz="0" w:space="0" w:color="auto"/>
              </w:divBdr>
            </w:div>
            <w:div w:id="1257595805">
              <w:marLeft w:val="0"/>
              <w:marRight w:val="0"/>
              <w:marTop w:val="0"/>
              <w:marBottom w:val="0"/>
              <w:divBdr>
                <w:top w:val="none" w:sz="0" w:space="0" w:color="auto"/>
                <w:left w:val="none" w:sz="0" w:space="0" w:color="auto"/>
                <w:bottom w:val="none" w:sz="0" w:space="0" w:color="auto"/>
                <w:right w:val="none" w:sz="0" w:space="0" w:color="auto"/>
              </w:divBdr>
            </w:div>
            <w:div w:id="12694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Развитие творческих способностей учащихся на уроках английского языка и во внеурочное время</vt:lpstr>
    </vt:vector>
  </TitlesOfParts>
  <Company>Черноярская средняя школа</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творческих способностей учащихся на уроках английского языка и во внеурочное время</dc:title>
  <dc:subject/>
  <dc:creator>305</dc:creator>
  <cp:keywords/>
  <dc:description/>
  <cp:lastModifiedBy>Евгений</cp:lastModifiedBy>
  <cp:revision>9</cp:revision>
  <dcterms:created xsi:type="dcterms:W3CDTF">2016-09-20T22:14:00Z</dcterms:created>
  <dcterms:modified xsi:type="dcterms:W3CDTF">2018-04-23T19:29:00Z</dcterms:modified>
</cp:coreProperties>
</file>