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7D" w:rsidRPr="00672771" w:rsidRDefault="00672771" w:rsidP="00672771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48"/>
          <w:szCs w:val="48"/>
        </w:rPr>
      </w:pPr>
      <w:r w:rsidRPr="00672771">
        <w:rPr>
          <w:rFonts w:ascii="Times New Roman" w:hAnsi="Times New Roman" w:cs="Times New Roman"/>
          <w:b/>
          <w:i/>
          <w:color w:val="auto"/>
          <w:sz w:val="48"/>
          <w:szCs w:val="48"/>
        </w:rPr>
        <w:t>Важнейшие исторические вехи развития Екатеринодара</w:t>
      </w:r>
      <w:bookmarkStart w:id="0" w:name="_GoBack"/>
      <w:bookmarkEnd w:id="0"/>
    </w:p>
    <w:p w:rsidR="00450050" w:rsidRPr="00AB49B1" w:rsidRDefault="0001568B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 xml:space="preserve">На юге нашей обширнейшей страны, на берегу Кубани раскинулся чудесный город Краснодар, бывший Екатеринодар. </w:t>
      </w:r>
      <w:r w:rsidR="00F81D31" w:rsidRPr="00AB49B1">
        <w:rPr>
          <w:rFonts w:ascii="Times New Roman" w:hAnsi="Times New Roman" w:cs="Times New Roman"/>
          <w:sz w:val="24"/>
          <w:szCs w:val="24"/>
        </w:rPr>
        <w:t>В наше время Краснодар – это административный центр одного из развитых российских регионов</w:t>
      </w:r>
      <w:r w:rsidR="00AB49B1" w:rsidRPr="00AB49B1">
        <w:rPr>
          <w:rFonts w:ascii="Times New Roman" w:hAnsi="Times New Roman" w:cs="Times New Roman"/>
          <w:sz w:val="24"/>
          <w:szCs w:val="24"/>
        </w:rPr>
        <w:t xml:space="preserve">. </w:t>
      </w:r>
      <w:r w:rsidR="00F81D31" w:rsidRPr="00AB49B1">
        <w:rPr>
          <w:rFonts w:ascii="Times New Roman" w:hAnsi="Times New Roman" w:cs="Times New Roman"/>
          <w:sz w:val="24"/>
          <w:szCs w:val="24"/>
        </w:rPr>
        <w:t xml:space="preserve">Краснодарский край является одним из крупнейших региональных субъектов экономики Российской Федерации. Отчасти это определяется демографическими причинами, отчасти - выгодным транспортно-географическим положением. В этой связи довольно интересно рассмотреть историю создания и развития нашего краевого центра, для того, чтобы понять, каковы предпосылки успешного развития нашего региона. </w:t>
      </w:r>
    </w:p>
    <w:p w:rsidR="00450050" w:rsidRPr="00AB49B1" w:rsidRDefault="007F197B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 xml:space="preserve">Раннее на территории Краснодара располагалось крепостное укрепление и поселение Боспорского царства. Благодаря </w:t>
      </w:r>
      <w:r w:rsidR="00F03AF7" w:rsidRPr="00AB49B1">
        <w:rPr>
          <w:rFonts w:ascii="Times New Roman" w:hAnsi="Times New Roman" w:cs="Times New Roman"/>
          <w:sz w:val="24"/>
          <w:szCs w:val="24"/>
        </w:rPr>
        <w:t>тому, что в центре нынешнего Краснодара пров</w:t>
      </w:r>
      <w:r w:rsidR="0069177D" w:rsidRPr="00AB49B1">
        <w:rPr>
          <w:rFonts w:ascii="Times New Roman" w:hAnsi="Times New Roman" w:cs="Times New Roman"/>
          <w:sz w:val="24"/>
          <w:szCs w:val="24"/>
        </w:rPr>
        <w:t>одились</w:t>
      </w:r>
      <w:r w:rsidR="00F03AF7" w:rsidRPr="00AB49B1">
        <w:rPr>
          <w:rFonts w:ascii="Times New Roman" w:hAnsi="Times New Roman" w:cs="Times New Roman"/>
          <w:sz w:val="24"/>
          <w:szCs w:val="24"/>
        </w:rPr>
        <w:t xml:space="preserve">  археологические  экспедиции </w:t>
      </w:r>
      <w:r w:rsidRPr="00AB49B1">
        <w:rPr>
          <w:rFonts w:ascii="Times New Roman" w:hAnsi="Times New Roman" w:cs="Times New Roman"/>
          <w:sz w:val="24"/>
          <w:szCs w:val="24"/>
        </w:rPr>
        <w:t xml:space="preserve"> было обнаружено достат</w:t>
      </w:r>
      <w:r w:rsidR="00F03AF7" w:rsidRPr="00AB49B1">
        <w:rPr>
          <w:rFonts w:ascii="Times New Roman" w:hAnsi="Times New Roman" w:cs="Times New Roman"/>
          <w:sz w:val="24"/>
          <w:szCs w:val="24"/>
        </w:rPr>
        <w:t xml:space="preserve">очно крупное меотское городище, находящемся в третьем веке  </w:t>
      </w:r>
      <w:r w:rsidRPr="00AB49B1">
        <w:rPr>
          <w:rFonts w:ascii="Times New Roman" w:hAnsi="Times New Roman" w:cs="Times New Roman"/>
          <w:sz w:val="24"/>
          <w:szCs w:val="24"/>
        </w:rPr>
        <w:t xml:space="preserve">до нашего летоисчисления. </w:t>
      </w:r>
      <w:r w:rsidR="00F03AF7" w:rsidRPr="00AB49B1">
        <w:rPr>
          <w:rFonts w:ascii="Times New Roman" w:hAnsi="Times New Roman" w:cs="Times New Roman"/>
          <w:sz w:val="24"/>
          <w:szCs w:val="24"/>
        </w:rPr>
        <w:t>В этот же период недалеко от него здесь находился замок царя Арифарна.</w:t>
      </w:r>
      <w:r w:rsidRPr="00AB49B1">
        <w:rPr>
          <w:rFonts w:ascii="Times New Roman" w:hAnsi="Times New Roman" w:cs="Times New Roman"/>
          <w:sz w:val="24"/>
          <w:szCs w:val="24"/>
        </w:rPr>
        <w:t xml:space="preserve"> В древние времена эту территорию населяли скифы, меоты и сарматы</w:t>
      </w:r>
      <w:r w:rsidR="00F03AF7" w:rsidRPr="00AB49B1">
        <w:rPr>
          <w:rFonts w:ascii="Times New Roman" w:hAnsi="Times New Roman" w:cs="Times New Roman"/>
          <w:sz w:val="24"/>
          <w:szCs w:val="24"/>
        </w:rPr>
        <w:t>.</w:t>
      </w:r>
    </w:p>
    <w:p w:rsidR="00450050" w:rsidRPr="00AB49B1" w:rsidRDefault="00913593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42440" cy="2381250"/>
            <wp:effectExtent l="0" t="0" r="0" b="0"/>
            <wp:wrapTight wrapText="bothSides">
              <wp:wrapPolygon edited="0">
                <wp:start x="945" y="0"/>
                <wp:lineTo x="0" y="346"/>
                <wp:lineTo x="0" y="21254"/>
                <wp:lineTo x="945" y="21427"/>
                <wp:lineTo x="20309" y="21427"/>
                <wp:lineTo x="21254" y="21254"/>
                <wp:lineTo x="21254" y="346"/>
                <wp:lineTo x="20309" y="0"/>
                <wp:lineTo x="945" y="0"/>
              </wp:wrapPolygon>
            </wp:wrapTight>
            <wp:docPr id="5" name="Рисунок 5" descr="http://900igr.net/up/datai/103695/0015-02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103695/0015-023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4126" w:rsidRPr="00AB49B1">
        <w:rPr>
          <w:rFonts w:ascii="Times New Roman" w:hAnsi="Times New Roman" w:cs="Times New Roman"/>
          <w:sz w:val="24"/>
          <w:szCs w:val="24"/>
        </w:rPr>
        <w:t>Собственно</w:t>
      </w:r>
      <w:r w:rsidR="00146D65" w:rsidRPr="00AB49B1">
        <w:rPr>
          <w:rFonts w:ascii="Times New Roman" w:hAnsi="Times New Roman" w:cs="Times New Roman"/>
          <w:sz w:val="24"/>
          <w:szCs w:val="24"/>
        </w:rPr>
        <w:t>,</w:t>
      </w:r>
      <w:r w:rsidR="00044126" w:rsidRPr="00AB49B1">
        <w:rPr>
          <w:rFonts w:ascii="Times New Roman" w:hAnsi="Times New Roman" w:cs="Times New Roman"/>
          <w:sz w:val="24"/>
          <w:szCs w:val="24"/>
        </w:rPr>
        <w:t xml:space="preserve"> о</w:t>
      </w:r>
      <w:r w:rsidR="00450050" w:rsidRPr="00AB49B1">
        <w:rPr>
          <w:rFonts w:ascii="Times New Roman" w:hAnsi="Times New Roman" w:cs="Times New Roman"/>
          <w:sz w:val="24"/>
          <w:szCs w:val="24"/>
        </w:rPr>
        <w:t>снование Екатеринодара</w:t>
      </w:r>
      <w:r w:rsidR="005F2300">
        <w:rPr>
          <w:rFonts w:ascii="Times New Roman" w:hAnsi="Times New Roman" w:cs="Times New Roman"/>
          <w:sz w:val="24"/>
          <w:szCs w:val="24"/>
        </w:rPr>
        <w:t xml:space="preserve"> </w:t>
      </w:r>
      <w:r w:rsidR="00044126" w:rsidRPr="00AB49B1">
        <w:rPr>
          <w:rFonts w:ascii="Times New Roman" w:hAnsi="Times New Roman" w:cs="Times New Roman"/>
          <w:sz w:val="24"/>
          <w:szCs w:val="24"/>
        </w:rPr>
        <w:t>историки напрямую связывают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 с черноморскими казаками. </w:t>
      </w:r>
      <w:r w:rsidR="00044126" w:rsidRPr="00AB49B1">
        <w:rPr>
          <w:rFonts w:ascii="Times New Roman" w:hAnsi="Times New Roman" w:cs="Times New Roman"/>
          <w:sz w:val="24"/>
          <w:szCs w:val="24"/>
        </w:rPr>
        <w:t xml:space="preserve">В годы правления Екатерины II началась колонизация Кубани и Кавказа. </w:t>
      </w:r>
      <w:r w:rsidR="00555E6D" w:rsidRPr="00AB49B1">
        <w:rPr>
          <w:rFonts w:ascii="Times New Roman" w:hAnsi="Times New Roman" w:cs="Times New Roman"/>
          <w:sz w:val="24"/>
          <w:szCs w:val="24"/>
        </w:rPr>
        <w:t xml:space="preserve">В 1787 г. Екатерина II посетила Крым, где её встречала созданная к её приезду Амазонская рота; в том же году было создано Войско Верных Запорожцев, ставшее впоследствии Черноморским казачьим войском. В 1792 г. им была пожалована Кубань на вечное пользование, куда казаки и переселились, основав город Екатеринодар. </w:t>
      </w:r>
      <w:r w:rsidR="00450050" w:rsidRPr="00AB49B1">
        <w:rPr>
          <w:rFonts w:ascii="Times New Roman" w:hAnsi="Times New Roman" w:cs="Times New Roman"/>
          <w:sz w:val="24"/>
          <w:szCs w:val="24"/>
        </w:rPr>
        <w:t>Весной 1793 г., после проведения зимы на Ейской косе, отряд казаков-переселенцев, который возглавлял атаман Захарий</w:t>
      </w:r>
      <w:r w:rsidR="00412E8A">
        <w:rPr>
          <w:rFonts w:ascii="Times New Roman" w:hAnsi="Times New Roman" w:cs="Times New Roman"/>
          <w:sz w:val="24"/>
          <w:szCs w:val="24"/>
        </w:rPr>
        <w:t xml:space="preserve"> 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Чепега, двинулся по направлению к Усть-Лабинскому укреплению, а затем направился вниз по левому берегу Кубани. Через каждый десяток верст казаки </w:t>
      </w:r>
      <w:r w:rsidR="0072466F" w:rsidRPr="00AB49B1">
        <w:rPr>
          <w:rFonts w:ascii="Times New Roman" w:hAnsi="Times New Roman" w:cs="Times New Roman"/>
          <w:sz w:val="24"/>
          <w:szCs w:val="24"/>
        </w:rPr>
        <w:t xml:space="preserve">строили 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кордоны, </w:t>
      </w:r>
      <w:r w:rsidR="00BC4C34" w:rsidRPr="00AB49B1">
        <w:rPr>
          <w:rFonts w:ascii="Times New Roman" w:hAnsi="Times New Roman" w:cs="Times New Roman"/>
          <w:sz w:val="24"/>
          <w:szCs w:val="24"/>
        </w:rPr>
        <w:t>которые</w:t>
      </w:r>
      <w:r w:rsidR="00F81D31" w:rsidRPr="00AB49B1">
        <w:rPr>
          <w:rFonts w:ascii="Times New Roman" w:hAnsi="Times New Roman" w:cs="Times New Roman"/>
          <w:sz w:val="24"/>
          <w:szCs w:val="24"/>
        </w:rPr>
        <w:t xml:space="preserve">, </w:t>
      </w:r>
      <w:r w:rsidR="00EF7DB6" w:rsidRPr="00AB49B1">
        <w:rPr>
          <w:rFonts w:ascii="Times New Roman" w:hAnsi="Times New Roman" w:cs="Times New Roman"/>
          <w:sz w:val="24"/>
          <w:szCs w:val="24"/>
        </w:rPr>
        <w:t xml:space="preserve">как </w:t>
      </w:r>
      <w:r w:rsidR="00AB49B1" w:rsidRPr="00AB49B1">
        <w:rPr>
          <w:rFonts w:ascii="Times New Roman" w:hAnsi="Times New Roman" w:cs="Times New Roman"/>
          <w:sz w:val="24"/>
          <w:szCs w:val="24"/>
        </w:rPr>
        <w:t>мы полагаем</w:t>
      </w:r>
      <w:r w:rsidR="00F81D31" w:rsidRPr="00AB49B1">
        <w:rPr>
          <w:rFonts w:ascii="Times New Roman" w:hAnsi="Times New Roman" w:cs="Times New Roman"/>
          <w:sz w:val="24"/>
          <w:szCs w:val="24"/>
        </w:rPr>
        <w:t xml:space="preserve">, </w:t>
      </w:r>
      <w:r w:rsidR="00BC4C34" w:rsidRPr="00AB49B1">
        <w:rPr>
          <w:rFonts w:ascii="Times New Roman" w:hAnsi="Times New Roman" w:cs="Times New Roman"/>
          <w:sz w:val="24"/>
          <w:szCs w:val="24"/>
        </w:rPr>
        <w:t xml:space="preserve">были предназначены </w:t>
      </w:r>
      <w:r w:rsidR="00450050" w:rsidRPr="00AB49B1">
        <w:rPr>
          <w:rFonts w:ascii="Times New Roman" w:hAnsi="Times New Roman" w:cs="Times New Roman"/>
          <w:sz w:val="24"/>
          <w:szCs w:val="24"/>
        </w:rPr>
        <w:t>для охраны границы своей земли</w:t>
      </w:r>
      <w:r w:rsidR="00AB49B1">
        <w:rPr>
          <w:rFonts w:ascii="Times New Roman" w:hAnsi="Times New Roman" w:cs="Times New Roman"/>
          <w:sz w:val="24"/>
          <w:szCs w:val="24"/>
        </w:rPr>
        <w:t xml:space="preserve"> от нападений горцев. </w:t>
      </w:r>
    </w:p>
    <w:p w:rsidR="00AB49B1" w:rsidRPr="00AB49B1" w:rsidRDefault="0080608A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2254885" cy="2476500"/>
            <wp:effectExtent l="0" t="0" r="0" b="0"/>
            <wp:wrapTight wrapText="bothSides">
              <wp:wrapPolygon edited="0">
                <wp:start x="730" y="0"/>
                <wp:lineTo x="0" y="332"/>
                <wp:lineTo x="0" y="20603"/>
                <wp:lineTo x="182" y="21268"/>
                <wp:lineTo x="730" y="21434"/>
                <wp:lineTo x="20621" y="21434"/>
                <wp:lineTo x="21168" y="21268"/>
                <wp:lineTo x="21351" y="20603"/>
                <wp:lineTo x="21351" y="332"/>
                <wp:lineTo x="20621" y="0"/>
                <wp:lineTo x="730" y="0"/>
              </wp:wrapPolygon>
            </wp:wrapTight>
            <wp:docPr id="4" name="Рисунок 4" descr="Год основания города Екатеринод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д основания города Екатеринода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49B1" w:rsidRPr="00AB49B1">
        <w:rPr>
          <w:rFonts w:ascii="Times New Roman" w:hAnsi="Times New Roman" w:cs="Times New Roman"/>
          <w:sz w:val="24"/>
          <w:szCs w:val="24"/>
        </w:rPr>
        <w:t>Мы предполагаем</w:t>
      </w:r>
      <w:r w:rsidR="006768ED" w:rsidRPr="00AB49B1">
        <w:rPr>
          <w:rFonts w:ascii="Times New Roman" w:hAnsi="Times New Roman" w:cs="Times New Roman"/>
          <w:sz w:val="24"/>
          <w:szCs w:val="24"/>
        </w:rPr>
        <w:t>, что о</w:t>
      </w:r>
      <w:r w:rsidR="0072466F" w:rsidRPr="00AB49B1">
        <w:rPr>
          <w:rFonts w:ascii="Times New Roman" w:hAnsi="Times New Roman" w:cs="Times New Roman"/>
          <w:sz w:val="24"/>
          <w:szCs w:val="24"/>
        </w:rPr>
        <w:t xml:space="preserve">снование </w:t>
      </w:r>
      <w:r w:rsidR="00450050" w:rsidRPr="00AB49B1">
        <w:rPr>
          <w:rFonts w:ascii="Times New Roman" w:hAnsi="Times New Roman" w:cs="Times New Roman"/>
          <w:sz w:val="24"/>
          <w:szCs w:val="24"/>
        </w:rPr>
        <w:t>Екатеринодара - пол</w:t>
      </w:r>
      <w:r w:rsidR="006768ED" w:rsidRPr="00AB49B1">
        <w:rPr>
          <w:rFonts w:ascii="Times New Roman" w:hAnsi="Times New Roman" w:cs="Times New Roman"/>
          <w:sz w:val="24"/>
          <w:szCs w:val="24"/>
        </w:rPr>
        <w:t>ностью заслуга Захария</w:t>
      </w:r>
      <w:r w:rsidR="003578D5">
        <w:rPr>
          <w:rFonts w:ascii="Times New Roman" w:hAnsi="Times New Roman" w:cs="Times New Roman"/>
          <w:sz w:val="24"/>
          <w:szCs w:val="24"/>
        </w:rPr>
        <w:t xml:space="preserve"> </w:t>
      </w:r>
      <w:r w:rsidR="006768ED" w:rsidRPr="00AB49B1">
        <w:rPr>
          <w:rFonts w:ascii="Times New Roman" w:hAnsi="Times New Roman" w:cs="Times New Roman"/>
          <w:sz w:val="24"/>
          <w:szCs w:val="24"/>
        </w:rPr>
        <w:t>Чепеги. Поскольку в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 июне 1793 г. в Карасунском куте атаман </w:t>
      </w:r>
      <w:r w:rsidR="0072466F" w:rsidRPr="00AB49B1">
        <w:rPr>
          <w:rFonts w:ascii="Times New Roman" w:hAnsi="Times New Roman" w:cs="Times New Roman"/>
          <w:sz w:val="24"/>
          <w:szCs w:val="24"/>
        </w:rPr>
        <w:t xml:space="preserve">громко вслух объявил </w:t>
      </w:r>
      <w:r w:rsidR="00450050" w:rsidRPr="00AB49B1">
        <w:rPr>
          <w:rFonts w:ascii="Times New Roman" w:hAnsi="Times New Roman" w:cs="Times New Roman"/>
          <w:sz w:val="24"/>
          <w:szCs w:val="24"/>
        </w:rPr>
        <w:t>о свое</w:t>
      </w:r>
      <w:r w:rsidR="00647F63" w:rsidRPr="00AB49B1">
        <w:rPr>
          <w:rFonts w:ascii="Times New Roman" w:hAnsi="Times New Roman" w:cs="Times New Roman"/>
          <w:sz w:val="24"/>
          <w:szCs w:val="24"/>
        </w:rPr>
        <w:t xml:space="preserve">й задумке 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 обосноваться н</w:t>
      </w:r>
      <w:r w:rsidR="006768ED" w:rsidRPr="00AB49B1">
        <w:rPr>
          <w:rFonts w:ascii="Times New Roman" w:hAnsi="Times New Roman" w:cs="Times New Roman"/>
          <w:sz w:val="24"/>
          <w:szCs w:val="24"/>
        </w:rPr>
        <w:t xml:space="preserve">а берегу Кубани. В июле того же 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года в своем письме, </w:t>
      </w:r>
      <w:r w:rsidR="0072466F" w:rsidRPr="00AB49B1">
        <w:rPr>
          <w:rFonts w:ascii="Times New Roman" w:hAnsi="Times New Roman" w:cs="Times New Roman"/>
          <w:sz w:val="24"/>
          <w:szCs w:val="24"/>
        </w:rPr>
        <w:t xml:space="preserve">которое было адресовано </w:t>
      </w:r>
      <w:r w:rsidR="00450050" w:rsidRPr="00AB49B1">
        <w:rPr>
          <w:rFonts w:ascii="Times New Roman" w:hAnsi="Times New Roman" w:cs="Times New Roman"/>
          <w:sz w:val="24"/>
          <w:szCs w:val="24"/>
        </w:rPr>
        <w:t>войсковому судье Головатому, Чепега</w:t>
      </w:r>
      <w:r w:rsidR="006768ED" w:rsidRPr="00AB49B1">
        <w:rPr>
          <w:rFonts w:ascii="Times New Roman" w:hAnsi="Times New Roman" w:cs="Times New Roman"/>
          <w:sz w:val="24"/>
          <w:szCs w:val="24"/>
        </w:rPr>
        <w:t xml:space="preserve"> сообщил о том, что</w:t>
      </w:r>
      <w:r w:rsidR="00647F63" w:rsidRPr="00AB49B1">
        <w:rPr>
          <w:rFonts w:ascii="Times New Roman" w:hAnsi="Times New Roman" w:cs="Times New Roman"/>
          <w:sz w:val="24"/>
          <w:szCs w:val="24"/>
        </w:rPr>
        <w:t xml:space="preserve"> он</w:t>
      </w:r>
      <w:r w:rsidR="006768ED" w:rsidRPr="00AB49B1">
        <w:rPr>
          <w:rFonts w:ascii="Times New Roman" w:hAnsi="Times New Roman" w:cs="Times New Roman"/>
          <w:sz w:val="24"/>
          <w:szCs w:val="24"/>
        </w:rPr>
        <w:t xml:space="preserve"> уже отыскал подходящие </w:t>
      </w:r>
      <w:r w:rsidR="00450050" w:rsidRPr="00AB49B1">
        <w:rPr>
          <w:rFonts w:ascii="Times New Roman" w:hAnsi="Times New Roman" w:cs="Times New Roman"/>
          <w:sz w:val="24"/>
          <w:szCs w:val="24"/>
        </w:rPr>
        <w:t>место, где будет заложен «войсковой град»</w:t>
      </w:r>
      <w:r w:rsidR="006768ED" w:rsidRPr="00AB49B1">
        <w:rPr>
          <w:rFonts w:ascii="Times New Roman" w:hAnsi="Times New Roman" w:cs="Times New Roman"/>
          <w:sz w:val="24"/>
          <w:szCs w:val="24"/>
        </w:rPr>
        <w:t>, будущий Екатеринодар.</w:t>
      </w:r>
      <w:r w:rsidR="00647F63" w:rsidRPr="00AB49B1">
        <w:rPr>
          <w:rFonts w:ascii="Times New Roman" w:hAnsi="Times New Roman" w:cs="Times New Roman"/>
          <w:sz w:val="24"/>
          <w:szCs w:val="24"/>
        </w:rPr>
        <w:t xml:space="preserve"> Атаман черноморских казаков Захарий</w:t>
      </w:r>
      <w:r w:rsidR="00152626">
        <w:rPr>
          <w:rFonts w:ascii="Times New Roman" w:hAnsi="Times New Roman" w:cs="Times New Roman"/>
          <w:sz w:val="24"/>
          <w:szCs w:val="24"/>
        </w:rPr>
        <w:t xml:space="preserve"> </w:t>
      </w:r>
      <w:r w:rsidR="00647F63" w:rsidRPr="00AB49B1">
        <w:rPr>
          <w:rFonts w:ascii="Times New Roman" w:hAnsi="Times New Roman" w:cs="Times New Roman"/>
          <w:sz w:val="24"/>
          <w:szCs w:val="24"/>
        </w:rPr>
        <w:t>Чепега выбрал место для основания будущего города вблизи Архангельского редута.</w:t>
      </w:r>
      <w:r w:rsidR="00EF5213">
        <w:rPr>
          <w:rFonts w:ascii="Times New Roman" w:hAnsi="Times New Roman" w:cs="Times New Roman"/>
          <w:sz w:val="24"/>
          <w:szCs w:val="24"/>
        </w:rPr>
        <w:t xml:space="preserve"> 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794951" w:rsidRPr="00AB49B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50050" w:rsidRPr="00AB49B1">
        <w:rPr>
          <w:rFonts w:ascii="Times New Roman" w:hAnsi="Times New Roman" w:cs="Times New Roman"/>
          <w:sz w:val="24"/>
          <w:szCs w:val="24"/>
        </w:rPr>
        <w:t>имело главную цель – обеспечить черноморским казака</w:t>
      </w:r>
      <w:r w:rsidR="00794951" w:rsidRPr="00AB49B1">
        <w:rPr>
          <w:rFonts w:ascii="Times New Roman" w:hAnsi="Times New Roman" w:cs="Times New Roman"/>
          <w:sz w:val="24"/>
          <w:szCs w:val="24"/>
        </w:rPr>
        <w:t xml:space="preserve">м постоянное место </w:t>
      </w:r>
      <w:r w:rsidR="006A1A99" w:rsidRPr="00AB49B1">
        <w:rPr>
          <w:rFonts w:ascii="Times New Roman" w:hAnsi="Times New Roman" w:cs="Times New Roman"/>
          <w:sz w:val="24"/>
          <w:szCs w:val="24"/>
        </w:rPr>
        <w:t>жительства</w:t>
      </w:r>
      <w:r w:rsidR="00794951" w:rsidRPr="00AB49B1">
        <w:rPr>
          <w:rFonts w:ascii="Times New Roman" w:hAnsi="Times New Roman" w:cs="Times New Roman"/>
          <w:sz w:val="24"/>
          <w:szCs w:val="24"/>
        </w:rPr>
        <w:t>. Поэтому Екатеринодар</w:t>
      </w:r>
      <w:r w:rsidR="00F93832">
        <w:rPr>
          <w:rFonts w:ascii="Times New Roman" w:hAnsi="Times New Roman" w:cs="Times New Roman"/>
          <w:sz w:val="24"/>
          <w:szCs w:val="24"/>
        </w:rPr>
        <w:t xml:space="preserve"> </w:t>
      </w:r>
      <w:r w:rsidR="00450050" w:rsidRPr="00AB49B1">
        <w:rPr>
          <w:rFonts w:ascii="Times New Roman" w:hAnsi="Times New Roman" w:cs="Times New Roman"/>
          <w:sz w:val="24"/>
          <w:szCs w:val="24"/>
        </w:rPr>
        <w:t xml:space="preserve">должен был стать военным и административным центром для Черноморского казачьего войска. </w:t>
      </w:r>
      <w:r w:rsidR="00AF380E" w:rsidRPr="00AB49B1">
        <w:rPr>
          <w:rFonts w:ascii="Times New Roman" w:hAnsi="Times New Roman" w:cs="Times New Roman"/>
          <w:sz w:val="24"/>
          <w:szCs w:val="24"/>
        </w:rPr>
        <w:t xml:space="preserve">Жилые кварталы Екатеринодара – центра Черноморского казачьего войска – начали появляться на северной стороне крепости. </w:t>
      </w:r>
    </w:p>
    <w:p w:rsidR="0069177D" w:rsidRPr="00AB49B1" w:rsidRDefault="006A1A99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 xml:space="preserve">На </w:t>
      </w:r>
      <w:r w:rsidR="00AB49B1" w:rsidRPr="00AB49B1">
        <w:rPr>
          <w:rFonts w:ascii="Times New Roman" w:hAnsi="Times New Roman" w:cs="Times New Roman"/>
          <w:sz w:val="24"/>
          <w:szCs w:val="24"/>
        </w:rPr>
        <w:t>наш</w:t>
      </w:r>
      <w:r w:rsidRPr="00AB49B1">
        <w:rPr>
          <w:rFonts w:ascii="Times New Roman" w:hAnsi="Times New Roman" w:cs="Times New Roman"/>
          <w:sz w:val="24"/>
          <w:szCs w:val="24"/>
        </w:rPr>
        <w:t xml:space="preserve"> взгляд Захарий</w:t>
      </w:r>
      <w:r w:rsidR="00152626">
        <w:rPr>
          <w:rFonts w:ascii="Times New Roman" w:hAnsi="Times New Roman" w:cs="Times New Roman"/>
          <w:sz w:val="24"/>
          <w:szCs w:val="24"/>
        </w:rPr>
        <w:t xml:space="preserve"> </w:t>
      </w:r>
      <w:r w:rsidRPr="00AB49B1">
        <w:rPr>
          <w:rFonts w:ascii="Times New Roman" w:hAnsi="Times New Roman" w:cs="Times New Roman"/>
          <w:sz w:val="24"/>
          <w:szCs w:val="24"/>
        </w:rPr>
        <w:t>Чепега не ошибся с местом выбора для основания центра</w:t>
      </w:r>
      <w:r w:rsidR="00AB49B1" w:rsidRPr="00AB49B1">
        <w:rPr>
          <w:rFonts w:ascii="Times New Roman" w:hAnsi="Times New Roman" w:cs="Times New Roman"/>
          <w:sz w:val="24"/>
          <w:szCs w:val="24"/>
        </w:rPr>
        <w:t xml:space="preserve"> кубанской земли</w:t>
      </w:r>
      <w:r w:rsidRPr="00AB49B1">
        <w:rPr>
          <w:rFonts w:ascii="Times New Roman" w:hAnsi="Times New Roman" w:cs="Times New Roman"/>
          <w:sz w:val="24"/>
          <w:szCs w:val="24"/>
        </w:rPr>
        <w:t>, т.к. данная территория отличается мягким климатом, спокойным ровны рельефом</w:t>
      </w:r>
      <w:r w:rsidR="00F81D31" w:rsidRPr="00AB49B1">
        <w:rPr>
          <w:rFonts w:ascii="Times New Roman" w:hAnsi="Times New Roman" w:cs="Times New Roman"/>
          <w:sz w:val="24"/>
          <w:szCs w:val="24"/>
        </w:rPr>
        <w:t>, богатыми недрами, наличием крупнейшего бассейна пресных подземных вод поблизости.</w:t>
      </w:r>
    </w:p>
    <w:p w:rsidR="005D7E18" w:rsidRPr="00AB49B1" w:rsidRDefault="009D7F1E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>В 1795 году началась массовое строение</w:t>
      </w:r>
      <w:r w:rsidR="00152626">
        <w:rPr>
          <w:rFonts w:ascii="Times New Roman" w:hAnsi="Times New Roman" w:cs="Times New Roman"/>
          <w:sz w:val="24"/>
          <w:szCs w:val="24"/>
        </w:rPr>
        <w:t xml:space="preserve"> </w:t>
      </w:r>
      <w:r w:rsidR="0069177D" w:rsidRPr="00AB49B1">
        <w:rPr>
          <w:rFonts w:ascii="Times New Roman" w:hAnsi="Times New Roman" w:cs="Times New Roman"/>
          <w:sz w:val="24"/>
          <w:szCs w:val="24"/>
        </w:rPr>
        <w:t xml:space="preserve">Екатеринодара. В 1802 был </w:t>
      </w:r>
      <w:r w:rsidR="006768ED" w:rsidRPr="00AB49B1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69177D" w:rsidRPr="00AB49B1">
        <w:rPr>
          <w:rFonts w:ascii="Times New Roman" w:hAnsi="Times New Roman" w:cs="Times New Roman"/>
          <w:sz w:val="24"/>
          <w:szCs w:val="24"/>
        </w:rPr>
        <w:t>первый православный войсковой собор, спустя год открыла</w:t>
      </w:r>
      <w:r w:rsidR="00794951" w:rsidRPr="00AB49B1">
        <w:rPr>
          <w:rFonts w:ascii="Times New Roman" w:hAnsi="Times New Roman" w:cs="Times New Roman"/>
          <w:sz w:val="24"/>
          <w:szCs w:val="24"/>
        </w:rPr>
        <w:t xml:space="preserve"> свои двери</w:t>
      </w:r>
      <w:r w:rsidR="006768ED" w:rsidRPr="00AB49B1">
        <w:rPr>
          <w:rFonts w:ascii="Times New Roman" w:hAnsi="Times New Roman" w:cs="Times New Roman"/>
          <w:sz w:val="24"/>
          <w:szCs w:val="24"/>
        </w:rPr>
        <w:t xml:space="preserve">и </w:t>
      </w:r>
      <w:r w:rsidR="0069177D" w:rsidRPr="00AB49B1">
        <w:rPr>
          <w:rFonts w:ascii="Times New Roman" w:hAnsi="Times New Roman" w:cs="Times New Roman"/>
          <w:sz w:val="24"/>
          <w:szCs w:val="24"/>
        </w:rPr>
        <w:t xml:space="preserve">школа для детей казаков, а в 1804 на ее базе – училище. </w:t>
      </w:r>
      <w:r w:rsidRPr="00AB49B1">
        <w:rPr>
          <w:rFonts w:ascii="Times New Roman" w:hAnsi="Times New Roman" w:cs="Times New Roman"/>
          <w:sz w:val="24"/>
          <w:szCs w:val="24"/>
        </w:rPr>
        <w:t xml:space="preserve">В Екатеринодаре в 1805 году  </w:t>
      </w:r>
      <w:r w:rsidR="0069177D" w:rsidRPr="00AB49B1">
        <w:rPr>
          <w:rFonts w:ascii="Times New Roman" w:hAnsi="Times New Roman" w:cs="Times New Roman"/>
          <w:sz w:val="24"/>
          <w:szCs w:val="24"/>
        </w:rPr>
        <w:t xml:space="preserve">уже постоянно проживало более 1700 человек. В 1819 г. здесь была открыта Войсковая гимназия. Постепенно город развивался. В 1860 г. Екатеринодар получил статус центра Кубани. </w:t>
      </w:r>
      <w:r w:rsidR="00794951" w:rsidRPr="00AB49B1">
        <w:rPr>
          <w:rFonts w:ascii="Times New Roman" w:hAnsi="Times New Roman" w:cs="Times New Roman"/>
          <w:sz w:val="24"/>
          <w:szCs w:val="24"/>
        </w:rPr>
        <w:t xml:space="preserve">К </w:t>
      </w:r>
      <w:r w:rsidR="0069177D" w:rsidRPr="00AB49B1">
        <w:rPr>
          <w:rFonts w:ascii="Times New Roman" w:hAnsi="Times New Roman" w:cs="Times New Roman"/>
          <w:sz w:val="24"/>
          <w:szCs w:val="24"/>
        </w:rPr>
        <w:t xml:space="preserve">1867 году город уже имел собственный герб. Позднее к </w:t>
      </w:r>
      <w:r w:rsidR="00794951" w:rsidRPr="00AB49B1">
        <w:rPr>
          <w:rFonts w:ascii="Times New Roman" w:hAnsi="Times New Roman" w:cs="Times New Roman"/>
          <w:sz w:val="24"/>
          <w:szCs w:val="24"/>
        </w:rPr>
        <w:t>Екатеринодару</w:t>
      </w:r>
      <w:r w:rsidR="003578D5">
        <w:rPr>
          <w:rFonts w:ascii="Times New Roman" w:hAnsi="Times New Roman" w:cs="Times New Roman"/>
          <w:sz w:val="24"/>
          <w:szCs w:val="24"/>
        </w:rPr>
        <w:t xml:space="preserve"> </w:t>
      </w:r>
      <w:r w:rsidR="0069177D" w:rsidRPr="00AB49B1">
        <w:rPr>
          <w:rFonts w:ascii="Times New Roman" w:hAnsi="Times New Roman" w:cs="Times New Roman"/>
          <w:sz w:val="24"/>
          <w:szCs w:val="24"/>
        </w:rPr>
        <w:t>была подведена железная дорога</w:t>
      </w:r>
      <w:r w:rsidR="00845CD9" w:rsidRPr="00AB49B1">
        <w:rPr>
          <w:rFonts w:ascii="Times New Roman" w:hAnsi="Times New Roman" w:cs="Times New Roman"/>
          <w:sz w:val="24"/>
          <w:szCs w:val="24"/>
        </w:rPr>
        <w:t>, которая соединяла центрально поселение Екатеринодар с регионально значимыми населенными пунктами. Значение железнодорожного транспорта для развития Екатеринодара</w:t>
      </w:r>
      <w:r w:rsidR="006A1A99" w:rsidRPr="00AB49B1">
        <w:rPr>
          <w:rFonts w:ascii="Times New Roman" w:hAnsi="Times New Roman" w:cs="Times New Roman"/>
          <w:sz w:val="24"/>
          <w:szCs w:val="24"/>
        </w:rPr>
        <w:t>,</w:t>
      </w:r>
      <w:r w:rsidR="00845CD9" w:rsidRPr="00AB49B1">
        <w:rPr>
          <w:rFonts w:ascii="Times New Roman" w:hAnsi="Times New Roman" w:cs="Times New Roman"/>
          <w:sz w:val="24"/>
          <w:szCs w:val="24"/>
        </w:rPr>
        <w:t xml:space="preserve"> на</w:t>
      </w:r>
      <w:r w:rsidR="00375C0C">
        <w:rPr>
          <w:rFonts w:ascii="Times New Roman" w:hAnsi="Times New Roman" w:cs="Times New Roman"/>
          <w:sz w:val="24"/>
          <w:szCs w:val="24"/>
        </w:rPr>
        <w:t xml:space="preserve"> мой</w:t>
      </w:r>
      <w:r w:rsidR="00AB49B1" w:rsidRPr="00AB49B1">
        <w:rPr>
          <w:rFonts w:ascii="Times New Roman" w:hAnsi="Times New Roman" w:cs="Times New Roman"/>
          <w:sz w:val="24"/>
          <w:szCs w:val="24"/>
        </w:rPr>
        <w:t xml:space="preserve"> </w:t>
      </w:r>
      <w:r w:rsidR="00845CD9" w:rsidRPr="00AB49B1">
        <w:rPr>
          <w:rFonts w:ascii="Times New Roman" w:hAnsi="Times New Roman" w:cs="Times New Roman"/>
          <w:sz w:val="24"/>
          <w:szCs w:val="24"/>
        </w:rPr>
        <w:t>взгляд</w:t>
      </w:r>
      <w:r w:rsidR="006A1A99" w:rsidRPr="00AB49B1">
        <w:rPr>
          <w:rFonts w:ascii="Times New Roman" w:hAnsi="Times New Roman" w:cs="Times New Roman"/>
          <w:sz w:val="24"/>
          <w:szCs w:val="24"/>
        </w:rPr>
        <w:t>,</w:t>
      </w:r>
      <w:r w:rsidR="00845CD9" w:rsidRPr="00AB49B1">
        <w:rPr>
          <w:rFonts w:ascii="Times New Roman" w:hAnsi="Times New Roman" w:cs="Times New Roman"/>
          <w:sz w:val="24"/>
          <w:szCs w:val="24"/>
        </w:rPr>
        <w:t xml:space="preserve"> сложно переоценить</w:t>
      </w:r>
      <w:r w:rsidR="006A1A99" w:rsidRPr="00AB49B1">
        <w:rPr>
          <w:rFonts w:ascii="Times New Roman" w:hAnsi="Times New Roman" w:cs="Times New Roman"/>
          <w:sz w:val="24"/>
          <w:szCs w:val="24"/>
        </w:rPr>
        <w:t xml:space="preserve">. Наш край отличается большими расстояниями между районными центрами и поэтому от </w:t>
      </w:r>
      <w:r w:rsidR="00845CD9" w:rsidRPr="00AB49B1">
        <w:rPr>
          <w:rFonts w:ascii="Times New Roman" w:hAnsi="Times New Roman" w:cs="Times New Roman"/>
          <w:sz w:val="24"/>
          <w:szCs w:val="24"/>
        </w:rPr>
        <w:t xml:space="preserve">эффективной работы </w:t>
      </w:r>
      <w:r w:rsidR="006A1A99" w:rsidRPr="00AB49B1">
        <w:rPr>
          <w:rFonts w:ascii="Times New Roman" w:hAnsi="Times New Roman" w:cs="Times New Roman"/>
          <w:sz w:val="24"/>
          <w:szCs w:val="24"/>
        </w:rPr>
        <w:t xml:space="preserve">железнодорожной </w:t>
      </w:r>
      <w:r w:rsidR="00845CD9" w:rsidRPr="00AB49B1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6A1A99" w:rsidRPr="00AB49B1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="00845CD9" w:rsidRPr="00AB49B1">
        <w:rPr>
          <w:rFonts w:ascii="Times New Roman" w:hAnsi="Times New Roman" w:cs="Times New Roman"/>
          <w:sz w:val="24"/>
          <w:szCs w:val="24"/>
        </w:rPr>
        <w:t xml:space="preserve">зависит уровень развития экономики </w:t>
      </w:r>
      <w:r w:rsidR="006A1A99" w:rsidRPr="00AB49B1">
        <w:rPr>
          <w:rFonts w:ascii="Times New Roman" w:hAnsi="Times New Roman" w:cs="Times New Roman"/>
          <w:sz w:val="24"/>
          <w:szCs w:val="24"/>
        </w:rPr>
        <w:t>края и прилегающих регионов.</w:t>
      </w:r>
    </w:p>
    <w:p w:rsidR="00900625" w:rsidRPr="00AB49B1" w:rsidRDefault="005D7E18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>Екатеринодар р</w:t>
      </w:r>
      <w:r w:rsidR="00F03C4E" w:rsidRPr="00AB49B1">
        <w:rPr>
          <w:rFonts w:ascii="Times New Roman" w:hAnsi="Times New Roman" w:cs="Times New Roman"/>
          <w:sz w:val="24"/>
          <w:szCs w:val="24"/>
        </w:rPr>
        <w:t xml:space="preserve">азрастался небывалыми темпами. </w:t>
      </w:r>
      <w:r w:rsidR="00146D65" w:rsidRPr="00AB49B1">
        <w:rPr>
          <w:rFonts w:ascii="Times New Roman" w:hAnsi="Times New Roman" w:cs="Times New Roman"/>
          <w:sz w:val="24"/>
          <w:szCs w:val="24"/>
        </w:rPr>
        <w:t xml:space="preserve">В XIX в. коренным образом изменяется социальный состав населения. </w:t>
      </w:r>
      <w:r w:rsidR="00900625" w:rsidRPr="00AB49B1">
        <w:rPr>
          <w:rFonts w:ascii="Times New Roman" w:hAnsi="Times New Roman" w:cs="Times New Roman"/>
          <w:sz w:val="24"/>
          <w:szCs w:val="24"/>
        </w:rPr>
        <w:t xml:space="preserve">В 1868 году был издан закон, послуживший в истории города началом этапа переселенческой колонизации. По нему было разрешено людям жившим в других местах заселяться во всех городах и станицах на территории </w:t>
      </w:r>
      <w:r w:rsidR="00900625" w:rsidRPr="00AB49B1">
        <w:rPr>
          <w:rFonts w:ascii="Times New Roman" w:hAnsi="Times New Roman" w:cs="Times New Roman"/>
          <w:sz w:val="24"/>
          <w:szCs w:val="24"/>
        </w:rPr>
        <w:lastRenderedPageBreak/>
        <w:t xml:space="preserve">Кубанской области. </w:t>
      </w:r>
      <w:r w:rsidR="00146D65" w:rsidRPr="00AB49B1">
        <w:rPr>
          <w:rFonts w:ascii="Times New Roman" w:hAnsi="Times New Roman" w:cs="Times New Roman"/>
          <w:sz w:val="24"/>
          <w:szCs w:val="24"/>
        </w:rPr>
        <w:t>В область стали прибывать из центральных районов освобожденные от крепостной зависимости крестьяне. Начинает возрастать доля «иногороднего», не казачьего населения. Массово заселяется Черноморское побережье, в Закубанье образуются новые казачьи станицы</w:t>
      </w:r>
      <w:r w:rsidRPr="00AB49B1">
        <w:rPr>
          <w:rFonts w:ascii="Times New Roman" w:hAnsi="Times New Roman" w:cs="Times New Roman"/>
          <w:sz w:val="24"/>
          <w:szCs w:val="24"/>
        </w:rPr>
        <w:t>. Начала развиваться и промышленность</w:t>
      </w:r>
      <w:r w:rsidR="00AF380E" w:rsidRPr="00AB49B1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AB49B1">
        <w:rPr>
          <w:rFonts w:ascii="Times New Roman" w:hAnsi="Times New Roman" w:cs="Times New Roman"/>
          <w:sz w:val="24"/>
          <w:szCs w:val="24"/>
        </w:rPr>
        <w:t xml:space="preserve">. </w:t>
      </w:r>
      <w:r w:rsidR="00AF380E" w:rsidRPr="00AB49B1">
        <w:rPr>
          <w:rFonts w:ascii="Times New Roman" w:hAnsi="Times New Roman" w:cs="Times New Roman"/>
          <w:sz w:val="24"/>
          <w:szCs w:val="24"/>
        </w:rPr>
        <w:t xml:space="preserve">Он </w:t>
      </w:r>
      <w:r w:rsidRPr="00AB49B1">
        <w:rPr>
          <w:rFonts w:ascii="Times New Roman" w:hAnsi="Times New Roman" w:cs="Times New Roman"/>
          <w:sz w:val="24"/>
          <w:szCs w:val="24"/>
        </w:rPr>
        <w:t xml:space="preserve">цвел и богател, в нем появились театры, увеселительные заведения, множество красивых особняков, начала издаваться кубанская газета. </w:t>
      </w:r>
    </w:p>
    <w:p w:rsidR="00900625" w:rsidRPr="00AB49B1" w:rsidRDefault="0080608A" w:rsidP="008060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78740</wp:posOffset>
            </wp:positionV>
            <wp:extent cx="3498850" cy="1924050"/>
            <wp:effectExtent l="0" t="0" r="6350" b="0"/>
            <wp:wrapTight wrapText="bothSides">
              <wp:wrapPolygon edited="0">
                <wp:start x="470" y="0"/>
                <wp:lineTo x="0" y="428"/>
                <wp:lineTo x="0" y="20745"/>
                <wp:lineTo x="353" y="21386"/>
                <wp:lineTo x="470" y="21386"/>
                <wp:lineTo x="21051" y="21386"/>
                <wp:lineTo x="21169" y="21386"/>
                <wp:lineTo x="21522" y="20745"/>
                <wp:lineTo x="21522" y="428"/>
                <wp:lineTo x="21051" y="0"/>
                <wp:lineTo x="470" y="0"/>
              </wp:wrapPolygon>
            </wp:wrapTight>
            <wp:docPr id="3" name="Рисунок 3" descr="Дата основания Екатеринод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а основания Екатеринода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49B1" w:rsidRPr="00AB49B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B49B1" w:rsidRPr="00AB49B1">
        <w:rPr>
          <w:rFonts w:ascii="Times New Roman" w:hAnsi="Times New Roman" w:cs="Times New Roman"/>
          <w:sz w:val="24"/>
          <w:szCs w:val="24"/>
        </w:rPr>
        <w:t xml:space="preserve"> век для кубанской столицы ознаменовался чередой трагических событий. </w:t>
      </w:r>
      <w:r w:rsidR="00900625" w:rsidRPr="00AB49B1">
        <w:rPr>
          <w:rFonts w:ascii="Times New Roman" w:hAnsi="Times New Roman" w:cs="Times New Roman"/>
          <w:sz w:val="24"/>
          <w:szCs w:val="24"/>
        </w:rPr>
        <w:t>В 1920-1924 гг. разгорелась «малая» гражданская война с упразднением Кубанского казачьего войска, конфискациями и продотрядами – с одной стороны. С другой стороны – поддержка рабочими меньшевиков, восстания, поход бело-зеленых на Краснодар. Ситуация временно стабилизировалась лишь в условиях нэпа. В 1920 г. Екатеринодар был переименован в Краснодар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625" w:rsidRPr="00AB49B1" w:rsidRDefault="00900625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>Но уже в 1927 г. началось свертывание нэпа. А зимой 1928-1929 гг. началась сталинская политика раскулачивания.  К лету 1931 г. коллективизация в крае была завершена. Засуха 1932 г. сделала невозможным выполнение государственного плана хлебозаготовок, а ожидание предстоящего голода вынуждало крестьян к сокрытию части урожая. Для расследования «кулацкого саботажа» на Северный Кавказ прибыла Чрезвычайная комиссия. Началось свертывание торговли с вывозом из магазинов товаров, досрочное взыскание всех ссуд, аресты «врагов» – в результате 16 тыс. кубанцев были репрессированы, 63,5 тыс. – выселены в северные районы. Непокорные казачьи станицы переименовывали. Все окончилось голодом, от которого в станицах умирало до 60% населения. Но урожай 1933 г. дал возможность выйти из кризиса.</w:t>
      </w:r>
      <w:r w:rsidRPr="00AB49B1">
        <w:rPr>
          <w:rFonts w:ascii="Times New Roman" w:hAnsi="Times New Roman" w:cs="Times New Roman"/>
          <w:sz w:val="24"/>
          <w:szCs w:val="24"/>
        </w:rPr>
        <w:br/>
      </w:r>
      <w:r w:rsidR="00AB49B1" w:rsidRPr="00AB49B1">
        <w:rPr>
          <w:rFonts w:ascii="Times New Roman" w:hAnsi="Times New Roman" w:cs="Times New Roman"/>
          <w:sz w:val="24"/>
          <w:szCs w:val="24"/>
        </w:rPr>
        <w:t>В</w:t>
      </w:r>
      <w:r w:rsidRPr="00AB49B1">
        <w:rPr>
          <w:rFonts w:ascii="Times New Roman" w:hAnsi="Times New Roman" w:cs="Times New Roman"/>
          <w:sz w:val="24"/>
          <w:szCs w:val="24"/>
        </w:rPr>
        <w:t xml:space="preserve"> 1937 г. в крае начался большой террор: был репрессирован каждый десятый рабочий или служащий, каждый пятый колхозник, каждый второй единоличник. Репрессиям подверглись 118 военнослужащих, 650 чел. духовенства.</w:t>
      </w:r>
      <w:r w:rsidRPr="00AB49B1">
        <w:rPr>
          <w:rFonts w:ascii="Times New Roman" w:hAnsi="Times New Roman" w:cs="Times New Roman"/>
          <w:sz w:val="24"/>
          <w:szCs w:val="24"/>
        </w:rPr>
        <w:br/>
        <w:t>В 1932—1933 гг. в крае начался массовый голод, который, как считают, был создан искусственно ради идеи сплошной коллективизации.</w:t>
      </w:r>
    </w:p>
    <w:p w:rsidR="00E162AB" w:rsidRPr="0080608A" w:rsidRDefault="00E162AB" w:rsidP="0080608A">
      <w:pPr>
        <w:pStyle w:val="a8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80608A">
        <w:rPr>
          <w:rStyle w:val="a9"/>
          <w:bCs/>
          <w:i w:val="0"/>
        </w:rPr>
        <w:t xml:space="preserve">В период Великой Отечественной войны на территории Краснодарского края и Кавказа проходила крупная оборонительно-наступательная операция советских войск. </w:t>
      </w:r>
      <w:r w:rsidRPr="0080608A">
        <w:rPr>
          <w:rStyle w:val="a9"/>
          <w:bCs/>
          <w:i w:val="0"/>
        </w:rPr>
        <w:lastRenderedPageBreak/>
        <w:t>Итоги данного сражения позволили</w:t>
      </w:r>
      <w:r w:rsidRPr="0080608A">
        <w:t xml:space="preserve"> осуществить дальнейшее победоносное шествие нашей армии на Запад.</w:t>
      </w:r>
    </w:p>
    <w:p w:rsidR="00900625" w:rsidRPr="00AB49B1" w:rsidRDefault="00913593" w:rsidP="0080608A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984885</wp:posOffset>
            </wp:positionV>
            <wp:extent cx="2695575" cy="1924050"/>
            <wp:effectExtent l="0" t="0" r="9525" b="0"/>
            <wp:wrapTight wrapText="bothSides">
              <wp:wrapPolygon edited="0">
                <wp:start x="611" y="0"/>
                <wp:lineTo x="0" y="428"/>
                <wp:lineTo x="0" y="20745"/>
                <wp:lineTo x="458" y="21386"/>
                <wp:lineTo x="611" y="21386"/>
                <wp:lineTo x="20913" y="21386"/>
                <wp:lineTo x="21066" y="21386"/>
                <wp:lineTo x="21524" y="20745"/>
                <wp:lineTo x="21524" y="428"/>
                <wp:lineTo x="20913" y="0"/>
                <wp:lineTo x="611" y="0"/>
              </wp:wrapPolygon>
            </wp:wrapTight>
            <wp:docPr id="7" name="Рисунок 7" descr="http://kuban24.tv/media/cache/item2x/res/images/20022018/296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ban24.tv/media/cache/item2x/res/images/20022018/2965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62AB" w:rsidRPr="00AB49B1">
        <w:t>Операция проходила в два этапа: с 25 июля по 31 декабря 1942 года  велось наступление со стороны немецкой армии, которой удалось захватить часть территорий; с 31 декабря по 9 октября 1943 года советские войска, начав контрнаступление, заставили фашистов отступить и отвоевали захваченные врагом территории</w:t>
      </w:r>
    </w:p>
    <w:p w:rsidR="00E162AB" w:rsidRPr="00AB49B1" w:rsidRDefault="00E162AB" w:rsidP="0080608A">
      <w:pPr>
        <w:pStyle w:val="a8"/>
        <w:spacing w:before="0" w:beforeAutospacing="0" w:after="0" w:afterAutospacing="0" w:line="360" w:lineRule="auto"/>
        <w:ind w:firstLine="709"/>
        <w:jc w:val="both"/>
      </w:pPr>
      <w:r w:rsidRPr="00AB49B1">
        <w:t>Во время первого этапа битвы за Кавказ гитлеровская армия захватила такие города, как Ставрополь, Армавир, Майкоп, Краснодар, Элиста, Моздок. Была также захвачена часть Новороссийска. Однако в сентябре сорок второго  года  в районе Малгобека враг встретил сопротивление  советских войск и был ими остановлен. В ходе первого этапа битвы за Кавказ противнику удалось подойти к предгорьям Кавказского хребта и реке Терек. Однако Советская армия смогла вовремя остановить это  наступление,  гитлеровцы понесли здесь значительные потери, по сути, большая часть немецкой армии была уничтожена. Не оправдались и надежды Гитлера на помощь Турции.</w:t>
      </w:r>
    </w:p>
    <w:p w:rsidR="00E162AB" w:rsidRPr="00AB49B1" w:rsidRDefault="00E162AB" w:rsidP="0080608A">
      <w:pPr>
        <w:pStyle w:val="a8"/>
        <w:spacing w:before="0" w:beforeAutospacing="0" w:after="0" w:afterAutospacing="0" w:line="360" w:lineRule="auto"/>
        <w:ind w:firstLine="709"/>
        <w:jc w:val="both"/>
      </w:pPr>
      <w:r w:rsidRPr="00AB49B1">
        <w:t>Вторая часть битвы за Кавказ стала контрнаступлением советских войск. Они не только отвоевали ранее захваченные противником территории,  но и полностью освободили Северную Осетию, Кабардино-Балкарию, Ростовскую область, Ставропольский край и другие районы. Нефтяные и зерновые запасы снова стали нашими, а это  давало огромное преимущество в  ходе военных действий.</w:t>
      </w:r>
    </w:p>
    <w:p w:rsidR="00E162AB" w:rsidRPr="00AB49B1" w:rsidRDefault="00913593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1297940</wp:posOffset>
            </wp:positionV>
            <wp:extent cx="2832100" cy="2030095"/>
            <wp:effectExtent l="0" t="0" r="6350" b="8255"/>
            <wp:wrapTight wrapText="bothSides">
              <wp:wrapPolygon edited="0">
                <wp:start x="581" y="0"/>
                <wp:lineTo x="0" y="405"/>
                <wp:lineTo x="0" y="21282"/>
                <wp:lineTo x="581" y="21485"/>
                <wp:lineTo x="20922" y="21485"/>
                <wp:lineTo x="21503" y="21282"/>
                <wp:lineTo x="21503" y="405"/>
                <wp:lineTo x="20922" y="0"/>
                <wp:lineTo x="581" y="0"/>
              </wp:wrapPolygon>
            </wp:wrapTight>
            <wp:docPr id="6" name="Рисунок 6" descr="https://newkuban.ru/upload/iblock/9de/newkuban_stad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kuban.ru/upload/iblock/9de/newkuban_stad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03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62AB" w:rsidRPr="00AB49B1">
        <w:rPr>
          <w:rFonts w:ascii="Times New Roman" w:hAnsi="Times New Roman" w:cs="Times New Roman"/>
          <w:sz w:val="24"/>
          <w:szCs w:val="24"/>
        </w:rPr>
        <w:t>Значение и итоги битвы за Кавказ велики. Советская армия не только начала возвращать захваченные территории и попавших в плен людей, но и очень заметно укрепила свою мощь. Теперь она могла на равных вступать в схватки  с врагом. Освобождение такого важного стратегического района, как Кавказ, — одна из самых великих побед Советского Союза в Великой Отечественной войне.</w:t>
      </w:r>
    </w:p>
    <w:p w:rsidR="00E162AB" w:rsidRPr="00AB49B1" w:rsidRDefault="00E162AB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 xml:space="preserve">Ныне Краснодар – это динамично развивающийся современный город с развитой инфраструктурой, богатым культурным наследием, чудесным климатом и доброжелательным населением. </w:t>
      </w:r>
      <w:r w:rsidR="005D7E18" w:rsidRPr="00AB49B1">
        <w:rPr>
          <w:rFonts w:ascii="Times New Roman" w:hAnsi="Times New Roman" w:cs="Times New Roman"/>
          <w:sz w:val="24"/>
          <w:szCs w:val="24"/>
        </w:rPr>
        <w:t xml:space="preserve">Современный облик </w:t>
      </w:r>
      <w:r w:rsidR="00AF380E" w:rsidRPr="00AB49B1">
        <w:rPr>
          <w:rFonts w:ascii="Times New Roman" w:hAnsi="Times New Roman" w:cs="Times New Roman"/>
          <w:sz w:val="24"/>
          <w:szCs w:val="24"/>
        </w:rPr>
        <w:t xml:space="preserve">нынешнего города </w:t>
      </w:r>
      <w:r w:rsidR="005D7E18" w:rsidRPr="00AB49B1">
        <w:rPr>
          <w:rFonts w:ascii="Times New Roman" w:hAnsi="Times New Roman" w:cs="Times New Roman"/>
          <w:sz w:val="24"/>
          <w:szCs w:val="24"/>
        </w:rPr>
        <w:t xml:space="preserve">сохранил некоторые черты Екатеринодара. В </w:t>
      </w:r>
      <w:r w:rsidR="00397C0C" w:rsidRPr="00AB49B1">
        <w:rPr>
          <w:rFonts w:ascii="Times New Roman" w:hAnsi="Times New Roman" w:cs="Times New Roman"/>
          <w:sz w:val="24"/>
          <w:szCs w:val="24"/>
        </w:rPr>
        <w:t xml:space="preserve">новом Краснодаре </w:t>
      </w:r>
      <w:r w:rsidR="005D7E18" w:rsidRPr="00AB49B1">
        <w:rPr>
          <w:rFonts w:ascii="Times New Roman" w:hAnsi="Times New Roman" w:cs="Times New Roman"/>
          <w:sz w:val="24"/>
          <w:szCs w:val="24"/>
        </w:rPr>
        <w:lastRenderedPageBreak/>
        <w:t xml:space="preserve">сохранились планировка улиц, здания и церкви. Екатеринодар являлся войсковым </w:t>
      </w:r>
      <w:r w:rsidR="00397C0C" w:rsidRPr="00AB49B1">
        <w:rPr>
          <w:rFonts w:ascii="Times New Roman" w:hAnsi="Times New Roman" w:cs="Times New Roman"/>
          <w:sz w:val="24"/>
          <w:szCs w:val="24"/>
        </w:rPr>
        <w:t xml:space="preserve">и административным </w:t>
      </w:r>
      <w:r w:rsidR="005D7E18" w:rsidRPr="00AB49B1">
        <w:rPr>
          <w:rFonts w:ascii="Times New Roman" w:hAnsi="Times New Roman" w:cs="Times New Roman"/>
          <w:sz w:val="24"/>
          <w:szCs w:val="24"/>
        </w:rPr>
        <w:t xml:space="preserve">центром. </w:t>
      </w:r>
    </w:p>
    <w:p w:rsidR="00EF7DB6" w:rsidRPr="00AB49B1" w:rsidRDefault="00AB49B1" w:rsidP="008060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>Примечательно</w:t>
      </w:r>
      <w:r w:rsidR="00E162AB" w:rsidRPr="00AB49B1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E171F0" w:rsidRPr="00AB49B1">
        <w:rPr>
          <w:rFonts w:ascii="Times New Roman" w:hAnsi="Times New Roman" w:cs="Times New Roman"/>
          <w:sz w:val="24"/>
          <w:szCs w:val="24"/>
        </w:rPr>
        <w:t xml:space="preserve">, как отзывались великие русские поэты о нашей Кубанской столице еще в </w:t>
      </w:r>
      <w:r w:rsidR="00E171F0" w:rsidRPr="00AB49B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171F0" w:rsidRPr="00AB49B1">
        <w:rPr>
          <w:rFonts w:ascii="Times New Roman" w:hAnsi="Times New Roman" w:cs="Times New Roman"/>
          <w:sz w:val="24"/>
          <w:szCs w:val="24"/>
        </w:rPr>
        <w:t xml:space="preserve"> веке. Так, например, в</w:t>
      </w:r>
      <w:r w:rsidR="00EF7DB6" w:rsidRPr="00AB49B1">
        <w:rPr>
          <w:rFonts w:ascii="Times New Roman" w:hAnsi="Times New Roman" w:cs="Times New Roman"/>
          <w:sz w:val="24"/>
          <w:szCs w:val="24"/>
        </w:rPr>
        <w:t xml:space="preserve"> 1820 году через город проезжал великий поэт А. С. Пушкин, который следовал из Пятигорска в Тамань. В своих заметках он писал о том, что видел берега Кубани, сторожевые башни казачьей станицы, любовался ими. Немало слов он написал и о самих жителях Екатеринодара. По словам Пушкина, казаки вечно были верхом, вечно были готовы драться и находилис</w:t>
      </w:r>
      <w:r w:rsidR="0080608A">
        <w:rPr>
          <w:rFonts w:ascii="Times New Roman" w:hAnsi="Times New Roman" w:cs="Times New Roman"/>
          <w:sz w:val="24"/>
          <w:szCs w:val="24"/>
        </w:rPr>
        <w:t>ь «в вечной предосторожности…».</w:t>
      </w:r>
    </w:p>
    <w:p w:rsidR="00F1577B" w:rsidRDefault="00E171F0" w:rsidP="00F157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B1">
        <w:rPr>
          <w:rFonts w:ascii="Times New Roman" w:hAnsi="Times New Roman" w:cs="Times New Roman"/>
          <w:sz w:val="24"/>
          <w:szCs w:val="24"/>
        </w:rPr>
        <w:t>Различные высказывания о Екатеринодаре</w:t>
      </w:r>
      <w:r w:rsidR="0080608A">
        <w:rPr>
          <w:rFonts w:ascii="Times New Roman" w:hAnsi="Times New Roman" w:cs="Times New Roman"/>
          <w:sz w:val="24"/>
          <w:szCs w:val="24"/>
        </w:rPr>
        <w:t xml:space="preserve">, </w:t>
      </w:r>
      <w:r w:rsidRPr="00AB49B1">
        <w:rPr>
          <w:rFonts w:ascii="Times New Roman" w:hAnsi="Times New Roman" w:cs="Times New Roman"/>
          <w:sz w:val="24"/>
          <w:szCs w:val="24"/>
        </w:rPr>
        <w:t>а затем и о Краснодаре</w:t>
      </w:r>
      <w:r w:rsidR="0080608A">
        <w:rPr>
          <w:rFonts w:ascii="Times New Roman" w:hAnsi="Times New Roman" w:cs="Times New Roman"/>
          <w:sz w:val="24"/>
          <w:szCs w:val="24"/>
        </w:rPr>
        <w:t>,</w:t>
      </w:r>
      <w:r w:rsidR="00016B95">
        <w:rPr>
          <w:rFonts w:ascii="Times New Roman" w:hAnsi="Times New Roman" w:cs="Times New Roman"/>
          <w:sz w:val="24"/>
          <w:szCs w:val="24"/>
        </w:rPr>
        <w:t xml:space="preserve"> </w:t>
      </w:r>
      <w:r w:rsidR="0080608A">
        <w:rPr>
          <w:rFonts w:ascii="Times New Roman" w:hAnsi="Times New Roman" w:cs="Times New Roman"/>
          <w:sz w:val="24"/>
          <w:szCs w:val="24"/>
        </w:rPr>
        <w:t>его жителях, природе</w:t>
      </w:r>
      <w:r w:rsidR="0080608A" w:rsidRPr="00AB49B1">
        <w:rPr>
          <w:rFonts w:ascii="Times New Roman" w:hAnsi="Times New Roman" w:cs="Times New Roman"/>
          <w:sz w:val="24"/>
          <w:szCs w:val="24"/>
        </w:rPr>
        <w:t xml:space="preserve">, </w:t>
      </w:r>
      <w:r w:rsidR="0080608A">
        <w:rPr>
          <w:rFonts w:ascii="Times New Roman" w:hAnsi="Times New Roman" w:cs="Times New Roman"/>
          <w:sz w:val="24"/>
          <w:szCs w:val="24"/>
        </w:rPr>
        <w:t xml:space="preserve">животных и знаменательных местах </w:t>
      </w:r>
      <w:r w:rsidRPr="00AB49B1">
        <w:rPr>
          <w:rFonts w:ascii="Times New Roman" w:hAnsi="Times New Roman" w:cs="Times New Roman"/>
          <w:sz w:val="24"/>
          <w:szCs w:val="24"/>
        </w:rPr>
        <w:t>можно найти также и у М. Лермо</w:t>
      </w:r>
      <w:r w:rsidR="0080608A">
        <w:rPr>
          <w:rFonts w:ascii="Times New Roman" w:hAnsi="Times New Roman" w:cs="Times New Roman"/>
          <w:sz w:val="24"/>
          <w:szCs w:val="24"/>
        </w:rPr>
        <w:t>нтова, С.Есенина, В.Маяковского, В.Бардадыма и др.</w:t>
      </w:r>
    </w:p>
    <w:p w:rsidR="00397C0C" w:rsidRPr="00280913" w:rsidRDefault="00280913" w:rsidP="00280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0913">
        <w:rPr>
          <w:rFonts w:ascii="Times New Roman" w:hAnsi="Times New Roman" w:cs="Times New Roman"/>
          <w:sz w:val="24"/>
          <w:szCs w:val="24"/>
        </w:rPr>
        <w:t>Кубань- это край, с богатейшей историей, которую хочется познавать всё больше и больше. Приезжайте в наш край и убедитесь в этом сами.</w:t>
      </w:r>
    </w:p>
    <w:p w:rsidR="00397C0C" w:rsidRPr="00280913" w:rsidRDefault="00397C0C" w:rsidP="00280913">
      <w:pPr>
        <w:rPr>
          <w:rFonts w:ascii="Times New Roman" w:hAnsi="Times New Roman" w:cs="Times New Roman"/>
          <w:sz w:val="24"/>
          <w:szCs w:val="24"/>
        </w:rPr>
      </w:pPr>
    </w:p>
    <w:p w:rsidR="00397C0C" w:rsidRDefault="00397C0C" w:rsidP="00EF7DB6">
      <w:pPr>
        <w:pStyle w:val="a3"/>
        <w:rPr>
          <w:sz w:val="28"/>
          <w:szCs w:val="28"/>
        </w:rPr>
      </w:pPr>
    </w:p>
    <w:p w:rsidR="00397C0C" w:rsidRDefault="00397C0C" w:rsidP="00EF7DB6">
      <w:pPr>
        <w:pStyle w:val="a3"/>
        <w:rPr>
          <w:sz w:val="28"/>
          <w:szCs w:val="28"/>
        </w:rPr>
      </w:pPr>
    </w:p>
    <w:p w:rsidR="00397C0C" w:rsidRDefault="00397C0C" w:rsidP="00EF7DB6">
      <w:pPr>
        <w:pStyle w:val="a3"/>
        <w:rPr>
          <w:sz w:val="28"/>
          <w:szCs w:val="28"/>
        </w:rPr>
      </w:pPr>
    </w:p>
    <w:p w:rsidR="00397C0C" w:rsidRPr="0001568B" w:rsidRDefault="00397C0C" w:rsidP="00EF7DB6">
      <w:pPr>
        <w:pStyle w:val="a3"/>
        <w:rPr>
          <w:sz w:val="28"/>
          <w:szCs w:val="28"/>
        </w:rPr>
      </w:pPr>
    </w:p>
    <w:sectPr w:rsidR="00397C0C" w:rsidRPr="0001568B" w:rsidSect="00AB4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50" w:rsidRDefault="006A0150" w:rsidP="0069177D">
      <w:pPr>
        <w:spacing w:after="0" w:line="240" w:lineRule="auto"/>
      </w:pPr>
      <w:r>
        <w:separator/>
      </w:r>
    </w:p>
  </w:endnote>
  <w:endnote w:type="continuationSeparator" w:id="1">
    <w:p w:rsidR="006A0150" w:rsidRDefault="006A0150" w:rsidP="0069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50" w:rsidRDefault="006A0150" w:rsidP="0069177D">
      <w:pPr>
        <w:spacing w:after="0" w:line="240" w:lineRule="auto"/>
      </w:pPr>
      <w:r>
        <w:separator/>
      </w:r>
    </w:p>
  </w:footnote>
  <w:footnote w:type="continuationSeparator" w:id="1">
    <w:p w:rsidR="006A0150" w:rsidRDefault="006A0150" w:rsidP="00691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82A"/>
    <w:rsid w:val="0001568B"/>
    <w:rsid w:val="00016B95"/>
    <w:rsid w:val="00044126"/>
    <w:rsid w:val="00146D65"/>
    <w:rsid w:val="00152626"/>
    <w:rsid w:val="001845B1"/>
    <w:rsid w:val="00216D1E"/>
    <w:rsid w:val="00230FC6"/>
    <w:rsid w:val="00280913"/>
    <w:rsid w:val="003578D5"/>
    <w:rsid w:val="00375C0C"/>
    <w:rsid w:val="00397C0C"/>
    <w:rsid w:val="00412E8A"/>
    <w:rsid w:val="00450050"/>
    <w:rsid w:val="00555E6D"/>
    <w:rsid w:val="00594376"/>
    <w:rsid w:val="005C20C8"/>
    <w:rsid w:val="005D7E18"/>
    <w:rsid w:val="005F2300"/>
    <w:rsid w:val="00647F63"/>
    <w:rsid w:val="00672771"/>
    <w:rsid w:val="006768ED"/>
    <w:rsid w:val="0069177D"/>
    <w:rsid w:val="006A0150"/>
    <w:rsid w:val="006A1A99"/>
    <w:rsid w:val="0072466F"/>
    <w:rsid w:val="00794951"/>
    <w:rsid w:val="007F197B"/>
    <w:rsid w:val="00803875"/>
    <w:rsid w:val="0080608A"/>
    <w:rsid w:val="00845CD9"/>
    <w:rsid w:val="008914F2"/>
    <w:rsid w:val="00900625"/>
    <w:rsid w:val="00903D8D"/>
    <w:rsid w:val="00913593"/>
    <w:rsid w:val="009C4862"/>
    <w:rsid w:val="009D7F1E"/>
    <w:rsid w:val="00A327C6"/>
    <w:rsid w:val="00AB49B1"/>
    <w:rsid w:val="00AF380E"/>
    <w:rsid w:val="00BC4C34"/>
    <w:rsid w:val="00D1382A"/>
    <w:rsid w:val="00E162AB"/>
    <w:rsid w:val="00E171F0"/>
    <w:rsid w:val="00E65574"/>
    <w:rsid w:val="00EF5213"/>
    <w:rsid w:val="00EF7DB6"/>
    <w:rsid w:val="00F03AF7"/>
    <w:rsid w:val="00F03C4E"/>
    <w:rsid w:val="00F1577B"/>
    <w:rsid w:val="00F81D31"/>
    <w:rsid w:val="00F9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B1"/>
  </w:style>
  <w:style w:type="paragraph" w:styleId="1">
    <w:name w:val="heading 1"/>
    <w:basedOn w:val="a"/>
    <w:next w:val="a"/>
    <w:link w:val="10"/>
    <w:uiPriority w:val="9"/>
    <w:qFormat/>
    <w:rsid w:val="00691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1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9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77D"/>
  </w:style>
  <w:style w:type="paragraph" w:styleId="a6">
    <w:name w:val="footer"/>
    <w:basedOn w:val="a"/>
    <w:link w:val="a7"/>
    <w:uiPriority w:val="99"/>
    <w:unhideWhenUsed/>
    <w:rsid w:val="0069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77D"/>
  </w:style>
  <w:style w:type="paragraph" w:styleId="a8">
    <w:name w:val="Normal (Web)"/>
    <w:basedOn w:val="a"/>
    <w:uiPriority w:val="99"/>
    <w:unhideWhenUsed/>
    <w:rsid w:val="00E1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162AB"/>
    <w:rPr>
      <w:i/>
      <w:iCs/>
    </w:rPr>
  </w:style>
  <w:style w:type="character" w:styleId="aa">
    <w:name w:val="Hyperlink"/>
    <w:basedOn w:val="a0"/>
    <w:uiPriority w:val="99"/>
    <w:unhideWhenUsed/>
    <w:rsid w:val="00F157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33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77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7DDB-1589-453A-8835-4143854F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21</cp:revision>
  <dcterms:created xsi:type="dcterms:W3CDTF">2018-11-13T12:36:00Z</dcterms:created>
  <dcterms:modified xsi:type="dcterms:W3CDTF">2020-08-27T19:19:00Z</dcterms:modified>
</cp:coreProperties>
</file>