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Муниципальное дошкольное образовательное учреждение</w:t>
      </w:r>
    </w:p>
    <w:p>
      <w:pPr>
        <w:pStyle w:val="style0"/>
        <w:jc w:val="center"/>
      </w:pPr>
      <w:r>
        <w:rPr>
          <w:sz w:val="28"/>
          <w:szCs w:val="28"/>
        </w:rPr>
        <w:t>«Детский сад комбинированного вида № 131»</w:t>
      </w:r>
    </w:p>
    <w:p>
      <w:pPr>
        <w:pStyle w:val="style0"/>
        <w:jc w:val="center"/>
      </w:pPr>
      <w:r>
        <w:rPr>
          <w:sz w:val="28"/>
          <w:szCs w:val="28"/>
        </w:rPr>
        <w:t>Кировского района г. Саратова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ind w:hanging="715" w:left="-808" w:right="0"/>
        <w:jc w:val="center"/>
      </w:pPr>
      <w:r>
        <w:rPr>
          <w:sz w:val="28"/>
          <w:szCs w:val="28"/>
        </w:rPr>
      </w:r>
    </w:p>
    <w:p>
      <w:pPr>
        <w:pStyle w:val="style0"/>
        <w:ind w:hanging="715" w:left="-808" w:right="0"/>
        <w:jc w:val="center"/>
      </w:pPr>
      <w:r>
        <w:rPr>
          <w:sz w:val="28"/>
          <w:szCs w:val="28"/>
        </w:rPr>
      </w:r>
    </w:p>
    <w:p>
      <w:pPr>
        <w:pStyle w:val="style0"/>
        <w:ind w:hanging="715" w:left="-808" w:right="0"/>
        <w:jc w:val="center"/>
      </w:pPr>
      <w:r>
        <w:rPr>
          <w:sz w:val="28"/>
          <w:szCs w:val="28"/>
        </w:rPr>
      </w:r>
    </w:p>
    <w:p>
      <w:pPr>
        <w:pStyle w:val="style0"/>
        <w:ind w:hanging="715" w:left="-808" w:right="0"/>
        <w:jc w:val="center"/>
      </w:pPr>
      <w:r>
        <w:rPr>
          <w:sz w:val="28"/>
          <w:szCs w:val="28"/>
        </w:rPr>
      </w:r>
    </w:p>
    <w:p>
      <w:pPr>
        <w:pStyle w:val="style0"/>
        <w:ind w:hanging="715" w:left="-808" w:right="0"/>
        <w:jc w:val="center"/>
      </w:pPr>
      <w:r>
        <w:rPr>
          <w:sz w:val="28"/>
          <w:szCs w:val="28"/>
        </w:rPr>
      </w:r>
    </w:p>
    <w:p>
      <w:pPr>
        <w:pStyle w:val="style0"/>
        <w:ind w:hanging="715" w:left="-808" w:right="0"/>
        <w:jc w:val="center"/>
      </w:pPr>
      <w:r>
        <w:rPr>
          <w:sz w:val="28"/>
          <w:szCs w:val="28"/>
        </w:rPr>
        <w:t>Открытое мероприятие на тему</w:t>
      </w:r>
    </w:p>
    <w:p>
      <w:pPr>
        <w:pStyle w:val="style0"/>
        <w:ind w:hanging="715" w:left="-808" w:right="0"/>
        <w:jc w:val="center"/>
      </w:pPr>
      <w:r>
        <w:rPr>
          <w:sz w:val="40"/>
          <w:szCs w:val="40"/>
        </w:rPr>
        <w:t>«Знакомство с растениями и животными из Красной книги Саратовской области»</w:t>
      </w:r>
    </w:p>
    <w:p>
      <w:pPr>
        <w:pStyle w:val="style0"/>
        <w:ind w:hanging="715" w:left="-808" w:right="0"/>
        <w:jc w:val="center"/>
      </w:pPr>
      <w:r>
        <w:rPr/>
      </w:r>
    </w:p>
    <w:p>
      <w:pPr>
        <w:pStyle w:val="style0"/>
        <w:ind w:hanging="715" w:left="-808" w:right="0"/>
        <w:jc w:val="center"/>
      </w:pPr>
      <w:r>
        <w:rPr/>
      </w:r>
    </w:p>
    <w:p>
      <w:pPr>
        <w:pStyle w:val="style0"/>
        <w:ind w:hanging="715" w:left="-808" w:right="0"/>
        <w:jc w:val="center"/>
      </w:pPr>
      <w:r>
        <w:rPr/>
      </w:r>
    </w:p>
    <w:p>
      <w:pPr>
        <w:pStyle w:val="style0"/>
        <w:ind w:hanging="715" w:left="-808" w:right="0"/>
        <w:jc w:val="right"/>
      </w:pPr>
      <w:r>
        <w:rPr/>
      </w:r>
    </w:p>
    <w:p>
      <w:pPr>
        <w:pStyle w:val="style0"/>
        <w:ind w:hanging="715" w:left="-808" w:right="0"/>
        <w:jc w:val="right"/>
      </w:pPr>
      <w:r>
        <w:rPr/>
      </w:r>
    </w:p>
    <w:p>
      <w:pPr>
        <w:pStyle w:val="style0"/>
        <w:ind w:hanging="715" w:left="-808" w:right="0"/>
        <w:jc w:val="right"/>
      </w:pPr>
      <w:r>
        <w:rPr/>
      </w:r>
    </w:p>
    <w:p>
      <w:pPr>
        <w:pStyle w:val="style0"/>
        <w:jc w:val="right"/>
      </w:pPr>
      <w:r>
        <w:rPr>
          <w:sz w:val="28"/>
          <w:szCs w:val="28"/>
        </w:rPr>
        <w:t>Воспитатель:</w:t>
      </w:r>
    </w:p>
    <w:p>
      <w:pPr>
        <w:pStyle w:val="style0"/>
        <w:ind w:hanging="715" w:left="-808" w:right="0"/>
        <w:jc w:val="right"/>
      </w:pPr>
      <w:r>
        <w:rPr>
          <w:sz w:val="28"/>
          <w:szCs w:val="28"/>
        </w:rPr>
        <w:t>Яковлева Евгения Петровна</w:t>
      </w:r>
    </w:p>
    <w:p>
      <w:pPr>
        <w:pStyle w:val="style0"/>
        <w:ind w:hanging="715" w:left="-808" w:right="0"/>
        <w:jc w:val="right"/>
      </w:pPr>
      <w:r>
        <w:rPr>
          <w:sz w:val="28"/>
          <w:szCs w:val="28"/>
        </w:rPr>
        <w:t>Дата проведения:</w:t>
      </w:r>
    </w:p>
    <w:p>
      <w:pPr>
        <w:pStyle w:val="style0"/>
        <w:ind w:hanging="715" w:left="-808" w:right="0"/>
        <w:jc w:val="right"/>
      </w:pPr>
      <w:r>
        <w:rPr>
          <w:sz w:val="28"/>
          <w:szCs w:val="28"/>
        </w:rPr>
        <w:t>27.06.2018г.</w:t>
      </w:r>
    </w:p>
    <w:p>
      <w:pPr>
        <w:pStyle w:val="style0"/>
        <w:ind w:hanging="715" w:left="-808" w:right="0"/>
      </w:pPr>
      <w:r>
        <w:rPr>
          <w:sz w:val="28"/>
          <w:szCs w:val="28"/>
        </w:rPr>
      </w:r>
    </w:p>
    <w:p>
      <w:pPr>
        <w:pStyle w:val="style0"/>
        <w:ind w:hanging="715" w:left="-808" w:right="0"/>
        <w:jc w:val="center"/>
      </w:pPr>
      <w:r>
        <w:rPr/>
      </w:r>
    </w:p>
    <w:p>
      <w:pPr>
        <w:pStyle w:val="style0"/>
        <w:ind w:hanging="715" w:left="-808" w:right="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28"/>
          <w:szCs w:val="28"/>
        </w:rPr>
        <w:t xml:space="preserve">Вид деятельности: </w:t>
      </w:r>
      <w:r>
        <w:rPr>
          <w:b w:val="false"/>
          <w:bCs w:val="false"/>
          <w:sz w:val="28"/>
          <w:szCs w:val="28"/>
        </w:rPr>
        <w:t>коммуникативная</w:t>
      </w:r>
    </w:p>
    <w:p>
      <w:pPr>
        <w:pStyle w:val="style0"/>
      </w:pPr>
      <w:r>
        <w:rPr>
          <w:b/>
          <w:bCs/>
          <w:sz w:val="28"/>
          <w:szCs w:val="28"/>
        </w:rPr>
        <w:t xml:space="preserve">Форма организации: </w:t>
      </w:r>
      <w:r>
        <w:rPr>
          <w:b w:val="false"/>
          <w:bCs w:val="false"/>
          <w:sz w:val="28"/>
          <w:szCs w:val="28"/>
        </w:rPr>
        <w:t>фронтальная, индивидуальная, подгрупповая</w:t>
      </w:r>
    </w:p>
    <w:p>
      <w:pPr>
        <w:pStyle w:val="style0"/>
      </w:pPr>
      <w:r>
        <w:rPr>
          <w:b/>
          <w:bCs/>
          <w:sz w:val="28"/>
          <w:szCs w:val="28"/>
        </w:rPr>
        <w:t xml:space="preserve">Форма реализации: </w:t>
      </w:r>
      <w:r>
        <w:rPr>
          <w:b w:val="false"/>
          <w:bCs w:val="false"/>
          <w:sz w:val="28"/>
          <w:szCs w:val="28"/>
        </w:rPr>
        <w:t>беседа, видеоэкскурсия по страницам Красной книги Саратовской области</w:t>
      </w:r>
    </w:p>
    <w:p>
      <w:pPr>
        <w:pStyle w:val="style0"/>
      </w:pPr>
      <w:r>
        <w:rPr>
          <w:b/>
          <w:bCs/>
          <w:sz w:val="28"/>
          <w:szCs w:val="28"/>
        </w:rPr>
        <w:t xml:space="preserve">Цель: </w:t>
      </w:r>
      <w:r>
        <w:rPr>
          <w:b w:val="false"/>
          <w:bCs w:val="false"/>
          <w:sz w:val="28"/>
          <w:szCs w:val="28"/>
        </w:rPr>
        <w:t>Знакомство детей с некоторыми животными и растениями, занесенными в Красную книгу Саратовской области</w:t>
      </w:r>
    </w:p>
    <w:p>
      <w:pPr>
        <w:pStyle w:val="style0"/>
      </w:pPr>
      <w:r>
        <w:rPr>
          <w:b/>
          <w:bCs/>
          <w:sz w:val="28"/>
          <w:szCs w:val="28"/>
        </w:rPr>
        <w:t>Задачи:</w:t>
      </w:r>
    </w:p>
    <w:p>
      <w:pPr>
        <w:pStyle w:val="style0"/>
      </w:pPr>
      <w:r>
        <w:rPr>
          <w:b/>
          <w:bCs/>
          <w:sz w:val="28"/>
          <w:szCs w:val="28"/>
          <w:u w:val="single"/>
        </w:rPr>
        <w:t>Образовательные:</w:t>
      </w:r>
      <w:r>
        <w:rPr>
          <w:b/>
          <w:bCs/>
          <w:sz w:val="28"/>
          <w:szCs w:val="28"/>
          <w:u w:val="none"/>
        </w:rPr>
        <w:t xml:space="preserve">  -</w:t>
      </w:r>
      <w:r>
        <w:rPr>
          <w:b w:val="false"/>
          <w:bCs w:val="false"/>
          <w:sz w:val="28"/>
          <w:szCs w:val="28"/>
          <w:u w:val="none"/>
        </w:rPr>
        <w:t xml:space="preserve"> Формировать у детей убеждение о ценности природы леса и необходимости ее оберегать. Расширить и углубить знания о редких растениях и животных, встречающихся в нашей местности, внесенных в книгу Саратовского края.</w:t>
      </w:r>
    </w:p>
    <w:p>
      <w:pPr>
        <w:pStyle w:val="style0"/>
      </w:pPr>
      <w:r>
        <w:rPr>
          <w:b/>
          <w:bCs/>
          <w:sz w:val="28"/>
          <w:szCs w:val="28"/>
          <w:u w:val="single"/>
        </w:rPr>
        <w:t>Развивающие:</w:t>
      </w:r>
      <w:r>
        <w:rPr>
          <w:b w:val="false"/>
          <w:bCs w:val="false"/>
          <w:sz w:val="28"/>
          <w:szCs w:val="28"/>
          <w:u w:val="none"/>
        </w:rPr>
        <w:t xml:space="preserve"> - Развивать у обучающихся понимание значения роли животных и растений в жизни человека. Развивать у детей мышление, речь, внимание, память.</w:t>
      </w:r>
    </w:p>
    <w:p>
      <w:pPr>
        <w:pStyle w:val="style0"/>
      </w:pPr>
      <w:r>
        <w:rPr>
          <w:b/>
          <w:bCs/>
          <w:sz w:val="28"/>
          <w:szCs w:val="28"/>
          <w:u w:val="single"/>
        </w:rPr>
        <w:t>Воспитательные:</w:t>
      </w:r>
      <w:r>
        <w:rPr>
          <w:b w:val="false"/>
          <w:bCs w:val="false"/>
          <w:sz w:val="28"/>
          <w:szCs w:val="28"/>
          <w:u w:val="none"/>
        </w:rPr>
        <w:t xml:space="preserve"> - Воспитывать экологическую культуру, учить правилам поведения в природе, чувство ответственности за свое поведение в мире природы, навыки бережного отношения к животным и растениям.</w:t>
      </w:r>
    </w:p>
    <w:p>
      <w:pPr>
        <w:pStyle w:val="style0"/>
      </w:pPr>
      <w:r>
        <w:rPr>
          <w:b/>
          <w:bCs/>
          <w:sz w:val="28"/>
          <w:szCs w:val="28"/>
          <w:u w:val="none"/>
        </w:rPr>
        <w:t xml:space="preserve">Оборудование:                                                                                                                                       </w:t>
      </w:r>
      <w:r>
        <w:rPr>
          <w:b w:val="false"/>
          <w:bCs w:val="false"/>
          <w:sz w:val="28"/>
          <w:szCs w:val="28"/>
          <w:u w:val="none"/>
        </w:rPr>
        <w:t>Выставка «Красная книга» (яркое название выставки, рисунки и иллюстрации животных и растений из Красной книги Саратовской области).</w:t>
      </w:r>
      <w:r>
        <w:rPr>
          <w:b/>
          <w:bCs/>
          <w:sz w:val="28"/>
          <w:szCs w:val="28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b w:val="false"/>
          <w:bCs w:val="false"/>
          <w:sz w:val="28"/>
          <w:szCs w:val="28"/>
          <w:u w:val="none"/>
        </w:rPr>
        <w:t>Презентации - «Животные», «Цветковые растения», «Древесные растения» (Красная книга Саратовской области), «Лесной пейзаж в русской живописи», экран, мультимедиопроектор.                                                                                                                            Красная книга , сундучок (в котором лежит Красная книга), мольберт, картина с изображением леса, указка, красный флажок ( для игры «Правила поведения в лесу), поднос с желтыми солнышками и синими тучками, желтый поднос для солнышек и голубой поднос для тучек, длинная веревка для начала старта команд, кольца (для игры «Скочки на кочку»), дощечки (для игры «Пройди по мостику»), эмблемы для команд: «Экологический дом», «Защитим природу».</w:t>
      </w:r>
    </w:p>
    <w:p>
      <w:pPr>
        <w:pStyle w:val="style0"/>
      </w:pPr>
      <w:r>
        <w:rPr>
          <w:b/>
          <w:bCs/>
          <w:sz w:val="28"/>
          <w:szCs w:val="28"/>
          <w:u w:val="none"/>
        </w:rPr>
        <w:t xml:space="preserve">Словарная работа: </w:t>
      </w:r>
      <w:r>
        <w:rPr>
          <w:b w:val="false"/>
          <w:bCs w:val="false"/>
          <w:sz w:val="28"/>
          <w:szCs w:val="28"/>
          <w:u w:val="none"/>
        </w:rPr>
        <w:t>Красная книга Саратовской области.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28"/>
          <w:szCs w:val="28"/>
          <w:u w:val="none"/>
        </w:rPr>
        <w:t>Предварительная работа:</w:t>
      </w:r>
      <w:r>
        <w:rPr>
          <w:b w:val="false"/>
          <w:bCs w:val="false"/>
          <w:sz w:val="28"/>
          <w:szCs w:val="28"/>
          <w:u w:val="none"/>
        </w:rPr>
        <w:t xml:space="preserve">                                                                                                                 Знакомство с цветковыми растениями, древесными растениями и животными из Красной книги Саратовской области. Беседа «Что может обозначать красный цвет?». Проведение бесед о жизни животных, чтение художественной литературы о природе, разучивание стихотворений и физминуток, рисование рисунков (красками «гуашь) и распечатка цветных картинок цветковых и древесных растений для выставки «Красная книга».</w:t>
      </w:r>
    </w:p>
    <w:p>
      <w:pPr>
        <w:pStyle w:val="style0"/>
      </w:pPr>
      <w:r>
        <w:rPr>
          <w:b/>
          <w:bCs/>
          <w:sz w:val="28"/>
          <w:szCs w:val="28"/>
          <w:u w:val="none"/>
        </w:rPr>
        <w:t>Ход мероприятия:</w:t>
      </w:r>
    </w:p>
    <w:p>
      <w:pPr>
        <w:pStyle w:val="style0"/>
        <w:jc w:val="left"/>
      </w:pPr>
      <w:r>
        <w:rPr>
          <w:b w:val="false"/>
          <w:bCs w:val="false"/>
          <w:sz w:val="28"/>
          <w:szCs w:val="28"/>
          <w:u w:val="none"/>
        </w:rPr>
        <w:t xml:space="preserve">Дети под веселую музыку заходят в зал и встают полукругом около мольберта с картиной.                                                                                                                                                                                                       Воспитатель: - Ребята, посмотрите внимательно на картину. Как вы думаете, что на ней изображено?                                                                                                                      Дети: - На картине изображен лес.                                                                                                   Воспитатель: - Лес? А что это такое?                                                                                                  1 ребенок: - Лес — это место, где много деревьев и кустарников.                                          2 ребенок: -  Лес — это место, где много свежего воздуха.                                                                3 ребенок: - Лес — это место, где можно любоваться природой.                                        4 ребенок: - Лес — это деревья, это красота, это жизнь.                                                          5 ребенок: - Лес — это дом для животных и птиц.                                                                                 6 ребенок: - Лес — это кладовая грибов, орехов и ягод.                                                                       7 ребенок: - Лес — это влага и тень от деревьев.                                                                             8 ребенок: - Лес — это особая почва с листовой подстилкой.                                                   9 ребенок: - Лес — это особая атмосфера.                                                                                              10 ребенок: - Лес — это сказочный богатырь, который подставляет свою могучую грудь буре, защищая поля зерновых растений.                                                                  11 ребенок: - Лес — это птичек щебетание.                                                                                               12 ребенок: - Лес — это бабочек порхание.                                                                                                               13 ребенок: - Лес — это запах разных трав.                                                                                                                                                                    14 ребенок: - Лес — это шелестение дубрав.                                                                                                                              15 ребенок: - Лес — это разные жучки, комары и червячки.                                                                                                                              16 ребенок: - Лес — это воздух и прохлада, это то, что всем нам надо!                             </w:t>
      </w:r>
      <w:r>
        <w:rPr>
          <w:b w:val="false"/>
          <w:bCs w:val="false"/>
          <w:sz w:val="28"/>
          <w:szCs w:val="28"/>
          <w:u w:val="none"/>
        </w:rPr>
        <w:t xml:space="preserve">Воспитатель: - Много слов сказать могу, только всех не подберу.                                            Предлагаю  в лес сходить, от души его любить!                                          </w:t>
      </w:r>
    </w:p>
    <w:p>
      <w:pPr>
        <w:pStyle w:val="style0"/>
        <w:jc w:val="left"/>
      </w:pPr>
      <w:r>
        <w:rPr/>
      </w:r>
    </w:p>
    <w:p>
      <w:pPr>
        <w:pStyle w:val="style0"/>
        <w:jc w:val="center"/>
      </w:pPr>
      <w:r>
        <w:rPr>
          <w:b/>
          <w:bCs/>
          <w:sz w:val="28"/>
          <w:szCs w:val="28"/>
          <w:u w:val="none"/>
        </w:rPr>
        <w:t xml:space="preserve">Физминутка «В лесу»                                                                                                                                                          </w:t>
      </w:r>
    </w:p>
    <w:p>
      <w:pPr>
        <w:pStyle w:val="style0"/>
        <w:jc w:val="center"/>
      </w:pPr>
      <w:r>
        <w:rPr>
          <w:b w:val="false"/>
          <w:bCs w:val="false"/>
          <w:sz w:val="28"/>
          <w:szCs w:val="28"/>
          <w:u w:val="none"/>
        </w:rPr>
        <w:t xml:space="preserve">Руки подняли и покачали                                                                                                                      (Качаем поднятыми вверх руками)                                                                                                Это деревья в лесу.                                                                                                                                     (Плавно опускаем руки вниз)                                                                                                                 Руки нагнули, кисти встряхнули                                                                                                     (Встряхивание кистей рук)                                                                                                                                                                                           Ветер сбивает росу.                                                                                                                                                                           (Машем кистями перед собой)                                                                                                                               В стороны руки, плавно помашем                                                                                                                                                (Руки в стороны)                                                                                                                         Это к нам птицы летят                                                                                                                         (Повороты туловища с раскрытыми руками в стороны)                                                       Как они сядут, тоже покажем                                                                                                             (Полуприсяды)                                                                                                                                      Крылья сложили назад.                                                                                                                   (Встали, спрятали руки за спину)                                                                                                                         </w:t>
      </w:r>
    </w:p>
    <w:p>
      <w:pPr>
        <w:pStyle w:val="style0"/>
        <w:jc w:val="left"/>
      </w:pPr>
      <w:r>
        <w:rPr>
          <w:b w:val="false"/>
          <w:bCs w:val="false"/>
          <w:sz w:val="28"/>
          <w:szCs w:val="28"/>
          <w:u w:val="none"/>
        </w:rPr>
        <w:t xml:space="preserve">Воспитатель: - Ребята, вы сказали, что лес — это дом для животных. А как вы думаете, какие животные живут в нашем краю?                                                                      Дети: - Зайцы, лисы, волки, белки, ежи, барсуки, лоси.                                                             Воспитатель: - А каких животных называют редкими и почему?                                         Дети: - Редко встречаются, потому что их люди уничтожили, умерли из-за                      перемены климата и загрязнения окружающей среды.                                                              Воспитатель: - Ребята, как вы думаете, что у меня на столе?                                               Дети: - Сундучок.                                                                                                                                  Воспитатель: - А что в нем лежит?                                                                                                                                       Дети: - Красная книга.                                                                                                                         Воспитатель: - А  почему она красная?                                                                                                       Дети: - Эта книга называется Красной, потому что в нее занесены животные и растения, которых осталось очень мало, их нужно защищать, относиться к ним бережно.                                                                                                                                          </w:t>
      </w:r>
      <w:r>
        <w:rPr>
          <w:b w:val="false"/>
          <w:bCs w:val="false"/>
          <w:sz w:val="28"/>
          <w:szCs w:val="28"/>
          <w:u w:val="none"/>
        </w:rPr>
        <w:t xml:space="preserve">Воспитатель: - Давайте посмотрим, какие животные занесены в Красную книгу Саратовской области.           </w:t>
      </w:r>
    </w:p>
    <w:p>
      <w:pPr>
        <w:pStyle w:val="style0"/>
        <w:jc w:val="left"/>
      </w:pPr>
      <w:r>
        <w:rPr>
          <w:b/>
          <w:bCs/>
          <w:sz w:val="28"/>
          <w:szCs w:val="28"/>
          <w:u w:val="none"/>
        </w:rPr>
        <w:t>Презентация № 1. Животные (Красная книга).</w:t>
      </w:r>
      <w:r>
        <w:rPr>
          <w:b w:val="false"/>
          <w:bCs w:val="false"/>
          <w:sz w:val="28"/>
          <w:szCs w:val="28"/>
          <w:u w:val="none"/>
        </w:rPr>
        <w:t xml:space="preserve"> (10 слайдов)</w:t>
      </w:r>
      <w:r>
        <w:rPr>
          <w:b/>
          <w:bCs/>
          <w:sz w:val="28"/>
          <w:szCs w:val="28"/>
          <w:u w:val="none"/>
        </w:rPr>
        <w:t xml:space="preserve">                                                    </w:t>
      </w:r>
      <w:r>
        <w:rPr>
          <w:b w:val="false"/>
          <w:bCs w:val="false"/>
          <w:sz w:val="28"/>
          <w:szCs w:val="28"/>
          <w:u w:val="none"/>
        </w:rPr>
        <w:t>Слайд «Ежик».</w:t>
      </w:r>
    </w:p>
    <w:p>
      <w:pPr>
        <w:pStyle w:val="style0"/>
        <w:jc w:val="center"/>
      </w:pPr>
      <w:r>
        <w:rPr>
          <w:b/>
          <w:bCs/>
          <w:sz w:val="28"/>
          <w:szCs w:val="28"/>
          <w:u w:val="none"/>
        </w:rPr>
        <w:t xml:space="preserve">Физминутка «Ежик»                         </w:t>
      </w:r>
      <w:r>
        <w:rPr>
          <w:b w:val="false"/>
          <w:bCs w:val="false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style0"/>
        <w:jc w:val="center"/>
      </w:pPr>
      <w:r>
        <w:rPr>
          <w:b w:val="false"/>
          <w:bCs w:val="false"/>
          <w:sz w:val="28"/>
          <w:szCs w:val="28"/>
          <w:u w:val="none"/>
        </w:rPr>
        <w:t xml:space="preserve">Ежик топал по тропинке                                                                                                                       И грибочек нес на спинке                                                                                                                    Ежик топал не спеша,                                                                                                                                 (Ходьба на месте)                                                                                                                                           </w:t>
      </w:r>
      <w:r>
        <w:rPr>
          <w:b w:val="false"/>
          <w:bCs w:val="false"/>
          <w:sz w:val="28"/>
          <w:szCs w:val="28"/>
          <w:u w:val="none"/>
        </w:rPr>
        <w:t>Тихо листьями шурша.</w:t>
      </w:r>
      <w:r>
        <w:rPr>
          <w:b w:val="false"/>
          <w:bCs w:val="false"/>
          <w:sz w:val="28"/>
          <w:szCs w:val="28"/>
          <w:u w:val="none"/>
        </w:rPr>
        <w:t xml:space="preserve">             </w:t>
      </w:r>
    </w:p>
    <w:p>
      <w:pPr>
        <w:pStyle w:val="style0"/>
        <w:jc w:val="center"/>
      </w:pPr>
      <w:r>
        <w:rPr>
          <w:b w:val="false"/>
          <w:bCs w:val="false"/>
          <w:sz w:val="28"/>
          <w:szCs w:val="28"/>
          <w:u w:val="none"/>
        </w:rPr>
        <w:t xml:space="preserve">Воспитатель: - Презентация закончилась и я вам предлагаю поиграть в игру:    </w:t>
      </w:r>
      <w:r>
        <w:rPr>
          <w:b/>
          <w:bCs/>
          <w:sz w:val="28"/>
          <w:szCs w:val="28"/>
          <w:u w:val="none"/>
        </w:rPr>
        <w:t>«На лугу растут цветы»</w:t>
      </w:r>
      <w:r>
        <w:rPr>
          <w:b/>
          <w:bCs/>
          <w:sz w:val="28"/>
          <w:szCs w:val="28"/>
          <w:u w:val="none"/>
        </w:rPr>
        <w:t xml:space="preserve">     </w:t>
      </w:r>
      <w:r>
        <w:rPr>
          <w:b w:val="false"/>
          <w:bCs w:val="false"/>
          <w:sz w:val="28"/>
          <w:szCs w:val="28"/>
          <w:u w:val="none"/>
        </w:rPr>
        <w:t xml:space="preserve">                                                            </w:t>
      </w:r>
      <w:r>
        <w:rPr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style0"/>
        <w:jc w:val="center"/>
      </w:pPr>
      <w:r>
        <w:rPr>
          <w:b w:val="false"/>
          <w:bCs w:val="false"/>
          <w:sz w:val="28"/>
          <w:szCs w:val="28"/>
        </w:rPr>
        <w:t>На лугу растут цветы                                                                                                                                   Небывалой красоты. (</w:t>
      </w:r>
      <w:r>
        <w:rPr>
          <w:b w:val="false"/>
          <w:bCs w:val="false"/>
          <w:i/>
          <w:iCs/>
          <w:sz w:val="28"/>
          <w:szCs w:val="28"/>
        </w:rPr>
        <w:t>Потягивания — руки в стороны</w:t>
      </w:r>
      <w:r>
        <w:rPr>
          <w:b w:val="false"/>
          <w:bCs w:val="false"/>
          <w:i w:val="false"/>
          <w:iCs w:val="false"/>
          <w:sz w:val="28"/>
          <w:szCs w:val="28"/>
        </w:rPr>
        <w:t>)                                                         К солнцу тянутся цветы.                                                                                                                              С ними потянись и ты. (</w:t>
      </w:r>
      <w:r>
        <w:rPr>
          <w:b w:val="false"/>
          <w:bCs w:val="false"/>
          <w:i/>
          <w:iCs/>
          <w:sz w:val="28"/>
          <w:szCs w:val="28"/>
        </w:rPr>
        <w:t>Потягивания — руки вверх</w:t>
      </w:r>
      <w:r>
        <w:rPr>
          <w:b w:val="false"/>
          <w:bCs w:val="false"/>
          <w:i w:val="false"/>
          <w:iCs w:val="false"/>
          <w:sz w:val="28"/>
          <w:szCs w:val="28"/>
        </w:rPr>
        <w:t>)                                                                                                                                                          Ветер дует иногда,                                                                                                                              Только это не беда. (</w:t>
      </w:r>
      <w:r>
        <w:rPr>
          <w:b w:val="false"/>
          <w:bCs w:val="false"/>
          <w:i/>
          <w:iCs/>
          <w:sz w:val="28"/>
          <w:szCs w:val="28"/>
        </w:rPr>
        <w:t>Дети машут руками, изображая ветер</w:t>
      </w:r>
      <w:r>
        <w:rPr>
          <w:b w:val="false"/>
          <w:bCs w:val="false"/>
          <w:i w:val="false"/>
          <w:iCs w:val="false"/>
          <w:sz w:val="28"/>
          <w:szCs w:val="28"/>
        </w:rPr>
        <w:t>)                                                                                                              Наклоняются цветочки,                                                                                                                   Опускают лепесточки. (</w:t>
      </w:r>
      <w:r>
        <w:rPr>
          <w:b w:val="false"/>
          <w:bCs w:val="false"/>
          <w:i/>
          <w:iCs/>
          <w:sz w:val="28"/>
          <w:szCs w:val="28"/>
        </w:rPr>
        <w:t>Наклоны</w:t>
      </w:r>
      <w:r>
        <w:rPr>
          <w:b w:val="false"/>
          <w:bCs w:val="false"/>
          <w:i w:val="false"/>
          <w:iCs w:val="false"/>
          <w:sz w:val="28"/>
          <w:szCs w:val="28"/>
        </w:rPr>
        <w:t>)                                                                                                   А потом опять встают                                                                                                                                         И по-прежнему цветут.</w:t>
      </w:r>
    </w:p>
    <w:p>
      <w:pPr>
        <w:pStyle w:val="style0"/>
        <w:jc w:val="left"/>
      </w:pPr>
      <w:r>
        <w:rPr>
          <w:sz w:val="28"/>
          <w:szCs w:val="28"/>
        </w:rPr>
        <w:t xml:space="preserve">Воспитатель: - Кроме животных в Красную книгу занесены и растения. Давайте посмотрим, как вы отгадаете </w:t>
      </w:r>
      <w:r>
        <w:rPr>
          <w:sz w:val="28"/>
          <w:szCs w:val="28"/>
        </w:rPr>
        <w:t>цветы, которые занесены в Красную книгу Саратовской области.</w:t>
      </w:r>
    </w:p>
    <w:p>
      <w:pPr>
        <w:pStyle w:val="style0"/>
        <w:jc w:val="left"/>
      </w:pPr>
      <w:r>
        <w:rPr>
          <w:b/>
          <w:bCs/>
          <w:sz w:val="28"/>
          <w:szCs w:val="28"/>
        </w:rPr>
        <w:t>Презентация №2. Цветковые растения (Красн</w:t>
      </w:r>
      <w:r>
        <w:rPr>
          <w:b/>
          <w:bCs/>
          <w:sz w:val="28"/>
          <w:szCs w:val="28"/>
        </w:rPr>
        <w:t xml:space="preserve">ая книга). </w:t>
      </w:r>
      <w:r>
        <w:rPr>
          <w:b w:val="false"/>
          <w:bCs w:val="false"/>
          <w:sz w:val="28"/>
          <w:szCs w:val="28"/>
        </w:rPr>
        <w:t xml:space="preserve">(10 слайдов)                           Воспитатель: - Вы сказали, что лес — это много деревьев. Давайте рассмотрим древесные растения, которые занесены </w:t>
      </w:r>
      <w:r>
        <w:rPr>
          <w:b w:val="false"/>
          <w:bCs w:val="false"/>
          <w:sz w:val="28"/>
          <w:szCs w:val="28"/>
        </w:rPr>
        <w:t>в Красную книгу Саратовской области.</w:t>
      </w:r>
    </w:p>
    <w:p>
      <w:pPr>
        <w:pStyle w:val="style0"/>
        <w:jc w:val="left"/>
      </w:pPr>
      <w:r>
        <w:rPr>
          <w:b/>
          <w:bCs/>
          <w:sz w:val="28"/>
          <w:szCs w:val="28"/>
        </w:rPr>
        <w:t xml:space="preserve">Презентация №3. Древесные растения (Красная книга). </w:t>
      </w:r>
      <w:r>
        <w:rPr>
          <w:b w:val="false"/>
          <w:bCs w:val="false"/>
          <w:sz w:val="28"/>
          <w:szCs w:val="28"/>
        </w:rPr>
        <w:t>(10 слайдов)                  Слайд «Клен».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Физминутка «Клен»</w:t>
      </w:r>
    </w:p>
    <w:p>
      <w:pPr>
        <w:pStyle w:val="style0"/>
        <w:jc w:val="center"/>
      </w:pPr>
      <w:r>
        <w:rPr>
          <w:b w:val="false"/>
          <w:bCs w:val="false"/>
          <w:sz w:val="28"/>
          <w:szCs w:val="28"/>
        </w:rPr>
        <w:t>Ветер тихо клен качает,                                                                                                                    Вправо, влево наклоняет:                                                                                                                   (Руки поднять, наклоны вправо-влево)                                                                                         Раз-наклон, два наклон</w:t>
      </w:r>
    </w:p>
    <w:p>
      <w:pPr>
        <w:pStyle w:val="style0"/>
        <w:jc w:val="center"/>
      </w:pPr>
      <w:r>
        <w:rPr>
          <w:b w:val="false"/>
          <w:bCs w:val="false"/>
          <w:sz w:val="28"/>
          <w:szCs w:val="28"/>
        </w:rPr>
        <w:t>Зашумел листвою клен                                                                                                                  (Руки на поясе, наклоны вправо-влево)</w:t>
      </w:r>
    </w:p>
    <w:p>
      <w:pPr>
        <w:pStyle w:val="style0"/>
        <w:jc w:val="left"/>
      </w:pPr>
      <w:r>
        <w:rPr>
          <w:b w:val="false"/>
          <w:bCs w:val="false"/>
          <w:sz w:val="28"/>
          <w:szCs w:val="28"/>
        </w:rPr>
        <w:t>Воспитатель: - Придя в лес, надо соблюдать определенные правила поведения. Я вам предлагаю поиграть в игру «Правила поведения в лесу». Если это можно делать в лесу, хлопаете в ладоши, если это делать в лесу нельзя — топаете ноами. А когда я подниму красный флажок — нужно остановиться.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Игра «Правила поведения в лесу»</w:t>
      </w:r>
    </w:p>
    <w:p>
      <w:pPr>
        <w:pStyle w:val="style0"/>
        <w:jc w:val="left"/>
      </w:pPr>
      <w:r>
        <w:rPr>
          <w:b w:val="false"/>
          <w:bCs w:val="false"/>
          <w:sz w:val="28"/>
          <w:szCs w:val="28"/>
        </w:rPr>
        <w:t>1.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Самостоятельно, без помощи взрослых, разводить костры и пытаться добыть огонь. 2. Оставлять мусор, даже закапывать. 3. Пробовать незнакомые ягоды и грибы. 4. Любоваться красивыми цветами. 5. Громко кричать без необходимости. 6. Слушать чудесное пение птиц. 7. Наблюдать за изящными бабочками и стрекозами. 8. Губить природу-разорять гнезда птиц, ломать живые ветки деревьев. 9. Забирать животных из леса. 10. Срывать цветы, тем более с корнем. 11. Топтать ядовитые грибы. 12. Слушать журчание лесного ручейка.</w:t>
      </w:r>
    </w:p>
    <w:p>
      <w:pPr>
        <w:pStyle w:val="style0"/>
        <w:jc w:val="left"/>
      </w:pP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 xml:space="preserve">Воспитатель: - А теперь мы разделимся на две команды:                                            </w:t>
      </w:r>
      <w:r>
        <w:rPr>
          <w:b w:val="false"/>
          <w:bCs w:val="false"/>
          <w:i/>
          <w:iCs/>
          <w:sz w:val="28"/>
          <w:szCs w:val="28"/>
          <w:lang w:val="en-US"/>
        </w:rPr>
        <w:t xml:space="preserve">I </w:t>
      </w:r>
      <w:r>
        <w:rPr>
          <w:b w:val="false"/>
          <w:bCs w:val="false"/>
          <w:i/>
          <w:iCs/>
          <w:sz w:val="28"/>
          <w:szCs w:val="28"/>
          <w:lang w:val="ru-RU"/>
        </w:rPr>
        <w:t xml:space="preserve">команда -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«Экологический дом»,</w:t>
      </w:r>
      <w:r>
        <w:rPr>
          <w:b w:val="false"/>
          <w:bCs w:val="false"/>
          <w:i w:val="false"/>
          <w:iCs w:val="false"/>
          <w:sz w:val="28"/>
          <w:szCs w:val="28"/>
          <w:lang w:val="en-US"/>
        </w:rPr>
        <w:t xml:space="preserve">      </w:t>
      </w:r>
      <w:r>
        <w:rPr>
          <w:b w:val="false"/>
          <w:bCs w:val="false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8"/>
          <w:szCs w:val="28"/>
          <w:lang w:val="en-US"/>
        </w:rPr>
        <w:t xml:space="preserve">II </w:t>
      </w:r>
      <w:r>
        <w:rPr>
          <w:b w:val="false"/>
          <w:bCs w:val="false"/>
          <w:i/>
          <w:iCs/>
          <w:sz w:val="28"/>
          <w:szCs w:val="28"/>
          <w:lang w:val="ru-RU"/>
        </w:rPr>
        <w:t xml:space="preserve">команда -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«Защитим природу».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8"/>
          <w:szCs w:val="28"/>
          <w:u w:val="single"/>
          <w:lang w:val="ru-RU"/>
        </w:rPr>
        <w:t>Задания для команд: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                                                                                                       1. «Перепрыгни с кочки на кочку».                                                                                                    2. «Пройди по мостику».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Воспитатель: - Ребята, вот здесь на столе три подноса. На одном подносе лежат желтые солнышки и синие тучки. Второй поднос желтый -для желтых солнышек. Третий поднос синий-для синих тучек. Если вам наше мероприятие понравилось, тогда возьмите солнышко, положите на желтый поднос и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расскажите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почему. А если не понравилось, тогда возьмите тучку и положите на синий поднос и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расскажите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почему.                                                            Дети выбирают предметы, кладут их на подносы и объясняют свой выбор.                                                                                                                               Воспитатель :</w:t>
      </w:r>
    </w:p>
    <w:p>
      <w:pPr>
        <w:pStyle w:val="style0"/>
        <w:jc w:val="center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Любите родную природу                                                                                                                  Озера, леса и поля                                                                                                                                       Ведь это же наша с тобою                                                                                                               Навеки родная земля!                                                                                                                      На ней мы с тобою родились,                                                                                                                Живем мы с тобою на ней,                                                                                                                 Так будем же люди, все вместе                                                                                                     Мы к ней относиться добрей.</w:t>
      </w:r>
    </w:p>
    <w:p>
      <w:pPr>
        <w:pStyle w:val="style0"/>
        <w:jc w:val="left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Воспитатель: - Наше мероприятие закончилось. Гостям спасибо всем за внимание, ну а детям за старание.</w:t>
      </w:r>
    </w:p>
    <w:p>
      <w:pPr>
        <w:pStyle w:val="style0"/>
        <w:jc w:val="center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</w:t>
      </w:r>
    </w:p>
    <w:p>
      <w:pPr>
        <w:pStyle w:val="style0"/>
        <w:jc w:val="center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style0"/>
        <w:spacing w:after="200" w:before="0"/>
        <w:contextualSpacing w:val="false"/>
        <w:jc w:val="left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kinsoku w:val="true"/>
      <w:overflowPunct w:val="true"/>
      <w:autoSpaceDE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2018-03-04T10:42:00.00Z</dcterms:created>
  <dc:creator>internet13</dc:creator>
  <dcterms:modified xsi:type="dcterms:W3CDTF">2018-07-18T14:30:24.55Z</dcterms:modified>
  <cp:revision>2</cp:revision>
</cp:coreProperties>
</file>