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FA" w:rsidRDefault="00CD33ED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С ОГРАНИЧЕННЫМИ ВОЗМОЖНОСТЯМИ ЗДОРОВЬЯ И ЕГО ПРАВО НА СЕМЬЮ</w:t>
      </w:r>
    </w:p>
    <w:p w:rsidR="00DF74FA" w:rsidRDefault="00CD33ED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Ребенок - самое дорогое в жизни каждого взрослого человека. Его первый крик, плач, его первая улыбка. Вот он уже подрос, делает первые шаги, с интересом изучает окружающий мир. Его первые слова "мама", "папа" - и Ваша жизнь наполняется новым содержанием. Радость общения и любовь родителей, что может быть лучше для ребенка?  Но есть дети, которые растут без родителей, не зная ласки материнских рук, заботливой опеки отца.  Это дети, оставшиеся без попечения родителей…. 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государственной политики по вопросам детства является приоритет семьи в вопросах воспитания ребенка. Право каждого ребенка жить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воспитываться в семье закреплено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Конвенцией ООН «О правах ребенка», Конституцией и Семейным Кодексом Российской Федерации. Постоянно принимаются нормативные правовые акты, затрагивающие интересы детей, включая федеральные законы, указы Президента, Постановления Правительства РФ.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принятым за последние годы мерам, направленным на поддержку института семьи, удалось для многих детей сохранить семью,  увеличилось число детей, переданных в замещающие семьи, уменьшилось количество детских домов, сократилась численность детей в этих учреждениях. Но, несмотря на эту положительную динамику, количество детей, оставшихся без попечения родителей, все еще значительно.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что право жить и воспитываться в семье – важнейшее право любого ребенка. Однако ограниченные возможности здоровья является фактором риска социального сиротства. 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ограниченных возможностей здоровья служит значительным препятствием в семейном устройстве детей-сирот и детей, оставшихся без попечения родителей. В тех случаях, когда серьезные заболевания выявляются уже после устройства ребенка на воспитание в семью, это зачастую приводит к отказу усыновителей или опекунов воспитывать такого ребенка. 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факторам, препятствующим семейному устройству, относятся: большие затраты труда и расходы, необходимые для осуществления ухода за ребенком-инвалидом и его социализации; неразвитость социально-реабилитационной инфраструктуры; затрудненный доступ к медицинским, образовательным, социальным, культурным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услугам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Головашкина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Маймусова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 Д., 2018)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Сохранение для ребенка-инвалида кровной семьи – главное средство профилактики социального сиротства для таких детей.</w:t>
      </w:r>
    </w:p>
    <w:p w:rsidR="00DF74FA" w:rsidRDefault="00CD33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школе-интернате обучается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воспитанников с ограниченными возможностями здоровья. </w:t>
      </w:r>
      <w:r>
        <w:rPr>
          <w:rFonts w:ascii="Times New Roman" w:hAnsi="Times New Roman" w:cs="Times New Roman"/>
          <w:color w:val="000000"/>
          <w:sz w:val="28"/>
          <w:szCs w:val="28"/>
        </w:rPr>
        <w:t>40 детей о</w:t>
      </w:r>
      <w:r>
        <w:rPr>
          <w:rFonts w:ascii="Times New Roman" w:hAnsi="Times New Roman" w:cs="Times New Roman"/>
          <w:sz w:val="28"/>
          <w:szCs w:val="28"/>
        </w:rPr>
        <w:t>тносятся к категории «дети-сироты и дети, оставшиеся без попечения родителей».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41 % от общего количества воспитанников составляют дети-инвалиды. 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Для развития у воспитанников семейных ценностей, воспитания ответственности детей и их родственников за судьбы друг друга  разработана программа по профилактике социального сиротства «Курс на семью».</w:t>
      </w:r>
    </w:p>
    <w:p w:rsidR="00DF74FA" w:rsidRDefault="00CD33ED">
      <w:pPr>
        <w:tabs>
          <w:tab w:val="left" w:pos="1650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Мероприятия воспитательного, консультативного,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инспекционного характера позволяет воспитанникам, их родителям и родственникам реализовать свое право на восстановление семейных уз.</w:t>
      </w:r>
    </w:p>
    <w:p w:rsidR="00DF74FA" w:rsidRDefault="00CD33ED">
      <w:pPr>
        <w:pStyle w:val="c3"/>
        <w:spacing w:beforeAutospacing="0" w:after="0" w:afterAutospacing="0" w:line="360" w:lineRule="auto"/>
        <w:ind w:firstLine="708"/>
        <w:jc w:val="both"/>
        <w:textAlignment w:val="baseline"/>
      </w:pPr>
      <w:r>
        <w:rPr>
          <w:sz w:val="28"/>
          <w:szCs w:val="28"/>
        </w:rPr>
        <w:t xml:space="preserve"> В Бобровской школе-интернате для детей-сирот ведётся большая работа с родителями и родственниками воспитанников по реализации права ребёнка жить и воспитываться в семье. За три последних года в замещающи</w:t>
      </w:r>
      <w:r>
        <w:rPr>
          <w:color w:val="000000"/>
          <w:sz w:val="28"/>
          <w:szCs w:val="28"/>
        </w:rPr>
        <w:t>е семьи было передано 12 детей из</w:t>
      </w:r>
      <w:r>
        <w:rPr>
          <w:sz w:val="28"/>
          <w:szCs w:val="28"/>
        </w:rPr>
        <w:t xml:space="preserve"> числа детей-сирот и детей, оставшихся без попечения родителей с ограниченными возможностями здоровья. 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Данная категория детей-сирот имеет особые потребности в жизнеустройстве. Их интеграция в семью имеет свою специфику, более длительный период, проходит значительно сложнее по сравнению с детьми-сиротами других категорий, семьи чаще отказываются от их воспитания. Поэтому большое значение имеет создание комплекса условий, способствующих удовлетворению изменяющихся потребностей семьи.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Важнейшей задачей является мобилизация, аккумуляция и оптимальная поддержка внутренних и внешних ресурсов замещающей семьи для полноценного развития приемных детей в соответствии с их возможностями, укрепление ее жизнеспособности.  </w:t>
      </w:r>
    </w:p>
    <w:p w:rsidR="00DF74FA" w:rsidRDefault="00CD33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 в Российской Федерации» в  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«Бобровская школа-интернат для детей-сирот и детей, оставшихся без попечения родителей, с ограниченными возможностями здоровья» совместно с детьми-сиротами и детьми, оставшимися без попечения родителей, обучаются дети-инвалиды, проживающие в семьях. </w:t>
      </w:r>
    </w:p>
    <w:p w:rsidR="00DF74FA" w:rsidRDefault="00CD33E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детей с ограниченными возможностями здоровья возникают сложности, связанные с особенностями психологического и физического состояния ребенка. Поэтому очень важно адаптировать образовательную среду к детям-инвалидам и детям с ограниченными возможностями здоровья.  </w:t>
      </w:r>
    </w:p>
    <w:p w:rsidR="00DF74FA" w:rsidRDefault="00CD33E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созданы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условия воспитания детей, близкие к семейным: проживание детей группами не более восьми человек разного возраста и состояния здоровья, с постоянным воспитателем, в помещениях, обустроенных по квартирному типу, предусматривающих личное пространство для ребенка. </w:t>
      </w:r>
    </w:p>
    <w:p w:rsidR="00DF74FA" w:rsidRDefault="00CD33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оснащенности кабинетов реабилитационным оборудованием позволяет осуществлять психолого-педагогическую помощь не только воспитанникам  школы-интерната, но и семьям, воспитывающим детей с ОВЗ.   </w:t>
      </w:r>
    </w:p>
    <w:p w:rsidR="00DF74FA" w:rsidRDefault="00CD33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«Доступная среда», в школе – интернате есть все  условия для комфортного пребывания и обучения детей с ОВЗ. Особое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отводится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подготовке детей-инвалидов и детей с ограниченными возможностями здоровья к самостоятельной жизни, профессиональной ориентации и предпрофессиональной  подготовки. </w:t>
      </w:r>
    </w:p>
    <w:p w:rsidR="00DF74FA" w:rsidRDefault="00CD33ED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едагогический коллектив стремится решать проблему взаимодействия с семьями, воспитывающими детей с ОВЗ,  используя в своей работе новые современные виды форм сотрудничества: семинары, круглые столы, акции.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школе-интернате активная поддержка родителей 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вляется неотъемлемым компонентом комплексной помощи детям-инвалидам. Основная задача при работе с родителями детей-инвалидов – сделать их активными участниками реабилитационного процесса. Системная деятельность по повышению эффективности предоставляемой детям-инвалидам и их семьям поддержки, включая обеспечение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реабилитационной помощи детям, помогает преодолеть изолированность семей с детьми-инвалидами и интегрировать таких детей в среду здоровых сверстников.  </w:t>
      </w:r>
    </w:p>
    <w:p w:rsidR="00DF74FA" w:rsidRDefault="00CD33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ребенка с ОВЗ одна из самых сложных и очень важных задач и подразумевает кропотливый труд. С первой минуты появления такого ребенка в семье родители несут ответственность за то, как сложится его жизнь, каким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вырастет, каким будет его будущее.</w:t>
      </w:r>
    </w:p>
    <w:p w:rsidR="00DF74FA" w:rsidRDefault="00CD33ED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семей, воспитывающих детей-инвалидов и детей  с ОВЗ самая уязвимая по социальным качествам, и для нее необходимы специальные условия, а также очень важна профессиональная помощь и поддержка. </w:t>
      </w:r>
    </w:p>
    <w:p w:rsidR="00DF74FA" w:rsidRDefault="00CD33ED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Замещающей семье важно оказать содействие в интеграции приемного ребенка в семью, образовательном пространстве и других институтах социализации, а также в общей психологической подготовке семьи и приемного ребенка к решению вопроса его жизнеустройства после завершения опеки и самостоятельного проживания.</w:t>
      </w:r>
    </w:p>
    <w:p w:rsidR="00DF74FA" w:rsidRDefault="00CD33ED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социальной поддержки детям-инвалидам и детям с  ограниченными возможностями здоровья, а также семьям, в которых они воспитываются, проведение комплексных реабилитационных мероприятий с детьми, обучение родителей методам реабилитации  и их активное участие в реабилитационном процессе, являются приоритетными направлениями работы по улучшению эмоционального климата в семье,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социального сиротства, укреплению внутрисемейных взаимоотношений. </w:t>
      </w:r>
    </w:p>
    <w:p w:rsidR="00DF74FA" w:rsidRDefault="00CD33ED">
      <w:pPr>
        <w:shd w:val="clear" w:color="auto" w:fill="FFFFFF"/>
        <w:spacing w:after="0" w:line="36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DF74FA" w:rsidRDefault="00CD33ED">
      <w:pPr>
        <w:shd w:val="clear" w:color="auto" w:fill="FFFFFF"/>
        <w:spacing w:after="0" w:line="360" w:lineRule="auto"/>
        <w:ind w:firstLine="709"/>
        <w:jc w:val="both"/>
      </w:pPr>
      <w:bookmarkStart w:id="1" w:name="__DdeLink__48_3552571266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Головашкина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Маймусова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 Д.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социального сопровождения замещающих семей, воспитывающих детей-инвалидов и детей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ограниченными возможностями здоровья, «Семейный фарватер»: методические рекомендации для специалистов служб социального сопровождения. —  Калуга: Издатель Захаров С. И.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»), 2018. 144 с. </w:t>
      </w:r>
    </w:p>
    <w:sectPr w:rsidR="00DF74FA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FA"/>
    <w:rsid w:val="0047536A"/>
    <w:rsid w:val="00CD33ED"/>
    <w:rsid w:val="00D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C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C40B4C"/>
  </w:style>
  <w:style w:type="character" w:customStyle="1" w:styleId="a3">
    <w:name w:val="Текст выноски Знак"/>
    <w:basedOn w:val="a0"/>
    <w:uiPriority w:val="99"/>
    <w:semiHidden/>
    <w:qFormat/>
    <w:rsid w:val="00387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qFormat/>
    <w:rsid w:val="00387C4C"/>
  </w:style>
  <w:style w:type="character" w:customStyle="1" w:styleId="-">
    <w:name w:val="Интернет-ссылка"/>
    <w:basedOn w:val="a0"/>
    <w:uiPriority w:val="99"/>
    <w:semiHidden/>
    <w:unhideWhenUsed/>
    <w:rsid w:val="008E188C"/>
    <w:rPr>
      <w:color w:val="0000FF"/>
      <w:u w:val="single"/>
    </w:rPr>
  </w:style>
  <w:style w:type="character" w:styleId="a4">
    <w:name w:val="Strong"/>
    <w:basedOn w:val="a0"/>
    <w:qFormat/>
    <w:rsid w:val="004F731F"/>
    <w:rPr>
      <w:b/>
      <w:bCs/>
    </w:rPr>
  </w:style>
  <w:style w:type="character" w:customStyle="1" w:styleId="apple-converted-space">
    <w:name w:val="apple-converted-space"/>
    <w:basedOn w:val="a0"/>
    <w:qFormat/>
    <w:rsid w:val="004F731F"/>
  </w:style>
  <w:style w:type="character" w:customStyle="1" w:styleId="ListLabel1">
    <w:name w:val="ListLabel 1"/>
    <w:qFormat/>
    <w:rPr>
      <w:rFonts w:ascii="Arial" w:hAnsi="Arial" w:cs="Arial"/>
      <w:color w:val="FF0000"/>
      <w:sz w:val="21"/>
      <w:szCs w:val="21"/>
      <w:vertAlign w:val="superscript"/>
    </w:rPr>
  </w:style>
  <w:style w:type="character" w:customStyle="1" w:styleId="ListLabel2">
    <w:name w:val="ListLabel 2"/>
    <w:qFormat/>
    <w:rPr>
      <w:rFonts w:ascii="Arial" w:hAnsi="Arial" w:cs="Arial"/>
      <w:color w:val="FF0000"/>
      <w:sz w:val="21"/>
      <w:szCs w:val="21"/>
      <w:highlight w:val="darkYellow"/>
      <w:vertAlign w:val="superscript"/>
    </w:rPr>
  </w:style>
  <w:style w:type="character" w:customStyle="1" w:styleId="ListLabel3">
    <w:name w:val="ListLabel 3"/>
    <w:qFormat/>
    <w:rPr>
      <w:rFonts w:ascii="Arial" w:hAnsi="Arial" w:cs="Arial"/>
      <w:color w:val="FF0000"/>
      <w:sz w:val="21"/>
      <w:szCs w:val="21"/>
      <w:highlight w:val="darkYellow"/>
      <w:vertAlign w:val="superscript"/>
    </w:rPr>
  </w:style>
  <w:style w:type="character" w:customStyle="1" w:styleId="ListLabel4">
    <w:name w:val="ListLabel 4"/>
    <w:qFormat/>
    <w:rPr>
      <w:rFonts w:ascii="Arial" w:hAnsi="Arial" w:cs="Arial"/>
      <w:color w:val="FF0000"/>
      <w:sz w:val="21"/>
      <w:szCs w:val="21"/>
      <w:highlight w:val="yellow"/>
      <w:vertAlign w:val="superscript"/>
    </w:rPr>
  </w:style>
  <w:style w:type="character" w:customStyle="1" w:styleId="ListLabel5">
    <w:name w:val="ListLabel 5"/>
    <w:qFormat/>
    <w:rPr>
      <w:rFonts w:ascii="Arial" w:hAnsi="Arial" w:cs="Arial"/>
      <w:color w:val="FF0000"/>
      <w:sz w:val="21"/>
      <w:szCs w:val="21"/>
      <w:highlight w:val="yellow"/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40B4C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Default">
    <w:name w:val="Default"/>
    <w:qFormat/>
    <w:rsid w:val="00387C4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387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387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387C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qFormat/>
    <w:rsid w:val="00387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C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C40B4C"/>
  </w:style>
  <w:style w:type="character" w:customStyle="1" w:styleId="a3">
    <w:name w:val="Текст выноски Знак"/>
    <w:basedOn w:val="a0"/>
    <w:uiPriority w:val="99"/>
    <w:semiHidden/>
    <w:qFormat/>
    <w:rsid w:val="00387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qFormat/>
    <w:rsid w:val="00387C4C"/>
  </w:style>
  <w:style w:type="character" w:customStyle="1" w:styleId="-">
    <w:name w:val="Интернет-ссылка"/>
    <w:basedOn w:val="a0"/>
    <w:uiPriority w:val="99"/>
    <w:semiHidden/>
    <w:unhideWhenUsed/>
    <w:rsid w:val="008E188C"/>
    <w:rPr>
      <w:color w:val="0000FF"/>
      <w:u w:val="single"/>
    </w:rPr>
  </w:style>
  <w:style w:type="character" w:styleId="a4">
    <w:name w:val="Strong"/>
    <w:basedOn w:val="a0"/>
    <w:qFormat/>
    <w:rsid w:val="004F731F"/>
    <w:rPr>
      <w:b/>
      <w:bCs/>
    </w:rPr>
  </w:style>
  <w:style w:type="character" w:customStyle="1" w:styleId="apple-converted-space">
    <w:name w:val="apple-converted-space"/>
    <w:basedOn w:val="a0"/>
    <w:qFormat/>
    <w:rsid w:val="004F731F"/>
  </w:style>
  <w:style w:type="character" w:customStyle="1" w:styleId="ListLabel1">
    <w:name w:val="ListLabel 1"/>
    <w:qFormat/>
    <w:rPr>
      <w:rFonts w:ascii="Arial" w:hAnsi="Arial" w:cs="Arial"/>
      <w:color w:val="FF0000"/>
      <w:sz w:val="21"/>
      <w:szCs w:val="21"/>
      <w:vertAlign w:val="superscript"/>
    </w:rPr>
  </w:style>
  <w:style w:type="character" w:customStyle="1" w:styleId="ListLabel2">
    <w:name w:val="ListLabel 2"/>
    <w:qFormat/>
    <w:rPr>
      <w:rFonts w:ascii="Arial" w:hAnsi="Arial" w:cs="Arial"/>
      <w:color w:val="FF0000"/>
      <w:sz w:val="21"/>
      <w:szCs w:val="21"/>
      <w:highlight w:val="darkYellow"/>
      <w:vertAlign w:val="superscript"/>
    </w:rPr>
  </w:style>
  <w:style w:type="character" w:customStyle="1" w:styleId="ListLabel3">
    <w:name w:val="ListLabel 3"/>
    <w:qFormat/>
    <w:rPr>
      <w:rFonts w:ascii="Arial" w:hAnsi="Arial" w:cs="Arial"/>
      <w:color w:val="FF0000"/>
      <w:sz w:val="21"/>
      <w:szCs w:val="21"/>
      <w:highlight w:val="darkYellow"/>
      <w:vertAlign w:val="superscript"/>
    </w:rPr>
  </w:style>
  <w:style w:type="character" w:customStyle="1" w:styleId="ListLabel4">
    <w:name w:val="ListLabel 4"/>
    <w:qFormat/>
    <w:rPr>
      <w:rFonts w:ascii="Arial" w:hAnsi="Arial" w:cs="Arial"/>
      <w:color w:val="FF0000"/>
      <w:sz w:val="21"/>
      <w:szCs w:val="21"/>
      <w:highlight w:val="yellow"/>
      <w:vertAlign w:val="superscript"/>
    </w:rPr>
  </w:style>
  <w:style w:type="character" w:customStyle="1" w:styleId="ListLabel5">
    <w:name w:val="ListLabel 5"/>
    <w:qFormat/>
    <w:rPr>
      <w:rFonts w:ascii="Arial" w:hAnsi="Arial" w:cs="Arial"/>
      <w:color w:val="FF0000"/>
      <w:sz w:val="21"/>
      <w:szCs w:val="21"/>
      <w:highlight w:val="yellow"/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40B4C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Default">
    <w:name w:val="Default"/>
    <w:qFormat/>
    <w:rsid w:val="00387C4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387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387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387C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qFormat/>
    <w:rsid w:val="00387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Елена</cp:lastModifiedBy>
  <cp:revision>25</cp:revision>
  <cp:lastPrinted>2019-12-13T09:02:00Z</cp:lastPrinted>
  <dcterms:created xsi:type="dcterms:W3CDTF">2019-12-11T20:53:00Z</dcterms:created>
  <dcterms:modified xsi:type="dcterms:W3CDTF">2020-09-21T17:19:00Z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