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F7" w:rsidRPr="00AF3167" w:rsidRDefault="0096336D" w:rsidP="00CD4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</w:t>
      </w:r>
      <w:r w:rsidR="00CD4FF7" w:rsidRPr="00AF3167">
        <w:rPr>
          <w:rFonts w:ascii="Times New Roman" w:hAnsi="Times New Roman" w:cs="Times New Roman"/>
          <w:b/>
          <w:sz w:val="24"/>
          <w:szCs w:val="24"/>
        </w:rPr>
        <w:t xml:space="preserve">рок </w:t>
      </w:r>
      <w:r>
        <w:rPr>
          <w:rFonts w:ascii="Times New Roman" w:hAnsi="Times New Roman" w:cs="Times New Roman"/>
          <w:b/>
          <w:sz w:val="24"/>
          <w:szCs w:val="24"/>
        </w:rPr>
        <w:t xml:space="preserve">литературы по ФГОС </w:t>
      </w:r>
      <w:r w:rsidR="00CD4FF7" w:rsidRPr="00AF3167">
        <w:rPr>
          <w:rFonts w:ascii="Times New Roman" w:hAnsi="Times New Roman" w:cs="Times New Roman"/>
          <w:b/>
          <w:sz w:val="24"/>
          <w:szCs w:val="24"/>
        </w:rPr>
        <w:t>в 5 классе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D4FF7" w:rsidRPr="00AF3167" w:rsidRDefault="00CD4FF7" w:rsidP="00CD4F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730DE0">
        <w:rPr>
          <w:rFonts w:ascii="Times New Roman" w:hAnsi="Times New Roman" w:cs="Times New Roman"/>
          <w:b/>
          <w:sz w:val="24"/>
          <w:szCs w:val="24"/>
        </w:rPr>
        <w:t>И.А. Бунин рассказ  «Подснежник»</w:t>
      </w:r>
    </w:p>
    <w:p w:rsidR="00CD4FF7" w:rsidRPr="00AF3167" w:rsidRDefault="00CD4FF7" w:rsidP="00EE6474">
      <w:pPr>
        <w:rPr>
          <w:rFonts w:ascii="Times New Roman" w:hAnsi="Times New Roman" w:cs="Times New Roman"/>
          <w:sz w:val="24"/>
          <w:szCs w:val="24"/>
        </w:rPr>
      </w:pPr>
    </w:p>
    <w:p w:rsidR="00CD4FF7" w:rsidRPr="00AF3167" w:rsidRDefault="00CD4FF7" w:rsidP="00CD4FF7">
      <w:pPr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Цель:</w:t>
      </w:r>
      <w:r w:rsidRPr="00AF3167">
        <w:rPr>
          <w:rFonts w:ascii="Times New Roman" w:hAnsi="Times New Roman" w:cs="Times New Roman"/>
          <w:sz w:val="24"/>
          <w:szCs w:val="24"/>
        </w:rPr>
        <w:t xml:space="preserve">  создать условия для эмоционального живого прочтения рассказа И. Бунина, для понимания его идеи.</w:t>
      </w:r>
    </w:p>
    <w:p w:rsidR="00CD4FF7" w:rsidRPr="00AF3167" w:rsidRDefault="00CD4FF7" w:rsidP="00CD4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CD4FF7" w:rsidRPr="00AF3167" w:rsidRDefault="00CD4FF7" w:rsidP="00CD4FF7">
      <w:pPr>
        <w:pStyle w:val="a6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Познакомить пятиклассников с литературоведческими понятиями «лексический повтор», «психологический портрет», «эпитет», «пейзаж», «интерьер»;</w:t>
      </w:r>
    </w:p>
    <w:p w:rsidR="00CD4FF7" w:rsidRPr="00AF3167" w:rsidRDefault="00CD4FF7" w:rsidP="00CD4FF7">
      <w:pPr>
        <w:pStyle w:val="a6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Способствовать расширению лексикона учащихся;</w:t>
      </w:r>
    </w:p>
    <w:p w:rsidR="00CD4FF7" w:rsidRPr="00AF3167" w:rsidRDefault="00CD4FF7" w:rsidP="00CD4FF7">
      <w:pPr>
        <w:pStyle w:val="a6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Повторить понятие идеи литературного произведения, обсудить возможность выражения идеи через обложку книги;</w:t>
      </w:r>
    </w:p>
    <w:p w:rsidR="00CD4FF7" w:rsidRPr="00AF3167" w:rsidRDefault="00CD4FF7" w:rsidP="00CD4FF7">
      <w:pPr>
        <w:pStyle w:val="a6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Воспитывать бережное отношение к слову, литературному произведению;</w:t>
      </w:r>
    </w:p>
    <w:p w:rsidR="00CD4FF7" w:rsidRPr="00AF3167" w:rsidRDefault="00CD4FF7" w:rsidP="00CD4FF7">
      <w:pPr>
        <w:pStyle w:val="a6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Способствовать развитию умения контролировать и оценивать свою деятельность.</w:t>
      </w:r>
    </w:p>
    <w:p w:rsidR="00CD4FF7" w:rsidRPr="00AF3167" w:rsidRDefault="00CD4FF7" w:rsidP="00EE64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Предполагаемые результаты:</w:t>
      </w:r>
    </w:p>
    <w:p w:rsidR="00CD4FF7" w:rsidRPr="00AF3167" w:rsidRDefault="00B67B65" w:rsidP="00CD4FF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Предметные:</w:t>
      </w:r>
    </w:p>
    <w:p w:rsidR="00CD4FF7" w:rsidRPr="00AF3167" w:rsidRDefault="00CD4FF7" w:rsidP="00EE6474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находить в художественном тексте лексический повтор, пейзаж, интерьер, психологический портрет и оценивать значимость и необходимость использования этих элементов в тексте;</w:t>
      </w:r>
    </w:p>
    <w:p w:rsidR="00CD4FF7" w:rsidRPr="00AF3167" w:rsidRDefault="00CD4FF7" w:rsidP="00EE6474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эмоционально и образно воспринимать художественный текст;</w:t>
      </w:r>
    </w:p>
    <w:p w:rsidR="00691382" w:rsidRPr="00AF3167" w:rsidRDefault="00691382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</w:t>
      </w:r>
      <w:r w:rsidR="00AF3167" w:rsidRPr="00AF3167">
        <w:rPr>
          <w:rFonts w:ascii="Times New Roman" w:hAnsi="Times New Roman" w:cs="Times New Roman"/>
          <w:sz w:val="24"/>
          <w:szCs w:val="24"/>
        </w:rPr>
        <w:t xml:space="preserve"> умение находить и анализировать художественную деталь текста</w:t>
      </w:r>
    </w:p>
    <w:p w:rsidR="00B67B65" w:rsidRPr="00AF3167" w:rsidRDefault="00B67B65" w:rsidP="0069138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67B65" w:rsidRPr="00AF3167" w:rsidRDefault="00B67B65" w:rsidP="00B67B6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 xml:space="preserve">Метапредметные: 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читать медленно, извлекая максимум информации из текста;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владеть навыками смыслового чтения</w:t>
      </w:r>
    </w:p>
    <w:p w:rsidR="00B67B65" w:rsidRPr="00AF3167" w:rsidRDefault="00B67B65" w:rsidP="0069138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67B65" w:rsidRPr="00AF3167" w:rsidRDefault="00B67B65" w:rsidP="00B67B65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полно и точно выражать эмоции и чувства в соответствии с задачами и условиями коммуникации;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оценивать поведение и поступки литературного героя с опорой на свой жизненный опыт;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с интересом и уважением относиться к художественному произведению</w:t>
      </w:r>
    </w:p>
    <w:p w:rsidR="00B67B65" w:rsidRPr="00AF3167" w:rsidRDefault="00B67B65" w:rsidP="00B67B65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1382" w:rsidRPr="00AF3167" w:rsidRDefault="00B67B65" w:rsidP="00B67B65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Формирование УУД:</w:t>
      </w:r>
    </w:p>
    <w:p w:rsidR="00CD4FF7" w:rsidRPr="00AF3167" w:rsidRDefault="00B67B65" w:rsidP="00B67B65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К</w:t>
      </w:r>
      <w:r w:rsidR="00CD4FF7" w:rsidRPr="00AF3167">
        <w:rPr>
          <w:rFonts w:ascii="Times New Roman" w:hAnsi="Times New Roman" w:cs="Times New Roman"/>
          <w:i/>
          <w:sz w:val="24"/>
          <w:szCs w:val="24"/>
        </w:rPr>
        <w:t>оммуникативные УУД</w:t>
      </w:r>
      <w:r w:rsidRPr="00AF3167">
        <w:rPr>
          <w:rFonts w:ascii="Times New Roman" w:hAnsi="Times New Roman" w:cs="Times New Roman"/>
          <w:i/>
          <w:sz w:val="24"/>
          <w:szCs w:val="24"/>
        </w:rPr>
        <w:t>:</w:t>
      </w:r>
    </w:p>
    <w:p w:rsidR="00CD4FF7" w:rsidRPr="00AF3167" w:rsidRDefault="00CD4FF7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использовать в своей речи новые изученные слова, понимать лексическое значение и лексические особенности данных слов;</w:t>
      </w:r>
    </w:p>
    <w:p w:rsidR="00CD4FF7" w:rsidRPr="00AF3167" w:rsidRDefault="00CD4FF7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строить диалог с учителем и сверстниками при обсуждении литературного произведения;</w:t>
      </w:r>
    </w:p>
    <w:p w:rsidR="00CD4FF7" w:rsidRPr="00AF3167" w:rsidRDefault="00CD4FF7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подготовить устное выступление и реализовать его на уроке;</w:t>
      </w:r>
    </w:p>
    <w:p w:rsidR="00691382" w:rsidRPr="00AF3167" w:rsidRDefault="00691382" w:rsidP="00B67B6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D4FF7" w:rsidRPr="00AF3167" w:rsidRDefault="00B67B65" w:rsidP="00B67B65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Р</w:t>
      </w:r>
      <w:r w:rsidR="00CD4FF7" w:rsidRPr="00AF3167">
        <w:rPr>
          <w:rFonts w:ascii="Times New Roman" w:hAnsi="Times New Roman" w:cs="Times New Roman"/>
          <w:i/>
          <w:sz w:val="24"/>
          <w:szCs w:val="24"/>
        </w:rPr>
        <w:t>егулятивные УУД</w:t>
      </w:r>
      <w:r w:rsidRPr="00AF3167">
        <w:rPr>
          <w:rFonts w:ascii="Times New Roman" w:hAnsi="Times New Roman" w:cs="Times New Roman"/>
          <w:i/>
          <w:sz w:val="24"/>
          <w:szCs w:val="24"/>
        </w:rPr>
        <w:t>:</w:t>
      </w:r>
    </w:p>
    <w:p w:rsidR="00CD4FF7" w:rsidRPr="00AF3167" w:rsidRDefault="00CD4FF7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оценивать результаты своей деятельности на уроке;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 xml:space="preserve">Личностные УУД: 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полно и точно выражать эмоции и чувства в соответствии с задачами и условиями коммуникации;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lastRenderedPageBreak/>
        <w:t>- умение оценивать поведение и поступки литературного героя с опорой на свой жизненный опыт;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умение с интересом и уважением относиться к художественному произведению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Познавательные УУД: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развитие логического и абстрактного мышления, оперативной памяти;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развитие творческого воображения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понимание значения обложки для книги, умение оценивать обложку с точки зрения «носителя» идеи литературного произведения;</w:t>
      </w:r>
    </w:p>
    <w:p w:rsidR="00B67B65" w:rsidRPr="00AF3167" w:rsidRDefault="00B67B65" w:rsidP="00B67B6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D4FF7" w:rsidRPr="00AF3167" w:rsidRDefault="00CD4FF7" w:rsidP="00CD4FF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00136E" w:rsidRPr="00AF3167" w:rsidRDefault="00EE6474" w:rsidP="00B67B65">
      <w:pPr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К</w:t>
      </w:r>
      <w:r w:rsidR="00CD4FF7" w:rsidRPr="00AF3167">
        <w:rPr>
          <w:rFonts w:ascii="Times New Roman" w:hAnsi="Times New Roman" w:cs="Times New Roman"/>
          <w:sz w:val="24"/>
          <w:szCs w:val="24"/>
        </w:rPr>
        <w:t>омпьютерная презентация,</w:t>
      </w:r>
      <w:r w:rsidRPr="00AF3167">
        <w:rPr>
          <w:rFonts w:ascii="Times New Roman" w:hAnsi="Times New Roman" w:cs="Times New Roman"/>
          <w:sz w:val="24"/>
          <w:szCs w:val="24"/>
        </w:rPr>
        <w:t xml:space="preserve"> оформление доски (фото подснежников), выданный текст</w:t>
      </w:r>
      <w:r w:rsidR="00730DE0">
        <w:rPr>
          <w:rFonts w:ascii="Times New Roman" w:hAnsi="Times New Roman" w:cs="Times New Roman"/>
          <w:sz w:val="24"/>
          <w:szCs w:val="24"/>
        </w:rPr>
        <w:t xml:space="preserve"> рассказа</w:t>
      </w:r>
      <w:r w:rsidR="0020232D">
        <w:rPr>
          <w:rFonts w:ascii="Times New Roman" w:hAnsi="Times New Roman" w:cs="Times New Roman"/>
          <w:sz w:val="24"/>
          <w:szCs w:val="24"/>
        </w:rPr>
        <w:t xml:space="preserve">  (его можно найти в учебнике литературы)</w:t>
      </w:r>
      <w:r w:rsidRPr="00AF3167">
        <w:rPr>
          <w:rFonts w:ascii="Times New Roman" w:hAnsi="Times New Roman" w:cs="Times New Roman"/>
          <w:sz w:val="24"/>
          <w:szCs w:val="24"/>
        </w:rPr>
        <w:t>, маркеры, фломастеры</w:t>
      </w:r>
      <w:r w:rsidR="0020232D">
        <w:rPr>
          <w:rFonts w:ascii="Times New Roman" w:hAnsi="Times New Roman" w:cs="Times New Roman"/>
          <w:sz w:val="24"/>
          <w:szCs w:val="24"/>
        </w:rPr>
        <w:t>, цветные карандаши.</w:t>
      </w:r>
    </w:p>
    <w:p w:rsidR="00E45894" w:rsidRPr="00AF3167" w:rsidRDefault="00E45894" w:rsidP="00A60A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F272E7" w:rsidRPr="00AF3167" w:rsidRDefault="00F272E7" w:rsidP="00E458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 xml:space="preserve">Приветствие и оргмомент. </w:t>
      </w:r>
    </w:p>
    <w:p w:rsidR="0000136E" w:rsidRPr="00AF3167" w:rsidRDefault="0000136E" w:rsidP="00E45894">
      <w:pPr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Сегодня мы не одни, у нас гости – поприветствуем их, друг друга, пожелаем хорошей работы! </w:t>
      </w:r>
    </w:p>
    <w:p w:rsidR="0000136E" w:rsidRPr="00AF3167" w:rsidRDefault="0000136E" w:rsidP="00E45894">
      <w:pPr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Садитесь (список отсутствующих). Проверьте, у вас на столах Должен быть т</w:t>
      </w:r>
      <w:r w:rsidR="00EE6474" w:rsidRPr="00AF3167">
        <w:rPr>
          <w:rFonts w:ascii="Times New Roman" w:hAnsi="Times New Roman" w:cs="Times New Roman"/>
          <w:sz w:val="24"/>
          <w:szCs w:val="24"/>
        </w:rPr>
        <w:t>екст на листках, пока закрытый!</w:t>
      </w:r>
      <w:r w:rsidRPr="00AF3167">
        <w:rPr>
          <w:rFonts w:ascii="Times New Roman" w:hAnsi="Times New Roman" w:cs="Times New Roman"/>
          <w:sz w:val="24"/>
          <w:szCs w:val="24"/>
        </w:rPr>
        <w:t xml:space="preserve"> (открываем только по моей просьбе), тетрадь по литературе, ручка, цветные карандаши, или маркеры, или фломастеры.</w:t>
      </w:r>
    </w:p>
    <w:p w:rsidR="00E45894" w:rsidRPr="00AF3167" w:rsidRDefault="00E45894" w:rsidP="00EE6474">
      <w:pPr>
        <w:pStyle w:val="a6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Психологический настрой на восприятие информации</w:t>
      </w:r>
      <w:r w:rsidR="00F272E7" w:rsidRPr="00AF3167">
        <w:rPr>
          <w:rFonts w:ascii="Times New Roman" w:hAnsi="Times New Roman" w:cs="Times New Roman"/>
          <w:b/>
          <w:sz w:val="24"/>
          <w:szCs w:val="24"/>
        </w:rPr>
        <w:t>:</w:t>
      </w:r>
    </w:p>
    <w:p w:rsidR="00A60AF2" w:rsidRPr="00AF3167" w:rsidRDefault="00F272E7" w:rsidP="00A60AF2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Посмотрите на доску, что на ней изображено? (на доске картинки с подснежниками)</w:t>
      </w:r>
      <w:r w:rsidR="00A60AF2" w:rsidRPr="00AF3167">
        <w:rPr>
          <w:rFonts w:ascii="Times New Roman" w:hAnsi="Times New Roman" w:cs="Times New Roman"/>
          <w:sz w:val="24"/>
          <w:szCs w:val="24"/>
        </w:rPr>
        <w:t xml:space="preserve"> Предположите, что это обложка книги. Если бы обложка книги выглядела</w:t>
      </w:r>
      <w:r w:rsidR="0000136E" w:rsidRPr="00AF3167">
        <w:rPr>
          <w:rFonts w:ascii="Times New Roman" w:hAnsi="Times New Roman" w:cs="Times New Roman"/>
          <w:sz w:val="24"/>
          <w:szCs w:val="24"/>
        </w:rPr>
        <w:t>,</w:t>
      </w:r>
      <w:r w:rsidR="00A60AF2" w:rsidRPr="00AF3167">
        <w:rPr>
          <w:rFonts w:ascii="Times New Roman" w:hAnsi="Times New Roman" w:cs="Times New Roman"/>
          <w:sz w:val="24"/>
          <w:szCs w:val="24"/>
        </w:rPr>
        <w:t xml:space="preserve"> как эти изображения, про что был бы рассказ и как бы он назывался?</w:t>
      </w:r>
      <w:r w:rsidR="0000136E" w:rsidRPr="00AF3167">
        <w:rPr>
          <w:rFonts w:ascii="Times New Roman" w:hAnsi="Times New Roman" w:cs="Times New Roman"/>
          <w:sz w:val="24"/>
          <w:szCs w:val="24"/>
        </w:rPr>
        <w:t xml:space="preserve"> </w:t>
      </w:r>
      <w:r w:rsidR="0096336D">
        <w:rPr>
          <w:rFonts w:ascii="Times New Roman" w:hAnsi="Times New Roman" w:cs="Times New Roman"/>
          <w:sz w:val="24"/>
          <w:szCs w:val="24"/>
        </w:rPr>
        <w:t>Слайд №</w:t>
      </w:r>
      <w:r w:rsidR="0000136E" w:rsidRPr="00AF3167">
        <w:rPr>
          <w:rFonts w:ascii="Times New Roman" w:hAnsi="Times New Roman" w:cs="Times New Roman"/>
          <w:sz w:val="24"/>
          <w:szCs w:val="24"/>
        </w:rPr>
        <w:t>1</w:t>
      </w:r>
    </w:p>
    <w:p w:rsidR="00A60AF2" w:rsidRPr="00AF3167" w:rsidRDefault="00A60AF2" w:rsidP="00A60AF2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 О чём обложка должна рассказать читателю? (Кроме имени автора и названия книги, обложка должна </w:t>
      </w:r>
      <w:r w:rsidRPr="00730DE0">
        <w:rPr>
          <w:rFonts w:ascii="Times New Roman" w:hAnsi="Times New Roman" w:cs="Times New Roman"/>
          <w:sz w:val="24"/>
          <w:szCs w:val="24"/>
        </w:rPr>
        <w:t>выражать главную мысль книги, передавать её идею, особенно если на обложке есть рисунок). В конце урока</w:t>
      </w:r>
      <w:r w:rsidRPr="00AF3167">
        <w:rPr>
          <w:rFonts w:ascii="Times New Roman" w:hAnsi="Times New Roman" w:cs="Times New Roman"/>
          <w:sz w:val="24"/>
          <w:szCs w:val="24"/>
        </w:rPr>
        <w:t xml:space="preserve"> нам будет нужно дать ответ на вопрос: можно ли не читая произведение, только по названию книги нарисовать её обложку? </w:t>
      </w:r>
    </w:p>
    <w:p w:rsidR="00F272E7" w:rsidRPr="00AF3167" w:rsidRDefault="0000136E" w:rsidP="00F272E7">
      <w:pPr>
        <w:pStyle w:val="a6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Итак, </w:t>
      </w:r>
      <w:r w:rsidRPr="00AF3167">
        <w:rPr>
          <w:rFonts w:ascii="Times New Roman" w:hAnsi="Times New Roman" w:cs="Times New Roman"/>
          <w:b/>
          <w:sz w:val="24"/>
          <w:szCs w:val="24"/>
        </w:rPr>
        <w:t>запишите в тетради слово ПОДСНЕЖНИК</w:t>
      </w:r>
    </w:p>
    <w:p w:rsidR="00F272E7" w:rsidRPr="00AF3167" w:rsidRDefault="00F272E7" w:rsidP="00F272E7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-Какие ассоциации, мысли, чувства  вызывает у вас слово «подснежник»? Давайте запишем эти слова.</w:t>
      </w:r>
    </w:p>
    <w:p w:rsidR="00F272E7" w:rsidRPr="00AF3167" w:rsidRDefault="00F272E7" w:rsidP="00F272E7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- Опишите, как  выглядит подснежник? </w:t>
      </w:r>
      <w:r w:rsidR="0000136E" w:rsidRPr="00AF3167">
        <w:rPr>
          <w:rFonts w:ascii="Times New Roman" w:hAnsi="Times New Roman" w:cs="Times New Roman"/>
          <w:sz w:val="24"/>
          <w:szCs w:val="24"/>
        </w:rPr>
        <w:t>Какого он цвета?</w:t>
      </w:r>
    </w:p>
    <w:p w:rsidR="0096336D" w:rsidRDefault="0096336D" w:rsidP="00F272E7">
      <w:pPr>
        <w:pStyle w:val="a6"/>
        <w:ind w:left="36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(Пока ученики делают записи, учитель раздаёт изображение цветка)</w:t>
      </w:r>
    </w:p>
    <w:p w:rsidR="0000136E" w:rsidRPr="00AF3167" w:rsidRDefault="0096336D" w:rsidP="00F272E7">
      <w:pPr>
        <w:pStyle w:val="a6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136E" w:rsidRPr="00AF3167">
        <w:rPr>
          <w:rFonts w:ascii="Times New Roman" w:hAnsi="Times New Roman" w:cs="Times New Roman"/>
          <w:b/>
          <w:sz w:val="24"/>
          <w:szCs w:val="24"/>
        </w:rPr>
        <w:t>Поделимся друг с другом словами, и главное – услышим не только себя, но и другого!</w:t>
      </w:r>
    </w:p>
    <w:p w:rsidR="0000136E" w:rsidRPr="00AF3167" w:rsidRDefault="0000136E" w:rsidP="00F272E7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F0E1E" w:rsidRPr="0096336D" w:rsidRDefault="00F272E7" w:rsidP="00EE6474">
      <w:pPr>
        <w:pStyle w:val="a6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Сегодня мы познакомимся с произведением Ивана Алексеевича Бунина «Подснежник» (запись </w:t>
      </w:r>
      <w:r w:rsidR="0000136E" w:rsidRPr="00AF3167">
        <w:rPr>
          <w:rFonts w:ascii="Times New Roman" w:hAnsi="Times New Roman" w:cs="Times New Roman"/>
          <w:sz w:val="24"/>
          <w:szCs w:val="24"/>
        </w:rPr>
        <w:t xml:space="preserve"> в тетради фамилии имени отчества автора</w:t>
      </w:r>
      <w:bookmarkStart w:id="0" w:name="_GoBack"/>
      <w:bookmarkEnd w:id="0"/>
      <w:r w:rsidRPr="00AF3167">
        <w:rPr>
          <w:rFonts w:ascii="Times New Roman" w:hAnsi="Times New Roman" w:cs="Times New Roman"/>
          <w:sz w:val="24"/>
          <w:szCs w:val="24"/>
        </w:rPr>
        <w:t>).</w:t>
      </w:r>
      <w:r w:rsidR="0096336D">
        <w:rPr>
          <w:rFonts w:ascii="Times New Roman" w:hAnsi="Times New Roman" w:cs="Times New Roman"/>
          <w:sz w:val="24"/>
          <w:szCs w:val="24"/>
        </w:rPr>
        <w:t xml:space="preserve"> </w:t>
      </w:r>
      <w:r w:rsidR="0096336D" w:rsidRPr="0096336D">
        <w:rPr>
          <w:rFonts w:ascii="Times New Roman" w:hAnsi="Times New Roman" w:cs="Times New Roman"/>
          <w:i/>
          <w:sz w:val="24"/>
          <w:szCs w:val="24"/>
        </w:rPr>
        <w:t>Слайд №</w:t>
      </w:r>
      <w:r w:rsidR="009F0E1E" w:rsidRPr="0096336D">
        <w:rPr>
          <w:rFonts w:ascii="Times New Roman" w:hAnsi="Times New Roman" w:cs="Times New Roman"/>
          <w:i/>
          <w:sz w:val="24"/>
          <w:szCs w:val="24"/>
        </w:rPr>
        <w:t xml:space="preserve"> 2</w:t>
      </w:r>
    </w:p>
    <w:p w:rsidR="009F0E1E" w:rsidRPr="00AF3167" w:rsidRDefault="009F0E1E" w:rsidP="009F0E1E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619F3" w:rsidRPr="0096336D" w:rsidRDefault="00E16933" w:rsidP="00C5403F">
      <w:pPr>
        <w:pStyle w:val="a6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 </w:t>
      </w:r>
      <w:r w:rsidR="00F272E7" w:rsidRPr="00AF3167">
        <w:rPr>
          <w:rFonts w:ascii="Times New Roman" w:hAnsi="Times New Roman" w:cs="Times New Roman"/>
          <w:sz w:val="24"/>
          <w:szCs w:val="24"/>
        </w:rPr>
        <w:t>С</w:t>
      </w:r>
      <w:r w:rsidR="00A60AF2" w:rsidRPr="00AF3167">
        <w:rPr>
          <w:rFonts w:ascii="Times New Roman" w:hAnsi="Times New Roman" w:cs="Times New Roman"/>
          <w:sz w:val="24"/>
          <w:szCs w:val="24"/>
        </w:rPr>
        <w:t xml:space="preserve">егодня мы почитаем этот </w:t>
      </w:r>
      <w:r w:rsidR="00E45894" w:rsidRPr="00AF3167">
        <w:rPr>
          <w:rFonts w:ascii="Times New Roman" w:hAnsi="Times New Roman" w:cs="Times New Roman"/>
          <w:sz w:val="24"/>
          <w:szCs w:val="24"/>
        </w:rPr>
        <w:t xml:space="preserve"> «весенний» рассказ. </w:t>
      </w:r>
      <w:r w:rsidR="00A60AF2" w:rsidRPr="00AF3167">
        <w:rPr>
          <w:rFonts w:ascii="Times New Roman" w:hAnsi="Times New Roman" w:cs="Times New Roman"/>
          <w:sz w:val="24"/>
          <w:szCs w:val="24"/>
        </w:rPr>
        <w:t xml:space="preserve">Только почитаем по-особенному: медленно, вдумчиво, останавливаясь и размышляя. </w:t>
      </w:r>
      <w:r w:rsidR="0096336D" w:rsidRPr="0096336D">
        <w:rPr>
          <w:rFonts w:ascii="Times New Roman" w:hAnsi="Times New Roman" w:cs="Times New Roman"/>
          <w:i/>
          <w:sz w:val="24"/>
          <w:szCs w:val="24"/>
        </w:rPr>
        <w:t>Слайд №</w:t>
      </w:r>
      <w:r w:rsidR="009F0E1E" w:rsidRPr="0096336D">
        <w:rPr>
          <w:rFonts w:ascii="Times New Roman" w:hAnsi="Times New Roman" w:cs="Times New Roman"/>
          <w:i/>
          <w:sz w:val="24"/>
          <w:szCs w:val="24"/>
        </w:rPr>
        <w:t xml:space="preserve"> 3</w:t>
      </w:r>
    </w:p>
    <w:p w:rsidR="00A60AF2" w:rsidRPr="00AF3167" w:rsidRDefault="00F619F3" w:rsidP="00F619F3">
      <w:pPr>
        <w:pStyle w:val="aa"/>
        <w:shd w:val="clear" w:color="auto" w:fill="FFFFFF"/>
        <w:spacing w:before="0" w:beforeAutospacing="0" w:after="0" w:afterAutospacing="0"/>
        <w:rPr>
          <w:b/>
        </w:rPr>
      </w:pPr>
      <w:r w:rsidRPr="00AF3167">
        <w:rPr>
          <w:rStyle w:val="a4"/>
          <w:b/>
          <w:bCs/>
          <w:i w:val="0"/>
          <w:color w:val="363636"/>
        </w:rPr>
        <w:t>Восстановите текст</w:t>
      </w:r>
      <w:r w:rsidRPr="00AF3167">
        <w:rPr>
          <w:b/>
        </w:rPr>
        <w:t xml:space="preserve">: </w:t>
      </w:r>
    </w:p>
    <w:p w:rsidR="00F619F3" w:rsidRPr="00AF3167" w:rsidRDefault="00F619F3" w:rsidP="00F619F3">
      <w:pPr>
        <w:pStyle w:val="aa"/>
        <w:shd w:val="clear" w:color="auto" w:fill="FFFFFF"/>
        <w:spacing w:before="0" w:beforeAutospacing="0" w:after="0" w:afterAutospacing="0"/>
      </w:pPr>
      <w:r w:rsidRPr="00AF3167">
        <w:t>Вместо многоточия вставьте пропущенный глагол.</w:t>
      </w:r>
    </w:p>
    <w:p w:rsidR="00A60AF2" w:rsidRPr="00AF3167" w:rsidRDefault="00A60AF2" w:rsidP="00F619F3">
      <w:pPr>
        <w:pStyle w:val="aa"/>
        <w:shd w:val="clear" w:color="auto" w:fill="FFFFFF"/>
        <w:spacing w:before="0" w:beforeAutospacing="0" w:after="0" w:afterAutospacing="0"/>
        <w:rPr>
          <w:i/>
        </w:rPr>
      </w:pPr>
    </w:p>
    <w:p w:rsidR="00F619F3" w:rsidRPr="00AF3167" w:rsidRDefault="00F619F3" w:rsidP="00F619F3">
      <w:pPr>
        <w:pStyle w:val="aa"/>
        <w:shd w:val="clear" w:color="auto" w:fill="FFFFFF"/>
        <w:spacing w:before="0" w:beforeAutospacing="0" w:after="0" w:afterAutospacing="0"/>
        <w:rPr>
          <w:i/>
        </w:rPr>
      </w:pPr>
      <w:r w:rsidRPr="00AF3167">
        <w:rPr>
          <w:i/>
        </w:rPr>
        <w:t>Такой прием в литературе называется (?) повтором.</w:t>
      </w:r>
      <w:r w:rsidR="00A60AF2" w:rsidRPr="00AF3167">
        <w:rPr>
          <w:i/>
        </w:rPr>
        <w:t xml:space="preserve">  </w:t>
      </w:r>
    </w:p>
    <w:p w:rsidR="00F619F3" w:rsidRPr="00AF3167" w:rsidRDefault="00F619F3" w:rsidP="00F619F3">
      <w:pPr>
        <w:pStyle w:val="aa"/>
        <w:shd w:val="clear" w:color="auto" w:fill="FFFFFF"/>
        <w:spacing w:before="0" w:beforeAutospacing="0" w:after="0" w:afterAutospacing="0"/>
        <w:rPr>
          <w:i/>
          <w:u w:val="single"/>
        </w:rPr>
      </w:pPr>
      <w:r w:rsidRPr="00AF3167">
        <w:rPr>
          <w:i/>
        </w:rPr>
        <w:t xml:space="preserve">Запишем в тетрадь! </w:t>
      </w:r>
      <w:r w:rsidR="00A60AF2" w:rsidRPr="00AF3167">
        <w:rPr>
          <w:i/>
        </w:rPr>
        <w:t xml:space="preserve">Зачем автору столько раз повторять слово </w:t>
      </w:r>
      <w:r w:rsidR="00A60AF2" w:rsidRPr="00AF3167">
        <w:rPr>
          <w:i/>
          <w:u w:val="single"/>
        </w:rPr>
        <w:t>БЫЛА?</w:t>
      </w:r>
    </w:p>
    <w:p w:rsidR="00F619F3" w:rsidRPr="0096336D" w:rsidRDefault="00F619F3" w:rsidP="00F619F3">
      <w:pPr>
        <w:pStyle w:val="aa"/>
        <w:shd w:val="clear" w:color="auto" w:fill="FFFFFF"/>
        <w:spacing w:before="0" w:beforeAutospacing="0" w:after="0" w:afterAutospacing="0"/>
        <w:rPr>
          <w:i/>
          <w:color w:val="363636"/>
        </w:rPr>
      </w:pPr>
    </w:p>
    <w:p w:rsidR="00F619F3" w:rsidRPr="00AF3167" w:rsidRDefault="00F619F3" w:rsidP="00F619F3">
      <w:pPr>
        <w:pStyle w:val="aa"/>
        <w:shd w:val="clear" w:color="auto" w:fill="FFFFFF"/>
        <w:spacing w:before="0" w:beforeAutospacing="0" w:after="0" w:afterAutospacing="0"/>
      </w:pPr>
      <w:r w:rsidRPr="0096336D">
        <w:rPr>
          <w:i/>
        </w:rPr>
        <w:t xml:space="preserve"> </w:t>
      </w:r>
      <w:r w:rsidR="0096336D" w:rsidRPr="0096336D">
        <w:rPr>
          <w:i/>
        </w:rPr>
        <w:t>Слайд №</w:t>
      </w:r>
      <w:r w:rsidR="009F0E1E" w:rsidRPr="0096336D">
        <w:rPr>
          <w:i/>
        </w:rPr>
        <w:t>4</w:t>
      </w:r>
      <w:r w:rsidR="00EE6474" w:rsidRPr="00AF3167">
        <w:t xml:space="preserve"> </w:t>
      </w:r>
      <w:r w:rsidRPr="00AF3167">
        <w:t xml:space="preserve">«Повтор – намеренное повторение ключевого слова, чтобы обратить на него внимание» </w:t>
      </w:r>
    </w:p>
    <w:p w:rsidR="00A60AF2" w:rsidRPr="00AF3167" w:rsidRDefault="00A60AF2" w:rsidP="00F619F3">
      <w:pPr>
        <w:pStyle w:val="aa"/>
        <w:shd w:val="clear" w:color="auto" w:fill="FFFFFF"/>
        <w:spacing w:before="0" w:beforeAutospacing="0" w:after="0" w:afterAutospacing="0"/>
        <w:rPr>
          <w:i/>
          <w:color w:val="363636"/>
        </w:rPr>
      </w:pPr>
    </w:p>
    <w:p w:rsidR="00A60AF2" w:rsidRPr="00AF3167" w:rsidRDefault="00A60AF2" w:rsidP="00A60AF2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-Ожидали ли вы такое начало рассказа?</w:t>
      </w:r>
    </w:p>
    <w:p w:rsidR="00A60AF2" w:rsidRPr="00AF3167" w:rsidRDefault="00A60AF2" w:rsidP="00A60AF2">
      <w:pPr>
        <w:rPr>
          <w:rFonts w:ascii="Times New Roman" w:hAnsi="Times New Roman" w:cs="Times New Roman"/>
          <w:sz w:val="24"/>
          <w:szCs w:val="24"/>
          <w:u w:val="single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-Что именно оказалось неожиданным? </w:t>
      </w:r>
      <w:r w:rsidRPr="00AF3167">
        <w:rPr>
          <w:rFonts w:ascii="Times New Roman" w:hAnsi="Times New Roman" w:cs="Times New Roman"/>
          <w:sz w:val="24"/>
          <w:szCs w:val="24"/>
          <w:u w:val="single"/>
        </w:rPr>
        <w:t>ГИМНАЗИСТИК, ПОДСНЕЖНИК</w:t>
      </w:r>
      <w:r w:rsidR="009F0E1E" w:rsidRPr="00AF3167">
        <w:rPr>
          <w:rFonts w:ascii="Times New Roman" w:hAnsi="Times New Roman" w:cs="Times New Roman"/>
          <w:sz w:val="24"/>
          <w:szCs w:val="24"/>
          <w:u w:val="single"/>
        </w:rPr>
        <w:t xml:space="preserve">  /Работа со словами/ </w:t>
      </w:r>
    </w:p>
    <w:p w:rsidR="009F0E1E" w:rsidRPr="00AF3167" w:rsidRDefault="009F0E1E" w:rsidP="00A60AF2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- Что ещё мы узнаём из начала рассказа? / </w:t>
      </w:r>
      <w:r w:rsidRPr="00AF3167">
        <w:rPr>
          <w:rFonts w:ascii="Times New Roman" w:hAnsi="Times New Roman" w:cs="Times New Roman"/>
          <w:i/>
          <w:sz w:val="24"/>
          <w:szCs w:val="24"/>
        </w:rPr>
        <w:t xml:space="preserve">«На Хлебах» - у чужих людей, </w:t>
      </w:r>
      <w:proofErr w:type="gramStart"/>
      <w:r w:rsidRPr="00AF3167">
        <w:rPr>
          <w:rFonts w:ascii="Times New Roman" w:hAnsi="Times New Roman" w:cs="Times New Roman"/>
          <w:i/>
          <w:sz w:val="24"/>
          <w:szCs w:val="24"/>
        </w:rPr>
        <w:t>нахлебник</w:t>
      </w:r>
      <w:proofErr w:type="gramEnd"/>
      <w:r w:rsidRPr="00AF3167">
        <w:rPr>
          <w:rFonts w:ascii="Times New Roman" w:hAnsi="Times New Roman" w:cs="Times New Roman"/>
          <w:i/>
          <w:sz w:val="24"/>
          <w:szCs w:val="24"/>
        </w:rPr>
        <w:t>.</w:t>
      </w:r>
    </w:p>
    <w:p w:rsidR="009F0E1E" w:rsidRPr="00AF3167" w:rsidRDefault="00E16933" w:rsidP="00E16933">
      <w:pPr>
        <w:pStyle w:val="aa"/>
        <w:jc w:val="both"/>
      </w:pPr>
      <w:r w:rsidRPr="00AF3167">
        <w:t>-Что вы знаете о празднике М</w:t>
      </w:r>
      <w:r w:rsidR="00A60AF2" w:rsidRPr="00AF3167">
        <w:t>асленицы?</w:t>
      </w:r>
      <w:r w:rsidRPr="00AF3167">
        <w:t xml:space="preserve"> </w:t>
      </w:r>
    </w:p>
    <w:p w:rsidR="00A60AF2" w:rsidRPr="00AF3167" w:rsidRDefault="00E16933" w:rsidP="00600C94">
      <w:pPr>
        <w:pStyle w:val="aa"/>
        <w:jc w:val="both"/>
      </w:pPr>
      <w:r w:rsidRPr="00AF3167">
        <w:t>В традиционном русском быту эта неделя стала самым ярким, наполненным радостью жизни праздником. Масленица отмечалась по всей России и в деревнях, и в городах. Ее празднование считалось для всех русских людей обязательным: «Хоть себя заложи, а масленицу проводи»</w:t>
      </w:r>
      <w:r w:rsidR="00607E9D" w:rsidRPr="00AF3167">
        <w:t xml:space="preserve">. </w:t>
      </w:r>
      <w:r w:rsidRPr="00AF3167">
        <w:t>Нарядно одетые люди участвовали в праздничном гулянье, поздравляли друг друга,</w:t>
      </w:r>
      <w:r w:rsidR="00607E9D" w:rsidRPr="00AF3167">
        <w:t xml:space="preserve"> угощались блинами,</w:t>
      </w:r>
      <w:r w:rsidRPr="00AF3167">
        <w:t xml:space="preserve"> шли на ярмарку, где покупали нужные и ненужные вещи, удивлялись чудесам, которые показывали в балаганах — передвижных театрах, радовались кукольным представлениям и «медвежьим потехам» — выступлениям вожака с медведем.</w:t>
      </w:r>
    </w:p>
    <w:p w:rsidR="00A60AF2" w:rsidRPr="00AF3167" w:rsidRDefault="00A60AF2" w:rsidP="00A60AF2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</w:t>
      </w:r>
      <w:r w:rsidRPr="00AF3167">
        <w:rPr>
          <w:rFonts w:ascii="Times New Roman" w:hAnsi="Times New Roman" w:cs="Times New Roman"/>
          <w:b/>
          <w:sz w:val="24"/>
          <w:szCs w:val="24"/>
        </w:rPr>
        <w:t>Предположите, о чём дальше расскажет нам автор?</w:t>
      </w:r>
      <w:r w:rsidR="009F0E1E" w:rsidRPr="00AF3167">
        <w:rPr>
          <w:rFonts w:ascii="Times New Roman" w:hAnsi="Times New Roman" w:cs="Times New Roman"/>
          <w:sz w:val="24"/>
          <w:szCs w:val="24"/>
        </w:rPr>
        <w:t xml:space="preserve"> /Предположения, з</w:t>
      </w:r>
      <w:r w:rsidR="00EE6474" w:rsidRPr="00AF3167">
        <w:rPr>
          <w:rFonts w:ascii="Times New Roman" w:hAnsi="Times New Roman" w:cs="Times New Roman"/>
          <w:sz w:val="24"/>
          <w:szCs w:val="24"/>
        </w:rPr>
        <w:t>атем ОТКРЫВАЕМ ТЕКСТ (№1). Читаем</w:t>
      </w:r>
      <w:r w:rsidR="009F0E1E" w:rsidRPr="00AF3167">
        <w:rPr>
          <w:rFonts w:ascii="Times New Roman" w:hAnsi="Times New Roman" w:cs="Times New Roman"/>
          <w:sz w:val="24"/>
          <w:szCs w:val="24"/>
        </w:rPr>
        <w:t xml:space="preserve"> со второго абзаца.</w:t>
      </w:r>
    </w:p>
    <w:p w:rsidR="00607E9D" w:rsidRPr="000909C8" w:rsidRDefault="00F619F3" w:rsidP="00607E9D">
      <w:pPr>
        <w:pStyle w:val="a6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  <w:u w:val="single"/>
        </w:rPr>
        <w:t>-Расскажите</w:t>
      </w:r>
      <w:r w:rsidRPr="00AF3167">
        <w:rPr>
          <w:rFonts w:ascii="Times New Roman" w:hAnsi="Times New Roman" w:cs="Times New Roman"/>
          <w:sz w:val="24"/>
          <w:szCs w:val="24"/>
        </w:rPr>
        <w:t xml:space="preserve">, что вы узнали о сыне и отце? </w:t>
      </w:r>
      <w:r w:rsidR="0096336D" w:rsidRPr="000909C8">
        <w:rPr>
          <w:rFonts w:ascii="Times New Roman" w:hAnsi="Times New Roman" w:cs="Times New Roman"/>
          <w:i/>
          <w:sz w:val="24"/>
          <w:szCs w:val="24"/>
        </w:rPr>
        <w:t>Слайд № 5</w:t>
      </w:r>
    </w:p>
    <w:p w:rsidR="00F619F3" w:rsidRPr="00AF3167" w:rsidRDefault="00600C94" w:rsidP="00607E9D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Выделите прямо в тексте </w:t>
      </w:r>
      <w:r w:rsidR="00F619F3" w:rsidRPr="00AF3167">
        <w:rPr>
          <w:rFonts w:ascii="Times New Roman" w:hAnsi="Times New Roman" w:cs="Times New Roman"/>
          <w:sz w:val="24"/>
          <w:szCs w:val="24"/>
          <w:u w:val="single"/>
        </w:rPr>
        <w:t>ключевые</w:t>
      </w:r>
      <w:r w:rsidR="00F619F3" w:rsidRPr="00AF3167">
        <w:rPr>
          <w:rFonts w:ascii="Times New Roman" w:hAnsi="Times New Roman" w:cs="Times New Roman"/>
          <w:sz w:val="24"/>
          <w:szCs w:val="24"/>
        </w:rPr>
        <w:t>, т.е. главные слова</w:t>
      </w:r>
      <w:r w:rsidR="009F0E1E" w:rsidRPr="00AF3167">
        <w:rPr>
          <w:rFonts w:ascii="Times New Roman" w:hAnsi="Times New Roman" w:cs="Times New Roman"/>
          <w:sz w:val="24"/>
          <w:szCs w:val="24"/>
        </w:rPr>
        <w:t xml:space="preserve">, которые относятся к </w:t>
      </w:r>
      <w:r w:rsidR="009F0E1E" w:rsidRPr="00AF3167">
        <w:rPr>
          <w:rFonts w:ascii="Times New Roman" w:hAnsi="Times New Roman" w:cs="Times New Roman"/>
          <w:sz w:val="24"/>
          <w:szCs w:val="24"/>
          <w:u w:val="single"/>
        </w:rPr>
        <w:t>портрету</w:t>
      </w:r>
      <w:r w:rsidR="009F0E1E" w:rsidRPr="00AF3167">
        <w:rPr>
          <w:rFonts w:ascii="Times New Roman" w:hAnsi="Times New Roman" w:cs="Times New Roman"/>
          <w:sz w:val="24"/>
          <w:szCs w:val="24"/>
        </w:rPr>
        <w:t xml:space="preserve"> отца и сына!</w:t>
      </w:r>
      <w:r w:rsidR="000909C8">
        <w:rPr>
          <w:rFonts w:ascii="Times New Roman" w:hAnsi="Times New Roman" w:cs="Times New Roman"/>
          <w:sz w:val="24"/>
          <w:szCs w:val="24"/>
        </w:rPr>
        <w:t xml:space="preserve"> </w:t>
      </w:r>
      <w:r w:rsidR="000909C8" w:rsidRPr="000909C8">
        <w:rPr>
          <w:rFonts w:ascii="Times New Roman" w:hAnsi="Times New Roman" w:cs="Times New Roman"/>
          <w:i/>
          <w:sz w:val="24"/>
          <w:szCs w:val="24"/>
        </w:rPr>
        <w:t>Слайд №</w:t>
      </w:r>
      <w:r w:rsidR="00607E9D" w:rsidRPr="000909C8">
        <w:rPr>
          <w:rFonts w:ascii="Times New Roman" w:hAnsi="Times New Roman" w:cs="Times New Roman"/>
          <w:i/>
          <w:sz w:val="24"/>
          <w:szCs w:val="24"/>
        </w:rPr>
        <w:t xml:space="preserve"> 6</w:t>
      </w:r>
      <w:proofErr w:type="gramStart"/>
      <w:r w:rsidR="00607E9D" w:rsidRPr="000909C8">
        <w:rPr>
          <w:rFonts w:ascii="Times New Roman" w:hAnsi="Times New Roman" w:cs="Times New Roman"/>
          <w:i/>
          <w:sz w:val="24"/>
          <w:szCs w:val="24"/>
        </w:rPr>
        <w:t xml:space="preserve"> /</w:t>
      </w:r>
      <w:r w:rsidR="00607E9D" w:rsidRPr="00AF316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607E9D" w:rsidRPr="00AF3167">
        <w:rPr>
          <w:rFonts w:ascii="Times New Roman" w:hAnsi="Times New Roman" w:cs="Times New Roman"/>
          <w:sz w:val="24"/>
          <w:szCs w:val="24"/>
        </w:rPr>
        <w:t>ыслушиваем ответы/</w:t>
      </w:r>
    </w:p>
    <w:p w:rsidR="00607E9D" w:rsidRPr="00AF3167" w:rsidRDefault="000909C8" w:rsidP="00607E9D">
      <w:pPr>
        <w:pStyle w:val="a6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909C8">
        <w:rPr>
          <w:rFonts w:ascii="Times New Roman" w:hAnsi="Times New Roman" w:cs="Times New Roman"/>
          <w:i/>
          <w:sz w:val="24"/>
          <w:szCs w:val="24"/>
        </w:rPr>
        <w:t>Слайд №</w:t>
      </w:r>
      <w:r w:rsidR="00607E9D" w:rsidRPr="000909C8">
        <w:rPr>
          <w:rFonts w:ascii="Times New Roman" w:hAnsi="Times New Roman" w:cs="Times New Roman"/>
          <w:i/>
          <w:sz w:val="24"/>
          <w:szCs w:val="24"/>
        </w:rPr>
        <w:t xml:space="preserve"> 7 и 8</w:t>
      </w:r>
      <w:r w:rsidR="00607E9D" w:rsidRPr="00AF3167">
        <w:rPr>
          <w:rFonts w:ascii="Times New Roman" w:hAnsi="Times New Roman" w:cs="Times New Roman"/>
          <w:sz w:val="24"/>
          <w:szCs w:val="24"/>
        </w:rPr>
        <w:t xml:space="preserve"> «Мои варианты»</w:t>
      </w:r>
    </w:p>
    <w:p w:rsidR="00F619F3" w:rsidRPr="00AF3167" w:rsidRDefault="000810F4" w:rsidP="00F619F3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-Сравните два портрета</w:t>
      </w:r>
      <w:r w:rsidR="00AF3167" w:rsidRPr="00AF3167">
        <w:rPr>
          <w:rFonts w:ascii="Times New Roman" w:hAnsi="Times New Roman" w:cs="Times New Roman"/>
          <w:sz w:val="24"/>
          <w:szCs w:val="24"/>
        </w:rPr>
        <w:t>. Они имеют цвет?</w:t>
      </w:r>
    </w:p>
    <w:p w:rsidR="00F619F3" w:rsidRPr="00AF3167" w:rsidRDefault="00F619F3" w:rsidP="00F619F3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</w:t>
      </w:r>
      <w:r w:rsidRPr="00AF3167">
        <w:rPr>
          <w:rFonts w:ascii="Times New Roman" w:hAnsi="Times New Roman" w:cs="Times New Roman"/>
          <w:b/>
          <w:sz w:val="24"/>
          <w:szCs w:val="24"/>
        </w:rPr>
        <w:t>Какой прием использует писатель при описании отца и сына</w:t>
      </w:r>
      <w:r w:rsidRPr="00AF3167">
        <w:rPr>
          <w:rFonts w:ascii="Times New Roman" w:hAnsi="Times New Roman" w:cs="Times New Roman"/>
          <w:sz w:val="24"/>
          <w:szCs w:val="24"/>
        </w:rPr>
        <w:t>?</w:t>
      </w:r>
      <w:r w:rsidR="00600C94" w:rsidRPr="00AF316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0909C8" w:rsidRPr="000909C8">
        <w:rPr>
          <w:rFonts w:ascii="Times New Roman" w:hAnsi="Times New Roman" w:cs="Times New Roman"/>
          <w:i/>
          <w:sz w:val="24"/>
          <w:szCs w:val="24"/>
        </w:rPr>
        <w:t>Слайд</w:t>
      </w:r>
      <w:r w:rsidR="00600C94" w:rsidRPr="00AF3167">
        <w:rPr>
          <w:rFonts w:ascii="Times New Roman" w:hAnsi="Times New Roman" w:cs="Times New Roman"/>
          <w:sz w:val="24"/>
          <w:szCs w:val="24"/>
        </w:rPr>
        <w:t xml:space="preserve"> </w:t>
      </w:r>
      <w:r w:rsidR="000909C8" w:rsidRPr="000909C8">
        <w:rPr>
          <w:rFonts w:ascii="Times New Roman" w:hAnsi="Times New Roman" w:cs="Times New Roman"/>
          <w:i/>
          <w:sz w:val="24"/>
          <w:szCs w:val="24"/>
        </w:rPr>
        <w:t xml:space="preserve">№ </w:t>
      </w:r>
      <w:r w:rsidR="00600C94" w:rsidRPr="000909C8">
        <w:rPr>
          <w:rFonts w:ascii="Times New Roman" w:hAnsi="Times New Roman" w:cs="Times New Roman"/>
          <w:i/>
          <w:sz w:val="24"/>
          <w:szCs w:val="24"/>
        </w:rPr>
        <w:t>10</w:t>
      </w:r>
    </w:p>
    <w:p w:rsidR="00730DE0" w:rsidRDefault="00F619F3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-Для чего автор прибегает к антитезе</w:t>
      </w:r>
      <w:r w:rsidRPr="00AF3167">
        <w:rPr>
          <w:rFonts w:ascii="Times New Roman" w:hAnsi="Times New Roman" w:cs="Times New Roman"/>
          <w:sz w:val="24"/>
          <w:szCs w:val="24"/>
        </w:rPr>
        <w:t>?</w:t>
      </w:r>
      <w:r w:rsidR="00A60AF2" w:rsidRPr="00AF3167">
        <w:rPr>
          <w:rFonts w:ascii="Times New Roman" w:hAnsi="Times New Roman" w:cs="Times New Roman"/>
          <w:sz w:val="24"/>
          <w:szCs w:val="24"/>
        </w:rPr>
        <w:t xml:space="preserve"> Анализ портретных характеристик (</w:t>
      </w:r>
      <w:r w:rsidR="00A60AF2" w:rsidRPr="00AF3167">
        <w:rPr>
          <w:rFonts w:ascii="Times New Roman" w:hAnsi="Times New Roman" w:cs="Times New Roman"/>
          <w:i/>
          <w:sz w:val="24"/>
          <w:szCs w:val="24"/>
        </w:rPr>
        <w:t>цвет, уменьшительно-ласкательные суффиксы, новый и т</w:t>
      </w:r>
      <w:r w:rsidR="00730DE0">
        <w:rPr>
          <w:rFonts w:ascii="Times New Roman" w:hAnsi="Times New Roman" w:cs="Times New Roman"/>
          <w:i/>
          <w:sz w:val="24"/>
          <w:szCs w:val="24"/>
        </w:rPr>
        <w:t>.</w:t>
      </w:r>
      <w:r w:rsidR="00A60AF2" w:rsidRPr="00AF3167">
        <w:rPr>
          <w:rFonts w:ascii="Times New Roman" w:hAnsi="Times New Roman" w:cs="Times New Roman"/>
          <w:i/>
          <w:sz w:val="24"/>
          <w:szCs w:val="24"/>
        </w:rPr>
        <w:t>д</w:t>
      </w:r>
      <w:r w:rsidR="00730DE0">
        <w:rPr>
          <w:rFonts w:ascii="Times New Roman" w:hAnsi="Times New Roman" w:cs="Times New Roman"/>
          <w:i/>
          <w:sz w:val="24"/>
          <w:szCs w:val="24"/>
        </w:rPr>
        <w:t>.)</w:t>
      </w:r>
    </w:p>
    <w:p w:rsidR="000810F4" w:rsidRPr="00AF3167" w:rsidRDefault="000909C8" w:rsidP="00F619F3">
      <w:pPr>
        <w:rPr>
          <w:rFonts w:ascii="Times New Roman" w:hAnsi="Times New Roman" w:cs="Times New Roman"/>
          <w:sz w:val="24"/>
          <w:szCs w:val="24"/>
        </w:rPr>
      </w:pPr>
      <w:r w:rsidRPr="000909C8">
        <w:rPr>
          <w:rFonts w:ascii="Times New Roman" w:hAnsi="Times New Roman" w:cs="Times New Roman"/>
          <w:i/>
          <w:sz w:val="24"/>
          <w:szCs w:val="24"/>
        </w:rPr>
        <w:t>Слайд №</w:t>
      </w:r>
      <w:r w:rsidR="00600C94" w:rsidRPr="000909C8">
        <w:rPr>
          <w:rFonts w:ascii="Times New Roman" w:hAnsi="Times New Roman" w:cs="Times New Roman"/>
          <w:i/>
          <w:sz w:val="24"/>
          <w:szCs w:val="24"/>
        </w:rPr>
        <w:t xml:space="preserve"> 11</w:t>
      </w:r>
      <w:r w:rsidRPr="000909C8">
        <w:rPr>
          <w:rFonts w:ascii="Times New Roman" w:hAnsi="Times New Roman" w:cs="Times New Roman"/>
          <w:i/>
          <w:sz w:val="24"/>
          <w:szCs w:val="24"/>
        </w:rPr>
        <w:t>.</w:t>
      </w:r>
      <w:r w:rsidR="00600C94" w:rsidRPr="00AF3167">
        <w:rPr>
          <w:rFonts w:ascii="Times New Roman" w:hAnsi="Times New Roman" w:cs="Times New Roman"/>
          <w:sz w:val="24"/>
          <w:szCs w:val="24"/>
        </w:rPr>
        <w:t xml:space="preserve"> МАСЛЕНИЦА. </w:t>
      </w:r>
    </w:p>
    <w:p w:rsidR="00600C94" w:rsidRPr="00AF3167" w:rsidRDefault="00600C94" w:rsidP="00F619F3">
      <w:pPr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b/>
          <w:sz w:val="24"/>
          <w:szCs w:val="24"/>
        </w:rPr>
        <w:t>Читаем текс</w:t>
      </w:r>
      <w:r w:rsidR="000909C8">
        <w:rPr>
          <w:rFonts w:ascii="Times New Roman" w:hAnsi="Times New Roman" w:cs="Times New Roman"/>
          <w:b/>
          <w:sz w:val="24"/>
          <w:szCs w:val="24"/>
        </w:rPr>
        <w:t>т до конца страницы и обсуждаем.</w:t>
      </w:r>
    </w:p>
    <w:p w:rsidR="00600C94" w:rsidRPr="00AF3167" w:rsidRDefault="000909C8" w:rsidP="00F619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Слайд № </w:t>
      </w:r>
      <w:r w:rsidR="00600C94" w:rsidRPr="00AF3167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>.</w:t>
      </w:r>
      <w:r w:rsidR="00600C94" w:rsidRPr="00AF3167">
        <w:rPr>
          <w:rFonts w:ascii="Times New Roman" w:hAnsi="Times New Roman" w:cs="Times New Roman"/>
          <w:sz w:val="24"/>
          <w:szCs w:val="24"/>
        </w:rPr>
        <w:t xml:space="preserve"> МАСЛЕНИЦА. </w:t>
      </w:r>
    </w:p>
    <w:p w:rsidR="00600C94" w:rsidRPr="00AF3167" w:rsidRDefault="00600C94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 </w:t>
      </w:r>
      <w:r w:rsidR="00F619F3" w:rsidRPr="00AF3167">
        <w:rPr>
          <w:rFonts w:ascii="Times New Roman" w:hAnsi="Times New Roman" w:cs="Times New Roman"/>
          <w:sz w:val="24"/>
          <w:szCs w:val="24"/>
        </w:rPr>
        <w:t>- Как вы думаете, чем будут заниматься герои в праздничные дни?</w:t>
      </w:r>
      <w:r w:rsidR="000810F4" w:rsidRPr="00AF3167">
        <w:rPr>
          <w:rFonts w:ascii="Times New Roman" w:hAnsi="Times New Roman" w:cs="Times New Roman"/>
          <w:sz w:val="24"/>
          <w:szCs w:val="24"/>
        </w:rPr>
        <w:t xml:space="preserve"> (</w:t>
      </w:r>
      <w:r w:rsidR="000810F4" w:rsidRPr="00AF3167">
        <w:rPr>
          <w:rFonts w:ascii="Times New Roman" w:hAnsi="Times New Roman" w:cs="Times New Roman"/>
          <w:i/>
          <w:sz w:val="24"/>
          <w:szCs w:val="24"/>
        </w:rPr>
        <w:t xml:space="preserve">лошади, санки, угощения, подарки, балаганный театр) </w:t>
      </w:r>
    </w:p>
    <w:p w:rsidR="00600C94" w:rsidRPr="00AF3167" w:rsidRDefault="000909C8" w:rsidP="00F619F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Читаем текст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0909C8">
        <w:rPr>
          <w:rFonts w:ascii="Times New Roman" w:hAnsi="Times New Roman" w:cs="Times New Roman"/>
          <w:i/>
          <w:sz w:val="24"/>
          <w:szCs w:val="24"/>
        </w:rPr>
        <w:t>Слайд №</w:t>
      </w:r>
      <w:r w:rsidR="00600C94" w:rsidRPr="000909C8">
        <w:rPr>
          <w:rFonts w:ascii="Times New Roman" w:hAnsi="Times New Roman" w:cs="Times New Roman"/>
          <w:i/>
          <w:sz w:val="24"/>
          <w:szCs w:val="24"/>
        </w:rPr>
        <w:t xml:space="preserve"> 13</w:t>
      </w:r>
    </w:p>
    <w:p w:rsidR="00F619F3" w:rsidRPr="00AF3167" w:rsidRDefault="000810F4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– НЕТ! Трактир, где  нежному мальчику не место!</w:t>
      </w:r>
      <w:r w:rsidR="00600C94" w:rsidRPr="00AF316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</w:p>
    <w:p w:rsidR="00F619F3" w:rsidRPr="00AF3167" w:rsidRDefault="00F619F3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- Как вы думаете, нравится ли Саше такой день? Почему?</w:t>
      </w:r>
      <w:r w:rsidR="000810F4" w:rsidRPr="00AF31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619F3" w:rsidRPr="00AF3167" w:rsidRDefault="00C5403F" w:rsidP="00F619F3">
      <w:pPr>
        <w:rPr>
          <w:rFonts w:ascii="Times New Roman" w:hAnsi="Times New Roman" w:cs="Times New Roman"/>
          <w:sz w:val="24"/>
          <w:szCs w:val="24"/>
          <w:u w:val="double"/>
        </w:rPr>
      </w:pPr>
      <w:r w:rsidRPr="00AF3167">
        <w:rPr>
          <w:rFonts w:ascii="Times New Roman" w:hAnsi="Times New Roman" w:cs="Times New Roman"/>
          <w:sz w:val="24"/>
          <w:szCs w:val="24"/>
          <w:u w:val="double"/>
        </w:rPr>
        <w:t>О</w:t>
      </w:r>
      <w:r w:rsidR="00F619F3" w:rsidRPr="00AF3167">
        <w:rPr>
          <w:rFonts w:ascii="Times New Roman" w:hAnsi="Times New Roman" w:cs="Times New Roman"/>
          <w:sz w:val="24"/>
          <w:szCs w:val="24"/>
          <w:u w:val="double"/>
        </w:rPr>
        <w:t>становка</w:t>
      </w:r>
      <w:r w:rsidR="000909C8">
        <w:rPr>
          <w:rFonts w:ascii="Times New Roman" w:hAnsi="Times New Roman" w:cs="Times New Roman"/>
          <w:sz w:val="24"/>
          <w:szCs w:val="24"/>
          <w:u w:val="double"/>
        </w:rPr>
        <w:t>!</w:t>
      </w:r>
    </w:p>
    <w:p w:rsidR="00C5403F" w:rsidRPr="00AF3167" w:rsidRDefault="000909C8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0909C8">
        <w:rPr>
          <w:rFonts w:ascii="Times New Roman" w:hAnsi="Times New Roman" w:cs="Times New Roman"/>
          <w:i/>
          <w:sz w:val="24"/>
          <w:szCs w:val="24"/>
        </w:rPr>
        <w:t xml:space="preserve">Читаем текст 3. </w:t>
      </w:r>
      <w:r w:rsidR="00C5403F" w:rsidRPr="000909C8">
        <w:rPr>
          <w:rFonts w:ascii="Times New Roman" w:hAnsi="Times New Roman" w:cs="Times New Roman"/>
          <w:sz w:val="24"/>
          <w:szCs w:val="24"/>
        </w:rPr>
        <w:t>СЛАЙД</w:t>
      </w:r>
      <w:r w:rsidR="00C5403F" w:rsidRPr="00AF3167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F619F3" w:rsidRPr="00AF3167" w:rsidRDefault="00F619F3" w:rsidP="00F619F3">
      <w:pPr>
        <w:rPr>
          <w:rFonts w:ascii="Times New Roman" w:hAnsi="Times New Roman" w:cs="Times New Roman"/>
          <w:i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lastRenderedPageBreak/>
        <w:t>- Почему же сын счастлив?</w:t>
      </w:r>
      <w:r w:rsidR="000810F4" w:rsidRPr="00AF3167">
        <w:rPr>
          <w:rFonts w:ascii="Times New Roman" w:hAnsi="Times New Roman" w:cs="Times New Roman"/>
          <w:i/>
          <w:sz w:val="24"/>
          <w:szCs w:val="24"/>
        </w:rPr>
        <w:t xml:space="preserve"> (Саша провёл масленицу с отцом, он его очень любит, не за подарки и угощения </w:t>
      </w:r>
      <w:proofErr w:type="gramStart"/>
      <w:r w:rsidR="000810F4" w:rsidRPr="00AF3167">
        <w:rPr>
          <w:rFonts w:ascii="Times New Roman" w:hAnsi="Times New Roman" w:cs="Times New Roman"/>
          <w:i/>
          <w:sz w:val="24"/>
          <w:szCs w:val="24"/>
        </w:rPr>
        <w:t>!</w:t>
      </w:r>
      <w:r w:rsidR="0096336D">
        <w:rPr>
          <w:rFonts w:ascii="Times New Roman" w:hAnsi="Times New Roman" w:cs="Times New Roman"/>
          <w:i/>
          <w:sz w:val="24"/>
          <w:szCs w:val="24"/>
        </w:rPr>
        <w:t>(</w:t>
      </w:r>
      <w:proofErr w:type="gramEnd"/>
      <w:r w:rsidR="0096336D">
        <w:rPr>
          <w:rFonts w:ascii="Times New Roman" w:hAnsi="Times New Roman" w:cs="Times New Roman"/>
          <w:i/>
          <w:sz w:val="24"/>
          <w:szCs w:val="24"/>
        </w:rPr>
        <w:t>Настоящая сыновняя любовь</w:t>
      </w:r>
      <w:r w:rsidR="000810F4" w:rsidRPr="00AF3167">
        <w:rPr>
          <w:rFonts w:ascii="Times New Roman" w:hAnsi="Times New Roman" w:cs="Times New Roman"/>
          <w:i/>
          <w:sz w:val="24"/>
          <w:szCs w:val="24"/>
        </w:rPr>
        <w:t>!)</w:t>
      </w:r>
    </w:p>
    <w:p w:rsidR="00C5403F" w:rsidRPr="00AF3167" w:rsidRDefault="0096336D" w:rsidP="00F619F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Чтение сцены расставания. Слайд №</w:t>
      </w:r>
      <w:r w:rsidR="00C5403F" w:rsidRPr="00AF3167">
        <w:rPr>
          <w:rFonts w:ascii="Times New Roman" w:hAnsi="Times New Roman" w:cs="Times New Roman"/>
          <w:sz w:val="24"/>
          <w:szCs w:val="24"/>
        </w:rPr>
        <w:t>15</w:t>
      </w:r>
    </w:p>
    <w:p w:rsidR="000810F4" w:rsidRPr="00AF3167" w:rsidRDefault="00F619F3" w:rsidP="000810F4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- До свиданья, Сашенька, Христос с тобой.</w:t>
      </w:r>
      <w:r w:rsidR="000810F4" w:rsidRPr="00AF3167">
        <w:rPr>
          <w:rFonts w:ascii="Times New Roman" w:hAnsi="Times New Roman" w:cs="Times New Roman"/>
          <w:sz w:val="24"/>
          <w:szCs w:val="24"/>
        </w:rPr>
        <w:t xml:space="preserve"> - Каков смысл этих слов?</w:t>
      </w:r>
    </w:p>
    <w:p w:rsidR="00C5403F" w:rsidRPr="00AF3167" w:rsidRDefault="00F619F3" w:rsidP="00C5403F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0810F4" w:rsidRPr="00AF3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(«Христос с тобой» - значит, что ни на кого больше нет надежды у Саши, кроме как на Христа и Его милость.</w:t>
      </w:r>
      <w:proofErr w:type="gramEnd"/>
      <w:r w:rsidR="000810F4" w:rsidRPr="00AF3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Он снова остаётся один. </w:t>
      </w:r>
      <w:proofErr w:type="gramStart"/>
      <w:r w:rsidR="000810F4" w:rsidRPr="00AF316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Великое горе Саши – одиночество).</w:t>
      </w:r>
      <w:r w:rsidR="00C5403F" w:rsidRPr="00AF31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0810F4" w:rsidRPr="00AF3167" w:rsidRDefault="00C5403F" w:rsidP="00C5403F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Вот и закончился рассказ «Подснежник». </w:t>
      </w:r>
    </w:p>
    <w:p w:rsidR="00C5403F" w:rsidRPr="00AF3167" w:rsidRDefault="000810F4" w:rsidP="0096336D">
      <w:pPr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3167">
        <w:rPr>
          <w:rFonts w:ascii="Times New Roman" w:hAnsi="Times New Roman" w:cs="Times New Roman"/>
          <w:i/>
          <w:sz w:val="24"/>
          <w:szCs w:val="24"/>
        </w:rPr>
        <w:t>Что вы скажете об авторе?</w:t>
      </w:r>
      <w:r w:rsidRPr="00AF3167">
        <w:rPr>
          <w:rFonts w:ascii="Times New Roman" w:hAnsi="Times New Roman" w:cs="Times New Roman"/>
          <w:sz w:val="24"/>
          <w:szCs w:val="24"/>
        </w:rPr>
        <w:t xml:space="preserve"> (Ребята, этот рассказ биографичен)</w:t>
      </w:r>
      <w:r w:rsidR="00C5403F" w:rsidRPr="00AF3167">
        <w:rPr>
          <w:rFonts w:ascii="Times New Roman" w:hAnsi="Times New Roman" w:cs="Times New Roman"/>
          <w:sz w:val="24"/>
          <w:szCs w:val="24"/>
        </w:rPr>
        <w:t xml:space="preserve"> Оправдались ли ваши предположения? Вернёмся к нашему вопросу вначале: </w:t>
      </w:r>
      <w:r w:rsidR="00C5403F" w:rsidRPr="00AF3167">
        <w:rPr>
          <w:rFonts w:ascii="Times New Roman" w:hAnsi="Times New Roman" w:cs="Times New Roman"/>
          <w:b/>
          <w:sz w:val="24"/>
          <w:szCs w:val="24"/>
        </w:rPr>
        <w:t>Так можно ли не читая произведение, только по названию книги нарисовать её обложку? Почему?</w:t>
      </w:r>
    </w:p>
    <w:p w:rsidR="00F619F3" w:rsidRPr="00AF3167" w:rsidRDefault="00C5403F" w:rsidP="0096336D">
      <w:pPr>
        <w:rPr>
          <w:rFonts w:ascii="Times New Roman" w:hAnsi="Times New Roman" w:cs="Times New Roman"/>
          <w:sz w:val="24"/>
          <w:szCs w:val="24"/>
        </w:rPr>
      </w:pPr>
      <w:r w:rsidRPr="0096336D">
        <w:rPr>
          <w:rFonts w:ascii="Times New Roman" w:hAnsi="Times New Roman" w:cs="Times New Roman"/>
          <w:sz w:val="24"/>
          <w:szCs w:val="24"/>
        </w:rPr>
        <w:t>Что бы вы  нарисовали на обложке этого рассказа? (Как будущее</w:t>
      </w:r>
      <w:proofErr w:type="gramStart"/>
      <w:r w:rsidRPr="0096336D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96336D">
        <w:rPr>
          <w:rFonts w:ascii="Times New Roman" w:hAnsi="Times New Roman" w:cs="Times New Roman"/>
          <w:sz w:val="24"/>
          <w:szCs w:val="24"/>
        </w:rPr>
        <w:t>/З) От чего зависит смысл и содержание вашего рисунка?</w:t>
      </w:r>
    </w:p>
    <w:p w:rsidR="00F619F3" w:rsidRPr="00AF3167" w:rsidRDefault="00F619F3" w:rsidP="00044E18">
      <w:pPr>
        <w:ind w:left="360"/>
        <w:rPr>
          <w:rFonts w:ascii="Times New Roman" w:hAnsi="Times New Roman" w:cs="Times New Roman"/>
          <w:sz w:val="24"/>
          <w:szCs w:val="24"/>
          <w:u w:val="double"/>
        </w:rPr>
      </w:pPr>
      <w:r w:rsidRPr="0096336D">
        <w:rPr>
          <w:rFonts w:ascii="Times New Roman" w:hAnsi="Times New Roman" w:cs="Times New Roman"/>
          <w:b/>
          <w:sz w:val="24"/>
          <w:szCs w:val="24"/>
        </w:rPr>
        <w:t>Стадия рефлексии</w:t>
      </w:r>
      <w:r w:rsidR="0096336D">
        <w:rPr>
          <w:rFonts w:ascii="Times New Roman" w:hAnsi="Times New Roman" w:cs="Times New Roman"/>
          <w:sz w:val="24"/>
          <w:szCs w:val="24"/>
        </w:rPr>
        <w:t>.</w:t>
      </w:r>
      <w:r w:rsidR="00C5403F" w:rsidRPr="00AF316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96336D" w:rsidRPr="0096336D">
        <w:rPr>
          <w:rFonts w:ascii="Times New Roman" w:hAnsi="Times New Roman" w:cs="Times New Roman"/>
          <w:i/>
          <w:sz w:val="24"/>
          <w:szCs w:val="24"/>
        </w:rPr>
        <w:t>Слайд №</w:t>
      </w:r>
      <w:r w:rsidR="00C5403F" w:rsidRPr="0096336D">
        <w:rPr>
          <w:rFonts w:ascii="Times New Roman" w:hAnsi="Times New Roman" w:cs="Times New Roman"/>
          <w:i/>
          <w:sz w:val="24"/>
          <w:szCs w:val="24"/>
        </w:rPr>
        <w:t xml:space="preserve"> 16</w:t>
      </w:r>
    </w:p>
    <w:p w:rsidR="00F619F3" w:rsidRPr="00AF3167" w:rsidRDefault="00044E18" w:rsidP="000810F4">
      <w:pPr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 Почему И.А. Бунин назвал свой рассказ «Подснежник»?</w:t>
      </w:r>
      <w:r w:rsidR="00C5403F" w:rsidRPr="00AF3167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96336D" w:rsidRPr="0096336D">
        <w:rPr>
          <w:rFonts w:ascii="Times New Roman" w:hAnsi="Times New Roman" w:cs="Times New Roman"/>
          <w:i/>
          <w:sz w:val="24"/>
          <w:szCs w:val="24"/>
        </w:rPr>
        <w:t>Слайд №</w:t>
      </w:r>
      <w:r w:rsidR="00C5403F" w:rsidRPr="0096336D">
        <w:rPr>
          <w:rFonts w:ascii="Times New Roman" w:hAnsi="Times New Roman" w:cs="Times New Roman"/>
          <w:i/>
          <w:sz w:val="24"/>
          <w:szCs w:val="24"/>
        </w:rPr>
        <w:t>17</w:t>
      </w:r>
    </w:p>
    <w:p w:rsidR="00F57E6F" w:rsidRPr="00AF3167" w:rsidRDefault="00F57E6F" w:rsidP="00C5403F">
      <w:pPr>
        <w:pStyle w:val="a5"/>
        <w:rPr>
          <w:rFonts w:ascii="Times New Roman" w:hAnsi="Times New Roman" w:cs="Times New Roman"/>
          <w:sz w:val="24"/>
          <w:szCs w:val="24"/>
        </w:rPr>
      </w:pPr>
      <w:r w:rsidRPr="0096336D">
        <w:rPr>
          <w:rFonts w:ascii="Times New Roman" w:hAnsi="Times New Roman" w:cs="Times New Roman"/>
          <w:b/>
          <w:sz w:val="24"/>
          <w:szCs w:val="24"/>
        </w:rPr>
        <w:t>Рефлексия</w:t>
      </w:r>
      <w:r w:rsidR="0096336D" w:rsidRPr="0096336D">
        <w:rPr>
          <w:rFonts w:ascii="Times New Roman" w:hAnsi="Times New Roman" w:cs="Times New Roman"/>
          <w:b/>
          <w:sz w:val="24"/>
          <w:szCs w:val="24"/>
        </w:rPr>
        <w:t>:</w:t>
      </w:r>
      <w:r w:rsidR="00044E18" w:rsidRPr="0096336D">
        <w:rPr>
          <w:rFonts w:ascii="Times New Roman" w:hAnsi="Times New Roman" w:cs="Times New Roman"/>
          <w:sz w:val="24"/>
          <w:szCs w:val="24"/>
        </w:rPr>
        <w:t xml:space="preserve"> </w:t>
      </w:r>
      <w:r w:rsidRPr="0096336D">
        <w:rPr>
          <w:rFonts w:ascii="Times New Roman" w:hAnsi="Times New Roman" w:cs="Times New Roman"/>
          <w:sz w:val="24"/>
          <w:szCs w:val="24"/>
        </w:rPr>
        <w:t>раскрасить</w:t>
      </w:r>
      <w:r w:rsidRPr="00AF3167">
        <w:rPr>
          <w:rFonts w:ascii="Times New Roman" w:hAnsi="Times New Roman" w:cs="Times New Roman"/>
          <w:sz w:val="24"/>
          <w:szCs w:val="24"/>
        </w:rPr>
        <w:t xml:space="preserve"> подснежник.</w:t>
      </w:r>
    </w:p>
    <w:p w:rsidR="00C5403F" w:rsidRPr="00AF3167" w:rsidRDefault="00F57E6F" w:rsidP="00C5403F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 xml:space="preserve"> Условие: урок понравился – раскрашу весь цветок</w:t>
      </w:r>
      <w:r w:rsidR="0096336D">
        <w:rPr>
          <w:rFonts w:ascii="Times New Roman" w:hAnsi="Times New Roman" w:cs="Times New Roman"/>
          <w:sz w:val="24"/>
          <w:szCs w:val="24"/>
        </w:rPr>
        <w:t xml:space="preserve">. </w:t>
      </w:r>
      <w:r w:rsidR="00C5403F" w:rsidRPr="00AF3167">
        <w:rPr>
          <w:rFonts w:ascii="Times New Roman" w:hAnsi="Times New Roman" w:cs="Times New Roman"/>
          <w:sz w:val="24"/>
          <w:szCs w:val="24"/>
        </w:rPr>
        <w:t xml:space="preserve"> Урок понравился частично (не очень) – раскрашу лепестки и бутон</w:t>
      </w:r>
    </w:p>
    <w:p w:rsidR="00C5403F" w:rsidRPr="00AF3167" w:rsidRDefault="00C5403F" w:rsidP="00C5403F">
      <w:pPr>
        <w:pStyle w:val="a5"/>
        <w:rPr>
          <w:rFonts w:ascii="Times New Roman" w:hAnsi="Times New Roman" w:cs="Times New Roman"/>
          <w:sz w:val="24"/>
          <w:szCs w:val="24"/>
        </w:rPr>
      </w:pPr>
      <w:r w:rsidRPr="00AF3167">
        <w:rPr>
          <w:rFonts w:ascii="Times New Roman" w:hAnsi="Times New Roman" w:cs="Times New Roman"/>
          <w:sz w:val="24"/>
          <w:szCs w:val="24"/>
        </w:rPr>
        <w:t>Урок не понравился – оставлю цветок нераскрашенным</w:t>
      </w:r>
    </w:p>
    <w:p w:rsidR="00D625A7" w:rsidRPr="00AF3167" w:rsidRDefault="00D625A7" w:rsidP="00C5403F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F0E1E" w:rsidRPr="00AF3167" w:rsidRDefault="009F0E1E" w:rsidP="009F0E1E">
      <w:pPr>
        <w:pStyle w:val="aa"/>
        <w:shd w:val="clear" w:color="auto" w:fill="FFFFFF"/>
        <w:spacing w:before="0" w:beforeAutospacing="0" w:after="0" w:afterAutospacing="0"/>
        <w:rPr>
          <w:i/>
          <w:color w:val="363636"/>
        </w:rPr>
      </w:pPr>
    </w:p>
    <w:p w:rsidR="009F0E1E" w:rsidRPr="00AF3167" w:rsidRDefault="009F0E1E" w:rsidP="009F0E1E">
      <w:pPr>
        <w:pStyle w:val="aa"/>
        <w:shd w:val="clear" w:color="auto" w:fill="FFFFFF"/>
        <w:spacing w:before="0" w:beforeAutospacing="0" w:after="0" w:afterAutospacing="0"/>
        <w:rPr>
          <w:i/>
          <w:color w:val="363636"/>
        </w:rPr>
      </w:pPr>
    </w:p>
    <w:p w:rsidR="009F0E1E" w:rsidRPr="00AF3167" w:rsidRDefault="009F0E1E">
      <w:pPr>
        <w:rPr>
          <w:rFonts w:ascii="Times New Roman" w:hAnsi="Times New Roman" w:cs="Times New Roman"/>
          <w:sz w:val="24"/>
          <w:szCs w:val="24"/>
        </w:rPr>
      </w:pPr>
    </w:p>
    <w:sectPr w:rsidR="009F0E1E" w:rsidRPr="00AF3167" w:rsidSect="009F0E1E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310B" w:rsidRDefault="00AF310B">
      <w:pPr>
        <w:spacing w:after="0" w:line="240" w:lineRule="auto"/>
      </w:pPr>
      <w:r>
        <w:separator/>
      </w:r>
    </w:p>
  </w:endnote>
  <w:endnote w:type="continuationSeparator" w:id="0">
    <w:p w:rsidR="00AF310B" w:rsidRDefault="00AF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310B" w:rsidRDefault="00AF310B">
      <w:pPr>
        <w:spacing w:after="0" w:line="240" w:lineRule="auto"/>
      </w:pPr>
      <w:r>
        <w:separator/>
      </w:r>
    </w:p>
  </w:footnote>
  <w:footnote w:type="continuationSeparator" w:id="0">
    <w:p w:rsidR="00AF310B" w:rsidRDefault="00AF3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4054930"/>
      <w:docPartObj>
        <w:docPartGallery w:val="Page Numbers (Top of Page)"/>
        <w:docPartUnique/>
      </w:docPartObj>
    </w:sdtPr>
    <w:sdtContent>
      <w:p w:rsidR="00EE6474" w:rsidRDefault="00BC10DF">
        <w:pPr>
          <w:pStyle w:val="ab"/>
          <w:jc w:val="center"/>
        </w:pPr>
        <w:r>
          <w:fldChar w:fldCharType="begin"/>
        </w:r>
        <w:r w:rsidR="00EE6474">
          <w:instrText>PAGE   \* MERGEFORMAT</w:instrText>
        </w:r>
        <w:r>
          <w:fldChar w:fldCharType="separate"/>
        </w:r>
        <w:r w:rsidR="0020232D">
          <w:rPr>
            <w:noProof/>
          </w:rPr>
          <w:t>2</w:t>
        </w:r>
        <w:r>
          <w:fldChar w:fldCharType="end"/>
        </w:r>
      </w:p>
    </w:sdtContent>
  </w:sdt>
  <w:p w:rsidR="00F272E7" w:rsidRDefault="00F272E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2981"/>
    <w:multiLevelType w:val="hybridMultilevel"/>
    <w:tmpl w:val="CA607B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B2A51"/>
    <w:multiLevelType w:val="hybridMultilevel"/>
    <w:tmpl w:val="AD029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CF6330"/>
    <w:multiLevelType w:val="multilevel"/>
    <w:tmpl w:val="FCD07E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C42545"/>
    <w:multiLevelType w:val="hybridMultilevel"/>
    <w:tmpl w:val="1FF669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85AE5"/>
    <w:multiLevelType w:val="hybridMultilevel"/>
    <w:tmpl w:val="C6681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CA044DF"/>
    <w:multiLevelType w:val="hybridMultilevel"/>
    <w:tmpl w:val="D1B0D46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55C75"/>
    <w:multiLevelType w:val="hybridMultilevel"/>
    <w:tmpl w:val="6DEEBE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2B75E0"/>
    <w:multiLevelType w:val="hybridMultilevel"/>
    <w:tmpl w:val="DB061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986B25"/>
    <w:multiLevelType w:val="hybridMultilevel"/>
    <w:tmpl w:val="6D26A3F6"/>
    <w:lvl w:ilvl="0" w:tplc="92D6A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4C3D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E82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B27A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6E48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EC0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45A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7E3D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9F3"/>
    <w:rsid w:val="0000136E"/>
    <w:rsid w:val="00044E18"/>
    <w:rsid w:val="000810F4"/>
    <w:rsid w:val="000909C8"/>
    <w:rsid w:val="000D5BC7"/>
    <w:rsid w:val="001204CF"/>
    <w:rsid w:val="001C1463"/>
    <w:rsid w:val="001D30AB"/>
    <w:rsid w:val="0020232D"/>
    <w:rsid w:val="002035F7"/>
    <w:rsid w:val="00232A8B"/>
    <w:rsid w:val="00363390"/>
    <w:rsid w:val="00556CCA"/>
    <w:rsid w:val="00600C94"/>
    <w:rsid w:val="00607E9D"/>
    <w:rsid w:val="00626B90"/>
    <w:rsid w:val="00691382"/>
    <w:rsid w:val="00711E18"/>
    <w:rsid w:val="00730DE0"/>
    <w:rsid w:val="00754555"/>
    <w:rsid w:val="007A4FE1"/>
    <w:rsid w:val="008F78E5"/>
    <w:rsid w:val="0096336D"/>
    <w:rsid w:val="009F0E1E"/>
    <w:rsid w:val="00A33F12"/>
    <w:rsid w:val="00A60AF2"/>
    <w:rsid w:val="00AF310B"/>
    <w:rsid w:val="00AF3167"/>
    <w:rsid w:val="00B67B65"/>
    <w:rsid w:val="00BC10DF"/>
    <w:rsid w:val="00C5403F"/>
    <w:rsid w:val="00CD4FF7"/>
    <w:rsid w:val="00D061F9"/>
    <w:rsid w:val="00D625A7"/>
    <w:rsid w:val="00D907AF"/>
    <w:rsid w:val="00D96B99"/>
    <w:rsid w:val="00E16933"/>
    <w:rsid w:val="00E45894"/>
    <w:rsid w:val="00E85AEF"/>
    <w:rsid w:val="00EE6474"/>
    <w:rsid w:val="00F272E7"/>
    <w:rsid w:val="00F315BE"/>
    <w:rsid w:val="00F41F70"/>
    <w:rsid w:val="00F57E6F"/>
    <w:rsid w:val="00F61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F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619F3"/>
    <w:rPr>
      <w:b/>
      <w:bCs/>
    </w:rPr>
  </w:style>
  <w:style w:type="character" w:styleId="a4">
    <w:name w:val="Emphasis"/>
    <w:basedOn w:val="a0"/>
    <w:uiPriority w:val="20"/>
    <w:qFormat/>
    <w:rsid w:val="00F619F3"/>
    <w:rPr>
      <w:i/>
      <w:iCs/>
    </w:rPr>
  </w:style>
  <w:style w:type="paragraph" w:styleId="a5">
    <w:name w:val="No Spacing"/>
    <w:uiPriority w:val="1"/>
    <w:qFormat/>
    <w:rsid w:val="00F619F3"/>
    <w:pPr>
      <w:spacing w:after="0" w:line="240" w:lineRule="auto"/>
    </w:pPr>
    <w:rPr>
      <w:rFonts w:eastAsiaTheme="minorEastAsia"/>
    </w:rPr>
  </w:style>
  <w:style w:type="paragraph" w:styleId="a6">
    <w:name w:val="List Paragraph"/>
    <w:basedOn w:val="a"/>
    <w:uiPriority w:val="34"/>
    <w:qFormat/>
    <w:rsid w:val="00F619F3"/>
    <w:pPr>
      <w:ind w:left="720"/>
      <w:contextualSpacing/>
    </w:pPr>
  </w:style>
  <w:style w:type="table" w:styleId="a7">
    <w:name w:val="Table Grid"/>
    <w:basedOn w:val="a1"/>
    <w:uiPriority w:val="59"/>
    <w:rsid w:val="00F619F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F61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19F3"/>
    <w:rPr>
      <w:rFonts w:eastAsiaTheme="minorEastAsia"/>
    </w:rPr>
  </w:style>
  <w:style w:type="paragraph" w:styleId="aa">
    <w:name w:val="Normal (Web)"/>
    <w:basedOn w:val="a"/>
    <w:uiPriority w:val="99"/>
    <w:unhideWhenUsed/>
    <w:rsid w:val="00F619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619F3"/>
  </w:style>
  <w:style w:type="paragraph" w:styleId="ab">
    <w:name w:val="header"/>
    <w:basedOn w:val="a"/>
    <w:link w:val="ac"/>
    <w:uiPriority w:val="99"/>
    <w:unhideWhenUsed/>
    <w:rsid w:val="00F272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272E7"/>
    <w:rPr>
      <w:rFonts w:eastAsiaTheme="minorEastAsia"/>
    </w:rPr>
  </w:style>
  <w:style w:type="paragraph" w:styleId="ad">
    <w:name w:val="Balloon Text"/>
    <w:basedOn w:val="a"/>
    <w:link w:val="ae"/>
    <w:uiPriority w:val="99"/>
    <w:semiHidden/>
    <w:unhideWhenUsed/>
    <w:rsid w:val="00E16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1693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99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1073</Words>
  <Characters>6120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</dc:creator>
  <cp:lastModifiedBy>Алекса</cp:lastModifiedBy>
  <cp:revision>16</cp:revision>
  <cp:lastPrinted>2018-07-21T12:38:00Z</cp:lastPrinted>
  <dcterms:created xsi:type="dcterms:W3CDTF">2017-02-04T15:31:00Z</dcterms:created>
  <dcterms:modified xsi:type="dcterms:W3CDTF">2018-07-21T14:45:00Z</dcterms:modified>
</cp:coreProperties>
</file>