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85BA9" w14:textId="4481C984" w:rsidR="00F92803" w:rsidRPr="00435294" w:rsidRDefault="00F92803" w:rsidP="00977CED">
      <w:pPr>
        <w:suppressAutoHyphens/>
        <w:spacing w:line="360" w:lineRule="auto"/>
        <w:jc w:val="both"/>
        <w:rPr>
          <w:rFonts w:ascii="Times New Roman" w:hAnsi="Times New Roman"/>
          <w:b/>
          <w:color w:val="000000" w:themeColor="text1"/>
          <w:sz w:val="28"/>
          <w:szCs w:val="28"/>
        </w:rPr>
      </w:pPr>
    </w:p>
    <w:p w14:paraId="07B0AA2F" w14:textId="2F209738" w:rsidR="00A925FF" w:rsidRDefault="00A925FF" w:rsidP="00A925FF">
      <w:pPr>
        <w:pStyle w:val="a3"/>
        <w:pBdr>
          <w:bottom w:val="single" w:sz="8" w:space="0" w:color="000000"/>
        </w:pBdr>
        <w:spacing w:line="480" w:lineRule="auto"/>
        <w:outlineLvl w:val="0"/>
        <w:rPr>
          <w:color w:val="000000" w:themeColor="text1"/>
          <w:szCs w:val="28"/>
        </w:rPr>
      </w:pPr>
      <w:r w:rsidRPr="00A925FF">
        <w:rPr>
          <w:color w:val="000000" w:themeColor="text1"/>
          <w:szCs w:val="28"/>
        </w:rPr>
        <w:t>А</w:t>
      </w:r>
      <w:r>
        <w:rPr>
          <w:color w:val="000000" w:themeColor="text1"/>
          <w:szCs w:val="28"/>
        </w:rPr>
        <w:t>втономная некоммерческая организация</w:t>
      </w:r>
    </w:p>
    <w:p w14:paraId="5210F1BF" w14:textId="61457184" w:rsidR="00A925FF" w:rsidRDefault="00A925FF" w:rsidP="00A925FF">
      <w:pPr>
        <w:pStyle w:val="a3"/>
        <w:pBdr>
          <w:bottom w:val="single" w:sz="8" w:space="0" w:color="000000"/>
        </w:pBdr>
        <w:spacing w:line="480" w:lineRule="auto"/>
        <w:outlineLvl w:val="0"/>
        <w:rPr>
          <w:color w:val="000000" w:themeColor="text1"/>
          <w:szCs w:val="28"/>
        </w:rPr>
      </w:pPr>
      <w:r>
        <w:rPr>
          <w:color w:val="000000" w:themeColor="text1"/>
          <w:szCs w:val="28"/>
        </w:rPr>
        <w:t>дополнительного профессионального образования</w:t>
      </w:r>
    </w:p>
    <w:p w14:paraId="12011187" w14:textId="4020C712" w:rsidR="00F92803" w:rsidRPr="00435294" w:rsidRDefault="00A925FF" w:rsidP="00A925FF">
      <w:pPr>
        <w:pStyle w:val="a3"/>
        <w:pBdr>
          <w:bottom w:val="single" w:sz="8" w:space="0" w:color="000000"/>
        </w:pBdr>
        <w:spacing w:line="480" w:lineRule="auto"/>
        <w:outlineLvl w:val="0"/>
        <w:rPr>
          <w:color w:val="000000" w:themeColor="text1"/>
          <w:szCs w:val="28"/>
        </w:rPr>
      </w:pPr>
      <w:r w:rsidRPr="00A925FF">
        <w:rPr>
          <w:color w:val="000000" w:themeColor="text1"/>
          <w:szCs w:val="28"/>
        </w:rPr>
        <w:t>«Санкт-Петербургский университет повышения квалификации и профессиональной переподготовки»</w:t>
      </w:r>
    </w:p>
    <w:p w14:paraId="76415E4D" w14:textId="77777777" w:rsidR="00F92803" w:rsidRPr="00435294" w:rsidRDefault="00F92803" w:rsidP="00977CED">
      <w:pPr>
        <w:suppressAutoHyphens/>
        <w:spacing w:line="360" w:lineRule="auto"/>
        <w:jc w:val="both"/>
        <w:rPr>
          <w:rFonts w:ascii="Times New Roman" w:hAnsi="Times New Roman"/>
          <w:b/>
          <w:color w:val="000000" w:themeColor="text1"/>
          <w:sz w:val="28"/>
          <w:szCs w:val="28"/>
        </w:rPr>
      </w:pPr>
    </w:p>
    <w:p w14:paraId="44CBB532" w14:textId="77777777" w:rsidR="00F92803" w:rsidRPr="00435294" w:rsidRDefault="00F92803" w:rsidP="00977CED">
      <w:pPr>
        <w:suppressAutoHyphens/>
        <w:spacing w:line="360" w:lineRule="auto"/>
        <w:jc w:val="both"/>
        <w:rPr>
          <w:rFonts w:ascii="Times New Roman" w:hAnsi="Times New Roman"/>
          <w:b/>
          <w:color w:val="000000" w:themeColor="text1"/>
          <w:sz w:val="28"/>
          <w:szCs w:val="28"/>
        </w:rPr>
      </w:pPr>
    </w:p>
    <w:p w14:paraId="55F31781" w14:textId="2E1CC322" w:rsidR="00F92803" w:rsidRDefault="00062ED4" w:rsidP="00F6789F">
      <w:pPr>
        <w:suppressAutoHyphens/>
        <w:spacing w:line="240" w:lineRule="auto"/>
        <w:ind w:left="-284"/>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Проект</w:t>
      </w:r>
    </w:p>
    <w:p w14:paraId="23420E0D" w14:textId="77777777" w:rsidR="00A925FF" w:rsidRPr="00A925FF" w:rsidRDefault="00A925FF" w:rsidP="00F6789F">
      <w:pPr>
        <w:suppressAutoHyphens/>
        <w:spacing w:line="240" w:lineRule="auto"/>
        <w:ind w:left="-142"/>
        <w:jc w:val="center"/>
        <w:outlineLvl w:val="0"/>
        <w:rPr>
          <w:rFonts w:ascii="Times New Roman" w:hAnsi="Times New Roman"/>
          <w:b/>
          <w:color w:val="000000" w:themeColor="text1"/>
          <w:sz w:val="28"/>
          <w:szCs w:val="28"/>
        </w:rPr>
      </w:pPr>
      <w:r w:rsidRPr="00A925FF">
        <w:rPr>
          <w:rFonts w:ascii="Times New Roman" w:hAnsi="Times New Roman"/>
          <w:b/>
          <w:color w:val="000000" w:themeColor="text1"/>
          <w:sz w:val="28"/>
          <w:szCs w:val="28"/>
        </w:rPr>
        <w:t>по дополнительной  профессиональной  образовательной  программе</w:t>
      </w:r>
    </w:p>
    <w:p w14:paraId="331ED74C" w14:textId="52EA261E" w:rsidR="00A925FF" w:rsidRPr="00A925FF" w:rsidRDefault="00A925FF" w:rsidP="00F6789F">
      <w:pPr>
        <w:suppressAutoHyphens/>
        <w:spacing w:line="240" w:lineRule="auto"/>
        <w:jc w:val="center"/>
        <w:outlineLvl w:val="0"/>
        <w:rPr>
          <w:rFonts w:ascii="Times New Roman" w:hAnsi="Times New Roman"/>
          <w:b/>
          <w:color w:val="000000" w:themeColor="text1"/>
          <w:sz w:val="28"/>
          <w:szCs w:val="28"/>
        </w:rPr>
      </w:pPr>
      <w:r w:rsidRPr="00A925FF">
        <w:rPr>
          <w:rFonts w:ascii="Times New Roman" w:hAnsi="Times New Roman"/>
          <w:b/>
          <w:color w:val="000000" w:themeColor="text1"/>
          <w:sz w:val="28"/>
          <w:szCs w:val="28"/>
        </w:rPr>
        <w:t>профессиональной переподготовк</w:t>
      </w:r>
      <w:r w:rsidR="00F6789F">
        <w:rPr>
          <w:rFonts w:ascii="Times New Roman" w:hAnsi="Times New Roman"/>
          <w:b/>
          <w:color w:val="000000" w:themeColor="text1"/>
          <w:sz w:val="28"/>
          <w:szCs w:val="28"/>
        </w:rPr>
        <w:t>и</w:t>
      </w:r>
    </w:p>
    <w:p w14:paraId="366188A0" w14:textId="56604757" w:rsidR="00A925FF" w:rsidRDefault="00A925FF" w:rsidP="00F6789F">
      <w:pPr>
        <w:suppressAutoHyphens/>
        <w:spacing w:line="240" w:lineRule="auto"/>
        <w:jc w:val="center"/>
        <w:outlineLvl w:val="0"/>
        <w:rPr>
          <w:rFonts w:ascii="Times New Roman" w:hAnsi="Times New Roman"/>
          <w:b/>
          <w:color w:val="000000" w:themeColor="text1"/>
          <w:sz w:val="28"/>
          <w:szCs w:val="28"/>
        </w:rPr>
      </w:pPr>
      <w:r w:rsidRPr="00A925FF">
        <w:rPr>
          <w:rFonts w:ascii="Times New Roman" w:hAnsi="Times New Roman"/>
          <w:b/>
          <w:color w:val="000000" w:themeColor="text1"/>
          <w:sz w:val="28"/>
          <w:szCs w:val="28"/>
        </w:rPr>
        <w:t xml:space="preserve">«Педагогическое образование: </w:t>
      </w:r>
      <w:r w:rsidR="00F6789F">
        <w:rPr>
          <w:rFonts w:ascii="Times New Roman" w:hAnsi="Times New Roman"/>
          <w:b/>
          <w:color w:val="000000" w:themeColor="text1"/>
          <w:sz w:val="28"/>
          <w:szCs w:val="28"/>
        </w:rPr>
        <w:t>Менеджмент в образовании</w:t>
      </w:r>
      <w:r w:rsidRPr="00A925FF">
        <w:rPr>
          <w:rFonts w:ascii="Times New Roman" w:hAnsi="Times New Roman"/>
          <w:b/>
          <w:color w:val="000000" w:themeColor="text1"/>
          <w:sz w:val="28"/>
          <w:szCs w:val="28"/>
        </w:rPr>
        <w:t>»</w:t>
      </w:r>
    </w:p>
    <w:p w14:paraId="0206D2E2" w14:textId="77777777" w:rsidR="00F6789F" w:rsidRDefault="00F6789F" w:rsidP="00F6789F">
      <w:pPr>
        <w:suppressAutoHyphens/>
        <w:spacing w:line="360" w:lineRule="auto"/>
        <w:ind w:left="-284"/>
        <w:jc w:val="both"/>
        <w:outlineLvl w:val="0"/>
        <w:rPr>
          <w:rFonts w:ascii="Times New Roman" w:hAnsi="Times New Roman"/>
          <w:b/>
          <w:color w:val="000000" w:themeColor="text1"/>
          <w:sz w:val="28"/>
          <w:szCs w:val="28"/>
        </w:rPr>
      </w:pPr>
    </w:p>
    <w:p w14:paraId="4BC742FC" w14:textId="469DA90D" w:rsidR="00A925FF" w:rsidRPr="00435294" w:rsidRDefault="00F6789F" w:rsidP="00AE461D">
      <w:pPr>
        <w:suppressAutoHyphens/>
        <w:spacing w:line="360" w:lineRule="auto"/>
        <w:ind w:left="-284" w:hanging="283"/>
        <w:jc w:val="both"/>
        <w:outlineLvl w:val="0"/>
        <w:rPr>
          <w:rFonts w:ascii="Times New Roman" w:hAnsi="Times New Roman"/>
          <w:b/>
          <w:color w:val="000000" w:themeColor="text1"/>
          <w:sz w:val="28"/>
          <w:szCs w:val="28"/>
        </w:rPr>
      </w:pPr>
      <w:r>
        <w:rPr>
          <w:rFonts w:ascii="Times New Roman" w:hAnsi="Times New Roman"/>
          <w:b/>
          <w:color w:val="000000" w:themeColor="text1"/>
          <w:sz w:val="28"/>
          <w:szCs w:val="28"/>
        </w:rPr>
        <w:t>Тема:</w:t>
      </w:r>
    </w:p>
    <w:p w14:paraId="4EEA4C22" w14:textId="21EB409C" w:rsidR="00F92803" w:rsidRPr="00435294" w:rsidRDefault="00343895" w:rsidP="00AE461D">
      <w:pPr>
        <w:suppressAutoHyphens/>
        <w:spacing w:line="360" w:lineRule="auto"/>
        <w:ind w:left="-426" w:right="-290" w:hanging="283"/>
        <w:jc w:val="center"/>
        <w:rPr>
          <w:rFonts w:ascii="Times New Roman" w:hAnsi="Times New Roman"/>
          <w:b/>
          <w:color w:val="000000" w:themeColor="text1"/>
          <w:sz w:val="28"/>
          <w:szCs w:val="28"/>
        </w:rPr>
      </w:pPr>
      <w:r w:rsidRPr="00343895">
        <w:rPr>
          <w:rFonts w:ascii="Times New Roman" w:hAnsi="Times New Roman"/>
          <w:b/>
          <w:color w:val="000000" w:themeColor="text1"/>
          <w:sz w:val="28"/>
          <w:szCs w:val="28"/>
        </w:rPr>
        <w:t>«</w:t>
      </w:r>
      <w:r w:rsidR="00AE461D" w:rsidRPr="00AE461D">
        <w:rPr>
          <w:rFonts w:ascii="Times New Roman" w:hAnsi="Times New Roman"/>
          <w:b/>
          <w:color w:val="000000" w:themeColor="text1"/>
          <w:sz w:val="28"/>
          <w:szCs w:val="28"/>
        </w:rPr>
        <w:t>УПРАВЛЕНИЕ ИННОВАЦИОННЫМИ ПРОЦЕССАМИ В ОБРАЗОВАНИИ</w:t>
      </w:r>
      <w:r w:rsidRPr="00343895">
        <w:rPr>
          <w:rFonts w:ascii="Times New Roman" w:hAnsi="Times New Roman"/>
          <w:b/>
          <w:color w:val="000000" w:themeColor="text1"/>
          <w:sz w:val="28"/>
          <w:szCs w:val="28"/>
        </w:rPr>
        <w:t>».</w:t>
      </w:r>
    </w:p>
    <w:p w14:paraId="0D779CCE" w14:textId="77777777" w:rsidR="00F92803" w:rsidRDefault="00F92803" w:rsidP="00977CED">
      <w:pPr>
        <w:suppressAutoHyphens/>
        <w:spacing w:line="360" w:lineRule="auto"/>
        <w:jc w:val="both"/>
        <w:rPr>
          <w:rFonts w:ascii="Times New Roman" w:hAnsi="Times New Roman"/>
          <w:b/>
          <w:color w:val="000000" w:themeColor="text1"/>
          <w:sz w:val="28"/>
          <w:szCs w:val="28"/>
        </w:rPr>
      </w:pPr>
    </w:p>
    <w:p w14:paraId="591A7437" w14:textId="77777777" w:rsidR="00AE461D" w:rsidRDefault="00AE461D" w:rsidP="00977CED">
      <w:pPr>
        <w:suppressAutoHyphens/>
        <w:spacing w:line="360" w:lineRule="auto"/>
        <w:jc w:val="both"/>
        <w:rPr>
          <w:rFonts w:ascii="Times New Roman" w:hAnsi="Times New Roman"/>
          <w:b/>
          <w:color w:val="000000" w:themeColor="text1"/>
          <w:sz w:val="28"/>
          <w:szCs w:val="28"/>
        </w:rPr>
      </w:pPr>
    </w:p>
    <w:p w14:paraId="1FB3B5EA" w14:textId="77777777" w:rsidR="00AE461D" w:rsidRPr="00435294" w:rsidRDefault="00AE461D" w:rsidP="00977CED">
      <w:pPr>
        <w:suppressAutoHyphens/>
        <w:spacing w:line="360" w:lineRule="auto"/>
        <w:jc w:val="both"/>
        <w:rPr>
          <w:rFonts w:ascii="Times New Roman" w:hAnsi="Times New Roman"/>
          <w:b/>
          <w:color w:val="000000" w:themeColor="text1"/>
          <w:sz w:val="28"/>
          <w:szCs w:val="28"/>
        </w:rPr>
      </w:pPr>
    </w:p>
    <w:p w14:paraId="763DE02D" w14:textId="2076C260" w:rsidR="00F6789F" w:rsidRDefault="00F6789F" w:rsidP="00977CED">
      <w:pPr>
        <w:suppressAutoHyphens/>
        <w:spacing w:after="0" w:line="240" w:lineRule="auto"/>
        <w:ind w:left="4247" w:firstLine="5"/>
        <w:jc w:val="both"/>
        <w:rPr>
          <w:rFonts w:ascii="Times New Roman" w:hAnsi="Times New Roman"/>
          <w:color w:val="000000" w:themeColor="text1"/>
          <w:sz w:val="28"/>
          <w:szCs w:val="28"/>
        </w:rPr>
      </w:pPr>
      <w:r w:rsidRPr="00F6789F">
        <w:rPr>
          <w:rFonts w:ascii="Times New Roman" w:hAnsi="Times New Roman"/>
          <w:color w:val="000000" w:themeColor="text1"/>
          <w:sz w:val="28"/>
          <w:szCs w:val="28"/>
        </w:rPr>
        <w:t>подготовил</w:t>
      </w:r>
      <w:r>
        <w:rPr>
          <w:rFonts w:ascii="Times New Roman" w:hAnsi="Times New Roman"/>
          <w:color w:val="000000" w:themeColor="text1"/>
          <w:sz w:val="28"/>
          <w:szCs w:val="28"/>
        </w:rPr>
        <w:t>а</w:t>
      </w:r>
      <w:r w:rsidRPr="00F6789F">
        <w:rPr>
          <w:rFonts w:ascii="Times New Roman" w:hAnsi="Times New Roman"/>
          <w:color w:val="000000" w:themeColor="text1"/>
          <w:sz w:val="28"/>
          <w:szCs w:val="28"/>
        </w:rPr>
        <w:t>:</w:t>
      </w:r>
    </w:p>
    <w:p w14:paraId="021D621A" w14:textId="6BFCF91C" w:rsidR="00F92803" w:rsidRPr="00435294" w:rsidRDefault="00F92803" w:rsidP="00977CED">
      <w:pPr>
        <w:suppressAutoHyphens/>
        <w:spacing w:after="0" w:line="240" w:lineRule="auto"/>
        <w:ind w:left="4247" w:firstLine="5"/>
        <w:jc w:val="both"/>
        <w:rPr>
          <w:rFonts w:ascii="Times New Roman" w:hAnsi="Times New Roman"/>
          <w:b/>
          <w:color w:val="000000" w:themeColor="text1"/>
          <w:sz w:val="28"/>
          <w:szCs w:val="28"/>
        </w:rPr>
      </w:pPr>
      <w:r w:rsidRPr="00435294">
        <w:rPr>
          <w:rFonts w:ascii="Times New Roman" w:hAnsi="Times New Roman"/>
          <w:color w:val="000000" w:themeColor="text1"/>
          <w:sz w:val="28"/>
          <w:szCs w:val="28"/>
        </w:rPr>
        <w:t>Грачева А</w:t>
      </w:r>
      <w:r w:rsidR="00F6789F">
        <w:rPr>
          <w:rFonts w:ascii="Times New Roman" w:hAnsi="Times New Roman"/>
          <w:color w:val="000000" w:themeColor="text1"/>
          <w:sz w:val="28"/>
          <w:szCs w:val="28"/>
        </w:rPr>
        <w:t>лександра Вячеславовна</w:t>
      </w:r>
    </w:p>
    <w:p w14:paraId="5DA98B20" w14:textId="0D7E6DFE" w:rsidR="00F92803" w:rsidRDefault="00F6789F" w:rsidP="00F6789F">
      <w:pPr>
        <w:suppressAutoHyphens/>
        <w:spacing w:after="0" w:line="240" w:lineRule="auto"/>
        <w:ind w:left="4247" w:firstLine="5"/>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Должность</w:t>
      </w:r>
      <w:r w:rsidR="00F92803" w:rsidRPr="00435294">
        <w:rPr>
          <w:rFonts w:ascii="Times New Roman" w:hAnsi="Times New Roman"/>
          <w:color w:val="000000" w:themeColor="text1"/>
          <w:sz w:val="28"/>
          <w:szCs w:val="28"/>
        </w:rPr>
        <w:t>:</w:t>
      </w:r>
      <w:r>
        <w:rPr>
          <w:rFonts w:ascii="Times New Roman" w:hAnsi="Times New Roman"/>
          <w:color w:val="000000" w:themeColor="text1"/>
          <w:sz w:val="28"/>
          <w:szCs w:val="28"/>
        </w:rPr>
        <w:t xml:space="preserve"> преподаватель</w:t>
      </w:r>
    </w:p>
    <w:p w14:paraId="3CFFB33F" w14:textId="77777777" w:rsidR="00F6789F" w:rsidRDefault="00F6789F" w:rsidP="00F6789F">
      <w:pPr>
        <w:suppressAutoHyphens/>
        <w:spacing w:after="0" w:line="240" w:lineRule="auto"/>
        <w:ind w:left="4247" w:firstLine="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Место работы: ГБУДО г.Москвы </w:t>
      </w:r>
    </w:p>
    <w:p w14:paraId="464E6C43" w14:textId="19ECC3D0" w:rsidR="00F6789F" w:rsidRDefault="00F6789F" w:rsidP="00F6789F">
      <w:pPr>
        <w:suppressAutoHyphens/>
        <w:spacing w:after="0" w:line="240" w:lineRule="auto"/>
        <w:ind w:left="4247" w:firstLine="5"/>
        <w:jc w:val="both"/>
        <w:rPr>
          <w:rFonts w:ascii="Times New Roman" w:hAnsi="Times New Roman"/>
          <w:color w:val="000000" w:themeColor="text1"/>
          <w:sz w:val="28"/>
          <w:szCs w:val="28"/>
        </w:rPr>
      </w:pPr>
      <w:r>
        <w:rPr>
          <w:rFonts w:ascii="Times New Roman" w:hAnsi="Times New Roman"/>
          <w:color w:val="000000" w:themeColor="text1"/>
          <w:sz w:val="28"/>
          <w:szCs w:val="28"/>
        </w:rPr>
        <w:t>«ДШИ г.Московский»</w:t>
      </w:r>
    </w:p>
    <w:p w14:paraId="417920B6" w14:textId="77777777" w:rsidR="005B1200" w:rsidRPr="00435294" w:rsidRDefault="005B1200" w:rsidP="00977CED">
      <w:pPr>
        <w:tabs>
          <w:tab w:val="left" w:pos="8483"/>
        </w:tabs>
        <w:suppressAutoHyphens/>
        <w:spacing w:line="360" w:lineRule="auto"/>
        <w:jc w:val="both"/>
        <w:rPr>
          <w:rFonts w:ascii="Times New Roman" w:hAnsi="Times New Roman"/>
          <w:color w:val="000000" w:themeColor="text1"/>
          <w:sz w:val="28"/>
          <w:szCs w:val="28"/>
        </w:rPr>
      </w:pPr>
    </w:p>
    <w:p w14:paraId="7B8326B9" w14:textId="31B590E5" w:rsidR="00F92803" w:rsidRPr="00435294" w:rsidRDefault="00F6789F" w:rsidP="005B1200">
      <w:pPr>
        <w:suppressAutoHyphens/>
        <w:spacing w:line="240" w:lineRule="auto"/>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25 апреля 2019 год</w:t>
      </w:r>
    </w:p>
    <w:p w14:paraId="5C464169" w14:textId="7B1DD9DB" w:rsidR="00934709" w:rsidRDefault="00F6789F" w:rsidP="005B1200">
      <w:pPr>
        <w:suppressAutoHyphens/>
        <w:spacing w:line="240" w:lineRule="auto"/>
        <w:jc w:val="center"/>
        <w:outlineLvl w:val="0"/>
        <w:rPr>
          <w:rFonts w:ascii="Times New Roman" w:hAnsi="Times New Roman"/>
          <w:color w:val="000000" w:themeColor="text1"/>
          <w:sz w:val="28"/>
          <w:szCs w:val="28"/>
        </w:rPr>
      </w:pPr>
      <w:proofErr w:type="spellStart"/>
      <w:r w:rsidRPr="00F6789F">
        <w:rPr>
          <w:rFonts w:ascii="Times New Roman" w:hAnsi="Times New Roman"/>
          <w:color w:val="000000" w:themeColor="text1"/>
          <w:sz w:val="28"/>
          <w:szCs w:val="28"/>
        </w:rPr>
        <w:t>г.Москва</w:t>
      </w:r>
      <w:proofErr w:type="spellEnd"/>
      <w:r w:rsidRPr="00F6789F">
        <w:rPr>
          <w:rFonts w:ascii="Times New Roman" w:hAnsi="Times New Roman"/>
          <w:color w:val="000000" w:themeColor="text1"/>
          <w:sz w:val="28"/>
          <w:szCs w:val="28"/>
        </w:rPr>
        <w:t>, Российская Федерация</w:t>
      </w:r>
    </w:p>
    <w:p w14:paraId="5EE8CCEB" w14:textId="77777777" w:rsidR="005B1200" w:rsidRPr="00F6789F" w:rsidRDefault="005B1200" w:rsidP="005B1200">
      <w:pPr>
        <w:suppressAutoHyphens/>
        <w:spacing w:line="240" w:lineRule="auto"/>
        <w:jc w:val="center"/>
        <w:outlineLvl w:val="0"/>
        <w:rPr>
          <w:rFonts w:ascii="Times New Roman" w:hAnsi="Times New Roman"/>
          <w:color w:val="000000" w:themeColor="text1"/>
          <w:sz w:val="28"/>
          <w:szCs w:val="28"/>
        </w:rPr>
      </w:pPr>
    </w:p>
    <w:p w14:paraId="71719040" w14:textId="5D8DF518" w:rsidR="00F92803" w:rsidRPr="00D5682B" w:rsidRDefault="00387B87" w:rsidP="00977CED">
      <w:pPr>
        <w:suppressAutoHyphens/>
        <w:spacing w:line="360" w:lineRule="auto"/>
        <w:jc w:val="both"/>
        <w:outlineLvl w:val="0"/>
        <w:rPr>
          <w:rFonts w:ascii="Times New Roman" w:hAnsi="Times New Roman"/>
          <w:b/>
          <w:color w:val="000000" w:themeColor="text1"/>
          <w:sz w:val="28"/>
          <w:szCs w:val="28"/>
        </w:rPr>
      </w:pPr>
      <w:r w:rsidRPr="00435294">
        <w:rPr>
          <w:rFonts w:ascii="Times New Roman" w:hAnsi="Times New Roman"/>
          <w:b/>
          <w:color w:val="000000" w:themeColor="text1"/>
          <w:sz w:val="28"/>
          <w:szCs w:val="28"/>
        </w:rPr>
        <w:lastRenderedPageBreak/>
        <w:t>СОДЕРЖАНИЕ:</w:t>
      </w:r>
    </w:p>
    <w:tbl>
      <w:tblPr>
        <w:tblStyle w:val="af6"/>
        <w:tblpPr w:leftFromText="180" w:rightFromText="180" w:vertAnchor="text" w:horzAnchor="margin" w:tblpXSpec="right" w:tblpY="382"/>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81"/>
        <w:gridCol w:w="7854"/>
        <w:gridCol w:w="935"/>
      </w:tblGrid>
      <w:tr w:rsidR="00590BD8" w:rsidRPr="00387B87" w14:paraId="5C053801" w14:textId="77777777" w:rsidTr="00590BD8">
        <w:trPr>
          <w:trHeight w:val="615"/>
        </w:trPr>
        <w:tc>
          <w:tcPr>
            <w:tcW w:w="854" w:type="dxa"/>
          </w:tcPr>
          <w:p w14:paraId="641B3249" w14:textId="77777777" w:rsidR="00590BD8" w:rsidRPr="00387B87" w:rsidRDefault="00590BD8" w:rsidP="00EC4C21">
            <w:pPr>
              <w:suppressAutoHyphens/>
              <w:spacing w:line="360" w:lineRule="auto"/>
              <w:ind w:firstLine="284"/>
              <w:contextualSpacing/>
              <w:jc w:val="both"/>
              <w:outlineLvl w:val="0"/>
              <w:rPr>
                <w:rFonts w:ascii="Times New Roman" w:hAnsi="Times New Roman"/>
                <w:color w:val="000000" w:themeColor="text1"/>
                <w:sz w:val="28"/>
                <w:szCs w:val="28"/>
              </w:rPr>
            </w:pPr>
          </w:p>
        </w:tc>
        <w:tc>
          <w:tcPr>
            <w:tcW w:w="7935" w:type="dxa"/>
            <w:gridSpan w:val="2"/>
          </w:tcPr>
          <w:p w14:paraId="0264F93C" w14:textId="77777777" w:rsidR="00590BD8" w:rsidRPr="00387B87" w:rsidRDefault="00590BD8" w:rsidP="00EC4C21">
            <w:pPr>
              <w:suppressAutoHyphens/>
              <w:spacing w:line="360" w:lineRule="auto"/>
              <w:contextualSpacing/>
              <w:jc w:val="both"/>
              <w:outlineLvl w:val="0"/>
              <w:rPr>
                <w:rFonts w:ascii="Times New Roman" w:hAnsi="Times New Roman"/>
                <w:b/>
                <w:color w:val="000000" w:themeColor="text1"/>
                <w:sz w:val="28"/>
                <w:szCs w:val="28"/>
              </w:rPr>
            </w:pPr>
            <w:r w:rsidRPr="00387B87">
              <w:rPr>
                <w:rFonts w:ascii="Times New Roman" w:hAnsi="Times New Roman"/>
                <w:b/>
                <w:color w:val="000000" w:themeColor="text1"/>
                <w:sz w:val="28"/>
                <w:szCs w:val="28"/>
              </w:rPr>
              <w:t>ВВЕДЕНИЕ</w:t>
            </w:r>
          </w:p>
        </w:tc>
        <w:tc>
          <w:tcPr>
            <w:tcW w:w="935" w:type="dxa"/>
          </w:tcPr>
          <w:p w14:paraId="76BA16AF" w14:textId="77777777" w:rsidR="00590BD8" w:rsidRPr="00387B87" w:rsidRDefault="00590BD8" w:rsidP="00EC4C21">
            <w:pPr>
              <w:suppressAutoHyphens/>
              <w:spacing w:line="360" w:lineRule="auto"/>
              <w:ind w:firstLine="284"/>
              <w:contextualSpacing/>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3</w:t>
            </w:r>
          </w:p>
        </w:tc>
      </w:tr>
      <w:tr w:rsidR="00590BD8" w:rsidRPr="00C4567B" w14:paraId="261EA29B" w14:textId="77777777" w:rsidTr="00EC4C21">
        <w:tc>
          <w:tcPr>
            <w:tcW w:w="854" w:type="dxa"/>
          </w:tcPr>
          <w:p w14:paraId="4F4255A7" w14:textId="77777777" w:rsidR="00590BD8" w:rsidRPr="00387B87" w:rsidRDefault="00590BD8" w:rsidP="00590BD8">
            <w:pPr>
              <w:pStyle w:val="a8"/>
              <w:numPr>
                <w:ilvl w:val="0"/>
                <w:numId w:val="4"/>
              </w:numPr>
              <w:suppressAutoHyphens/>
              <w:spacing w:after="12" w:line="360" w:lineRule="auto"/>
              <w:ind w:left="426" w:right="-666" w:firstLine="0"/>
              <w:jc w:val="both"/>
              <w:rPr>
                <w:rStyle w:val="a9"/>
                <w:rFonts w:ascii="Times New Roman" w:hAnsi="Times New Roman"/>
                <w:color w:val="000000" w:themeColor="text1"/>
                <w:sz w:val="28"/>
                <w:szCs w:val="28"/>
              </w:rPr>
            </w:pPr>
          </w:p>
        </w:tc>
        <w:tc>
          <w:tcPr>
            <w:tcW w:w="7935" w:type="dxa"/>
            <w:gridSpan w:val="2"/>
          </w:tcPr>
          <w:p w14:paraId="3EDCD8F6" w14:textId="77777777" w:rsidR="00590BD8" w:rsidRPr="00441D15" w:rsidRDefault="00590BD8" w:rsidP="00EC4C21">
            <w:pPr>
              <w:suppressAutoHyphens/>
              <w:spacing w:line="240" w:lineRule="auto"/>
              <w:jc w:val="both"/>
              <w:outlineLvl w:val="0"/>
              <w:rPr>
                <w:rFonts w:ascii="Times New Roman" w:hAnsi="Times New Roman"/>
                <w:b/>
                <w:color w:val="000000" w:themeColor="text1"/>
                <w:sz w:val="28"/>
                <w:szCs w:val="28"/>
              </w:rPr>
            </w:pPr>
            <w:r w:rsidRPr="00441D15">
              <w:rPr>
                <w:rFonts w:ascii="Times New Roman" w:hAnsi="Times New Roman"/>
                <w:b/>
                <w:color w:val="000000" w:themeColor="text1"/>
                <w:sz w:val="28"/>
                <w:szCs w:val="28"/>
              </w:rPr>
              <w:t>Управление инновационными процессами в образовании</w:t>
            </w:r>
          </w:p>
          <w:p w14:paraId="397C216C" w14:textId="77777777" w:rsidR="00590BD8" w:rsidRPr="00387B87" w:rsidRDefault="00590BD8" w:rsidP="00EC4C21">
            <w:pPr>
              <w:pStyle w:val="a8"/>
              <w:suppressAutoHyphens/>
              <w:spacing w:after="12" w:line="360" w:lineRule="auto"/>
              <w:ind w:left="0"/>
              <w:jc w:val="both"/>
              <w:rPr>
                <w:rFonts w:ascii="Times New Roman" w:hAnsi="Times New Roman"/>
                <w:b/>
                <w:color w:val="000000" w:themeColor="text1"/>
                <w:sz w:val="28"/>
                <w:szCs w:val="28"/>
              </w:rPr>
            </w:pPr>
          </w:p>
        </w:tc>
        <w:tc>
          <w:tcPr>
            <w:tcW w:w="935" w:type="dxa"/>
          </w:tcPr>
          <w:p w14:paraId="6A1AEDB8" w14:textId="29DFD5D3" w:rsidR="00590BD8" w:rsidRPr="00C4567B" w:rsidRDefault="00590BD8" w:rsidP="00EC4C21">
            <w:pPr>
              <w:suppressAutoHyphens/>
              <w:spacing w:after="12" w:line="360" w:lineRule="auto"/>
              <w:ind w:left="360"/>
              <w:jc w:val="both"/>
              <w:rPr>
                <w:rStyle w:val="a9"/>
                <w:rFonts w:ascii="Times New Roman" w:hAnsi="Times New Roman"/>
                <w:color w:val="000000" w:themeColor="text1"/>
                <w:sz w:val="28"/>
                <w:szCs w:val="28"/>
              </w:rPr>
            </w:pPr>
            <w:r>
              <w:rPr>
                <w:rStyle w:val="a9"/>
                <w:rFonts w:ascii="Times New Roman" w:hAnsi="Times New Roman"/>
                <w:color w:val="000000" w:themeColor="text1"/>
                <w:sz w:val="28"/>
                <w:szCs w:val="28"/>
              </w:rPr>
              <w:t>5</w:t>
            </w:r>
          </w:p>
        </w:tc>
      </w:tr>
      <w:tr w:rsidR="00590BD8" w:rsidRPr="00387B87" w14:paraId="7AEDA662" w14:textId="77777777" w:rsidTr="00EC4C21">
        <w:tc>
          <w:tcPr>
            <w:tcW w:w="854" w:type="dxa"/>
          </w:tcPr>
          <w:p w14:paraId="0050EA55" w14:textId="77777777" w:rsidR="00590BD8" w:rsidRPr="00387B87" w:rsidRDefault="00590BD8" w:rsidP="00EC4C21">
            <w:pPr>
              <w:pStyle w:val="a8"/>
              <w:numPr>
                <w:ilvl w:val="1"/>
                <w:numId w:val="1"/>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3B3A6013" w14:textId="77777777" w:rsidR="00590BD8" w:rsidRPr="00387B87" w:rsidRDefault="00590BD8" w:rsidP="00EC4C21">
            <w:pPr>
              <w:pStyle w:val="a8"/>
              <w:suppressAutoHyphens/>
              <w:spacing w:after="12" w:line="36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Планирование </w:t>
            </w:r>
          </w:p>
        </w:tc>
        <w:tc>
          <w:tcPr>
            <w:tcW w:w="935" w:type="dxa"/>
          </w:tcPr>
          <w:p w14:paraId="49847E4A" w14:textId="77777777" w:rsidR="00590BD8" w:rsidRPr="00387B87"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8</w:t>
            </w:r>
          </w:p>
        </w:tc>
      </w:tr>
      <w:tr w:rsidR="00590BD8" w:rsidRPr="00387B87" w14:paraId="0793844C" w14:textId="77777777" w:rsidTr="00EC4C21">
        <w:trPr>
          <w:trHeight w:val="542"/>
        </w:trPr>
        <w:tc>
          <w:tcPr>
            <w:tcW w:w="854" w:type="dxa"/>
          </w:tcPr>
          <w:p w14:paraId="0A150513" w14:textId="77777777" w:rsidR="00590BD8" w:rsidRPr="00387B87" w:rsidRDefault="00590BD8" w:rsidP="00EC4C21">
            <w:pPr>
              <w:pStyle w:val="a8"/>
              <w:numPr>
                <w:ilvl w:val="1"/>
                <w:numId w:val="1"/>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63706CF6" w14:textId="77777777" w:rsidR="00590BD8" w:rsidRPr="00387B87"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441D15">
              <w:rPr>
                <w:rFonts w:ascii="Times New Roman" w:hAnsi="Times New Roman"/>
                <w:color w:val="000000" w:themeColor="text1"/>
                <w:sz w:val="28"/>
                <w:szCs w:val="28"/>
              </w:rPr>
              <w:t>Структуризация инновационного проекта</w:t>
            </w:r>
          </w:p>
        </w:tc>
        <w:tc>
          <w:tcPr>
            <w:tcW w:w="935" w:type="dxa"/>
          </w:tcPr>
          <w:p w14:paraId="6B110902" w14:textId="77777777" w:rsidR="00590BD8" w:rsidRPr="00387B87"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11</w:t>
            </w:r>
          </w:p>
        </w:tc>
      </w:tr>
      <w:tr w:rsidR="00590BD8" w:rsidRPr="00387B87" w14:paraId="0138670D" w14:textId="77777777" w:rsidTr="00EC4C21">
        <w:trPr>
          <w:trHeight w:val="542"/>
        </w:trPr>
        <w:tc>
          <w:tcPr>
            <w:tcW w:w="854" w:type="dxa"/>
          </w:tcPr>
          <w:p w14:paraId="414700BF" w14:textId="77777777" w:rsidR="00590BD8" w:rsidRPr="00387B87" w:rsidRDefault="00590BD8" w:rsidP="00EC4C21">
            <w:pPr>
              <w:pStyle w:val="a8"/>
              <w:numPr>
                <w:ilvl w:val="1"/>
                <w:numId w:val="1"/>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5BF46E82" w14:textId="77777777" w:rsidR="00590BD8" w:rsidRPr="00441D15" w:rsidRDefault="00590BD8" w:rsidP="00EC4C21">
            <w:pPr>
              <w:pStyle w:val="a8"/>
              <w:suppressAutoHyphens/>
              <w:spacing w:after="12" w:line="36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Мотивация</w:t>
            </w:r>
          </w:p>
        </w:tc>
        <w:tc>
          <w:tcPr>
            <w:tcW w:w="935" w:type="dxa"/>
          </w:tcPr>
          <w:p w14:paraId="4B406A3C" w14:textId="77777777" w:rsidR="00590BD8"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12</w:t>
            </w:r>
          </w:p>
        </w:tc>
      </w:tr>
      <w:tr w:rsidR="00590BD8" w:rsidRPr="00387B87" w14:paraId="3D7754E8" w14:textId="77777777" w:rsidTr="00EC4C21">
        <w:trPr>
          <w:trHeight w:val="542"/>
        </w:trPr>
        <w:tc>
          <w:tcPr>
            <w:tcW w:w="854" w:type="dxa"/>
          </w:tcPr>
          <w:p w14:paraId="6BD61CBC" w14:textId="77777777" w:rsidR="00590BD8" w:rsidRPr="00387B87" w:rsidRDefault="00590BD8" w:rsidP="00EC4C21">
            <w:pPr>
              <w:pStyle w:val="a8"/>
              <w:numPr>
                <w:ilvl w:val="1"/>
                <w:numId w:val="1"/>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10194F4A" w14:textId="77777777" w:rsidR="00590BD8"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441D15">
              <w:rPr>
                <w:rFonts w:ascii="Times New Roman" w:hAnsi="Times New Roman"/>
                <w:color w:val="000000" w:themeColor="text1"/>
                <w:sz w:val="28"/>
                <w:szCs w:val="28"/>
              </w:rPr>
              <w:t>Информационно-аналитическая деятельность</w:t>
            </w:r>
          </w:p>
        </w:tc>
        <w:tc>
          <w:tcPr>
            <w:tcW w:w="935" w:type="dxa"/>
          </w:tcPr>
          <w:p w14:paraId="3603739E" w14:textId="77777777" w:rsidR="00590BD8"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15</w:t>
            </w:r>
          </w:p>
        </w:tc>
      </w:tr>
      <w:tr w:rsidR="00590BD8" w:rsidRPr="00387B87" w14:paraId="3B409957" w14:textId="77777777" w:rsidTr="00EC4C21">
        <w:trPr>
          <w:trHeight w:val="542"/>
        </w:trPr>
        <w:tc>
          <w:tcPr>
            <w:tcW w:w="854" w:type="dxa"/>
          </w:tcPr>
          <w:p w14:paraId="26012053" w14:textId="77777777" w:rsidR="00590BD8" w:rsidRPr="00387B87" w:rsidRDefault="00590BD8" w:rsidP="00EC4C21">
            <w:pPr>
              <w:pStyle w:val="a8"/>
              <w:numPr>
                <w:ilvl w:val="1"/>
                <w:numId w:val="1"/>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1441D40A" w14:textId="77777777" w:rsidR="00590BD8" w:rsidRPr="00441D15"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441D15">
              <w:rPr>
                <w:rFonts w:ascii="Times New Roman" w:hAnsi="Times New Roman"/>
                <w:color w:val="000000" w:themeColor="text1"/>
                <w:sz w:val="28"/>
                <w:szCs w:val="28"/>
              </w:rPr>
              <w:t>Проблемы внедрения инноваций в образование</w:t>
            </w:r>
          </w:p>
        </w:tc>
        <w:tc>
          <w:tcPr>
            <w:tcW w:w="935" w:type="dxa"/>
          </w:tcPr>
          <w:p w14:paraId="3C704CD7" w14:textId="77777777" w:rsidR="00590BD8"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17</w:t>
            </w:r>
          </w:p>
        </w:tc>
      </w:tr>
      <w:tr w:rsidR="00590BD8" w:rsidRPr="00C4567B" w14:paraId="4E9754CB" w14:textId="77777777" w:rsidTr="00EC4C21">
        <w:tc>
          <w:tcPr>
            <w:tcW w:w="854" w:type="dxa"/>
          </w:tcPr>
          <w:p w14:paraId="38477227" w14:textId="77777777" w:rsidR="00590BD8" w:rsidRPr="00C4567B" w:rsidRDefault="00590BD8" w:rsidP="00EC4C21">
            <w:pPr>
              <w:pStyle w:val="a8"/>
              <w:numPr>
                <w:ilvl w:val="0"/>
                <w:numId w:val="1"/>
              </w:numPr>
              <w:suppressAutoHyphens/>
              <w:spacing w:line="360" w:lineRule="auto"/>
              <w:ind w:right="-666" w:hanging="166"/>
              <w:jc w:val="both"/>
              <w:rPr>
                <w:rFonts w:ascii="Times New Roman" w:hAnsi="Times New Roman"/>
                <w:color w:val="000000" w:themeColor="text1"/>
                <w:sz w:val="28"/>
                <w:szCs w:val="28"/>
              </w:rPr>
            </w:pPr>
          </w:p>
        </w:tc>
        <w:tc>
          <w:tcPr>
            <w:tcW w:w="7935" w:type="dxa"/>
            <w:gridSpan w:val="2"/>
          </w:tcPr>
          <w:p w14:paraId="27F309F3" w14:textId="77777777" w:rsidR="00590BD8" w:rsidRPr="00387B87" w:rsidRDefault="00590BD8" w:rsidP="00EC4C21">
            <w:pPr>
              <w:pStyle w:val="a8"/>
              <w:suppressAutoHyphens/>
              <w:spacing w:line="360" w:lineRule="auto"/>
              <w:ind w:left="0"/>
              <w:jc w:val="both"/>
              <w:rPr>
                <w:rFonts w:ascii="Times New Roman" w:hAnsi="Times New Roman"/>
                <w:b/>
                <w:color w:val="000000" w:themeColor="text1"/>
                <w:sz w:val="28"/>
                <w:szCs w:val="28"/>
              </w:rPr>
            </w:pPr>
            <w:r w:rsidRPr="00441D15">
              <w:rPr>
                <w:rFonts w:ascii="Times New Roman" w:hAnsi="Times New Roman"/>
                <w:b/>
                <w:color w:val="000000" w:themeColor="text1"/>
                <w:sz w:val="28"/>
                <w:szCs w:val="28"/>
              </w:rPr>
              <w:t xml:space="preserve">Художественное образование в системе Дополнительного образования </w:t>
            </w:r>
            <w:r w:rsidRPr="00387B87">
              <w:rPr>
                <w:rFonts w:ascii="Times New Roman" w:hAnsi="Times New Roman"/>
                <w:b/>
                <w:color w:val="000000" w:themeColor="text1"/>
                <w:sz w:val="28"/>
                <w:szCs w:val="28"/>
              </w:rPr>
              <w:t xml:space="preserve"> </w:t>
            </w:r>
          </w:p>
        </w:tc>
        <w:tc>
          <w:tcPr>
            <w:tcW w:w="935" w:type="dxa"/>
          </w:tcPr>
          <w:p w14:paraId="31D18991" w14:textId="77777777" w:rsidR="00590BD8" w:rsidRPr="00C4567B" w:rsidRDefault="00590BD8" w:rsidP="00EC4C21">
            <w:pPr>
              <w:suppressAutoHyphens/>
              <w:spacing w:line="360" w:lineRule="auto"/>
              <w:ind w:left="360"/>
              <w:jc w:val="both"/>
              <w:rPr>
                <w:rFonts w:ascii="Times New Roman" w:hAnsi="Times New Roman"/>
                <w:color w:val="000000" w:themeColor="text1"/>
                <w:sz w:val="28"/>
                <w:szCs w:val="28"/>
              </w:rPr>
            </w:pPr>
            <w:r>
              <w:rPr>
                <w:rFonts w:ascii="Times New Roman" w:hAnsi="Times New Roman"/>
                <w:color w:val="000000" w:themeColor="text1"/>
                <w:sz w:val="28"/>
                <w:szCs w:val="28"/>
              </w:rPr>
              <w:t>25</w:t>
            </w:r>
          </w:p>
        </w:tc>
      </w:tr>
      <w:tr w:rsidR="00590BD8" w:rsidRPr="00387B87" w14:paraId="5FD37F38" w14:textId="77777777" w:rsidTr="00EC4C21">
        <w:trPr>
          <w:trHeight w:val="1017"/>
        </w:trPr>
        <w:tc>
          <w:tcPr>
            <w:tcW w:w="854" w:type="dxa"/>
          </w:tcPr>
          <w:p w14:paraId="1E9CD6C6" w14:textId="77777777" w:rsidR="00590BD8" w:rsidRPr="00387B87" w:rsidRDefault="00590BD8" w:rsidP="00EC4C21">
            <w:pPr>
              <w:pStyle w:val="a8"/>
              <w:numPr>
                <w:ilvl w:val="1"/>
                <w:numId w:val="2"/>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01E83A68" w14:textId="77777777" w:rsidR="00590BD8" w:rsidRPr="00387B87"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441D15">
              <w:rPr>
                <w:rFonts w:ascii="Times New Roman" w:hAnsi="Times New Roman"/>
                <w:color w:val="000000" w:themeColor="text1"/>
                <w:sz w:val="28"/>
                <w:szCs w:val="28"/>
              </w:rPr>
              <w:t>Определяющее место и роль предпрофессиональных учебных программ в образовательном процессе художественной школы.</w:t>
            </w:r>
          </w:p>
        </w:tc>
        <w:tc>
          <w:tcPr>
            <w:tcW w:w="935" w:type="dxa"/>
          </w:tcPr>
          <w:p w14:paraId="45155E67" w14:textId="77777777" w:rsidR="00590BD8" w:rsidRPr="00387B87"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29</w:t>
            </w:r>
          </w:p>
        </w:tc>
      </w:tr>
      <w:tr w:rsidR="00590BD8" w:rsidRPr="00387B87" w14:paraId="1F4D116E" w14:textId="77777777" w:rsidTr="00EC4C21">
        <w:trPr>
          <w:trHeight w:val="1017"/>
        </w:trPr>
        <w:tc>
          <w:tcPr>
            <w:tcW w:w="854" w:type="dxa"/>
          </w:tcPr>
          <w:p w14:paraId="4FC4641B" w14:textId="77777777" w:rsidR="00590BD8" w:rsidRPr="00387B87" w:rsidRDefault="00590BD8" w:rsidP="00EC4C21">
            <w:pPr>
              <w:pStyle w:val="a8"/>
              <w:numPr>
                <w:ilvl w:val="1"/>
                <w:numId w:val="2"/>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3C4134B4" w14:textId="77777777" w:rsidR="00590BD8" w:rsidRPr="00387B87"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387B87">
              <w:rPr>
                <w:rFonts w:ascii="Times New Roman" w:hAnsi="Times New Roman"/>
                <w:color w:val="000000" w:themeColor="text1"/>
                <w:sz w:val="28"/>
                <w:szCs w:val="28"/>
              </w:rPr>
              <w:t xml:space="preserve">Методическое пособие как </w:t>
            </w:r>
            <w:r>
              <w:rPr>
                <w:rFonts w:ascii="Times New Roman" w:hAnsi="Times New Roman"/>
                <w:color w:val="000000" w:themeColor="text1"/>
                <w:sz w:val="28"/>
                <w:szCs w:val="28"/>
              </w:rPr>
              <w:t xml:space="preserve">инструмент инновационного процесса и </w:t>
            </w:r>
            <w:r w:rsidRPr="00387B87">
              <w:rPr>
                <w:rFonts w:ascii="Times New Roman" w:hAnsi="Times New Roman"/>
                <w:color w:val="000000" w:themeColor="text1"/>
                <w:sz w:val="28"/>
                <w:szCs w:val="28"/>
              </w:rPr>
              <w:t>вспомогательный инструмент</w:t>
            </w:r>
          </w:p>
        </w:tc>
        <w:tc>
          <w:tcPr>
            <w:tcW w:w="935" w:type="dxa"/>
          </w:tcPr>
          <w:p w14:paraId="2C8FAF83" w14:textId="77777777" w:rsidR="00590BD8"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36</w:t>
            </w:r>
          </w:p>
        </w:tc>
      </w:tr>
      <w:tr w:rsidR="00590BD8" w:rsidRPr="00387B87" w14:paraId="0CECFF44" w14:textId="77777777" w:rsidTr="00EC4C21">
        <w:tc>
          <w:tcPr>
            <w:tcW w:w="854" w:type="dxa"/>
          </w:tcPr>
          <w:p w14:paraId="6AA25E75" w14:textId="77777777" w:rsidR="00590BD8" w:rsidRPr="00387B87" w:rsidRDefault="00590BD8" w:rsidP="00EC4C21">
            <w:pPr>
              <w:pStyle w:val="a8"/>
              <w:numPr>
                <w:ilvl w:val="1"/>
                <w:numId w:val="2"/>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720EA2DD" w14:textId="77777777" w:rsidR="00590BD8" w:rsidRPr="00387B87"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387B87">
              <w:rPr>
                <w:rFonts w:ascii="Times New Roman" w:hAnsi="Times New Roman"/>
                <w:color w:val="000000" w:themeColor="text1"/>
                <w:sz w:val="28"/>
                <w:szCs w:val="28"/>
              </w:rPr>
              <w:t>Опыт внедрени</w:t>
            </w:r>
            <w:r>
              <w:rPr>
                <w:rFonts w:ascii="Times New Roman" w:hAnsi="Times New Roman"/>
                <w:color w:val="000000" w:themeColor="text1"/>
                <w:sz w:val="28"/>
                <w:szCs w:val="28"/>
              </w:rPr>
              <w:t>я</w:t>
            </w:r>
            <w:r w:rsidRPr="00387B87">
              <w:rPr>
                <w:rFonts w:ascii="Times New Roman" w:hAnsi="Times New Roman"/>
                <w:color w:val="000000" w:themeColor="text1"/>
                <w:sz w:val="28"/>
                <w:szCs w:val="28"/>
              </w:rPr>
              <w:t xml:space="preserve"> </w:t>
            </w:r>
            <w:r>
              <w:rPr>
                <w:rFonts w:ascii="Times New Roman" w:hAnsi="Times New Roman"/>
                <w:color w:val="000000" w:themeColor="text1"/>
                <w:sz w:val="28"/>
                <w:szCs w:val="28"/>
              </w:rPr>
              <w:t>инновационных процессов на примере Детской школы искусств</w:t>
            </w:r>
            <w:r w:rsidRPr="00387B87">
              <w:rPr>
                <w:rFonts w:ascii="Times New Roman" w:hAnsi="Times New Roman"/>
                <w:color w:val="000000" w:themeColor="text1"/>
                <w:sz w:val="28"/>
                <w:szCs w:val="28"/>
              </w:rPr>
              <w:t xml:space="preserve"> г. Московский</w:t>
            </w:r>
            <w:r>
              <w:rPr>
                <w:rFonts w:ascii="Times New Roman" w:hAnsi="Times New Roman"/>
                <w:color w:val="000000" w:themeColor="text1"/>
                <w:sz w:val="28"/>
                <w:szCs w:val="28"/>
              </w:rPr>
              <w:t xml:space="preserve">  </w:t>
            </w:r>
          </w:p>
        </w:tc>
        <w:tc>
          <w:tcPr>
            <w:tcW w:w="935" w:type="dxa"/>
          </w:tcPr>
          <w:p w14:paraId="368AFBDC" w14:textId="77777777" w:rsidR="00590BD8" w:rsidRPr="00387B87"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42</w:t>
            </w:r>
          </w:p>
        </w:tc>
      </w:tr>
      <w:tr w:rsidR="00590BD8" w:rsidRPr="00387B87" w14:paraId="46726F63" w14:textId="77777777" w:rsidTr="00EC4C21">
        <w:tc>
          <w:tcPr>
            <w:tcW w:w="854" w:type="dxa"/>
          </w:tcPr>
          <w:p w14:paraId="7B098D18"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p>
        </w:tc>
        <w:tc>
          <w:tcPr>
            <w:tcW w:w="7935" w:type="dxa"/>
            <w:gridSpan w:val="2"/>
          </w:tcPr>
          <w:p w14:paraId="3876D72B" w14:textId="77777777" w:rsidR="00590BD8" w:rsidRPr="00387B87" w:rsidRDefault="00590BD8" w:rsidP="00EC4C21">
            <w:pPr>
              <w:suppressAutoHyphens/>
              <w:spacing w:after="12" w:line="360" w:lineRule="auto"/>
              <w:jc w:val="both"/>
              <w:outlineLvl w:val="0"/>
              <w:rPr>
                <w:rFonts w:ascii="Times New Roman" w:hAnsi="Times New Roman"/>
                <w:b/>
                <w:color w:val="000000" w:themeColor="text1"/>
                <w:sz w:val="28"/>
                <w:szCs w:val="28"/>
              </w:rPr>
            </w:pPr>
            <w:r w:rsidRPr="00387B87">
              <w:rPr>
                <w:rFonts w:ascii="Times New Roman" w:hAnsi="Times New Roman"/>
                <w:b/>
                <w:color w:val="000000" w:themeColor="text1"/>
                <w:sz w:val="28"/>
                <w:szCs w:val="28"/>
              </w:rPr>
              <w:t>ЗАКЛЮЧЕНИЕ</w:t>
            </w:r>
          </w:p>
        </w:tc>
        <w:tc>
          <w:tcPr>
            <w:tcW w:w="935" w:type="dxa"/>
          </w:tcPr>
          <w:p w14:paraId="4229536E"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50</w:t>
            </w:r>
          </w:p>
        </w:tc>
      </w:tr>
      <w:tr w:rsidR="00590BD8" w:rsidRPr="00387B87" w14:paraId="49AC1603" w14:textId="77777777" w:rsidTr="00EC4C21">
        <w:trPr>
          <w:trHeight w:val="386"/>
        </w:trPr>
        <w:tc>
          <w:tcPr>
            <w:tcW w:w="854" w:type="dxa"/>
          </w:tcPr>
          <w:p w14:paraId="2F280D4C"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p>
        </w:tc>
        <w:tc>
          <w:tcPr>
            <w:tcW w:w="7935" w:type="dxa"/>
            <w:gridSpan w:val="2"/>
          </w:tcPr>
          <w:p w14:paraId="2E92D867" w14:textId="77777777" w:rsidR="00590BD8" w:rsidRPr="00435294" w:rsidRDefault="00590BD8" w:rsidP="00EC4C21">
            <w:pPr>
              <w:suppressAutoHyphens/>
              <w:spacing w:line="240" w:lineRule="auto"/>
              <w:contextualSpacing/>
              <w:jc w:val="both"/>
              <w:outlineLvl w:val="0"/>
              <w:rPr>
                <w:rFonts w:ascii="Times New Roman" w:hAnsi="Times New Roman"/>
                <w:color w:val="000000" w:themeColor="text1"/>
                <w:sz w:val="28"/>
                <w:szCs w:val="28"/>
              </w:rPr>
            </w:pPr>
            <w:r w:rsidRPr="00435294">
              <w:rPr>
                <w:rFonts w:ascii="Times New Roman" w:hAnsi="Times New Roman"/>
                <w:color w:val="000000" w:themeColor="text1"/>
                <w:sz w:val="28"/>
                <w:szCs w:val="28"/>
              </w:rPr>
              <w:t>Список используемой литературы</w:t>
            </w:r>
            <w:r>
              <w:rPr>
                <w:rFonts w:ascii="Times New Roman" w:hAnsi="Times New Roman"/>
                <w:color w:val="000000" w:themeColor="text1"/>
                <w:sz w:val="28"/>
                <w:szCs w:val="28"/>
              </w:rPr>
              <w:t xml:space="preserve"> </w:t>
            </w:r>
          </w:p>
        </w:tc>
        <w:tc>
          <w:tcPr>
            <w:tcW w:w="935" w:type="dxa"/>
          </w:tcPr>
          <w:p w14:paraId="5284BF4F"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52</w:t>
            </w:r>
          </w:p>
        </w:tc>
      </w:tr>
      <w:tr w:rsidR="00590BD8" w:rsidRPr="00387B87" w14:paraId="35666C9E" w14:textId="77777777" w:rsidTr="00EC4C21">
        <w:trPr>
          <w:gridAfter w:val="2"/>
          <w:wAfter w:w="8789" w:type="dxa"/>
        </w:trPr>
        <w:tc>
          <w:tcPr>
            <w:tcW w:w="935" w:type="dxa"/>
            <w:gridSpan w:val="2"/>
          </w:tcPr>
          <w:p w14:paraId="69D54289"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p>
        </w:tc>
      </w:tr>
      <w:tr w:rsidR="00590BD8" w:rsidRPr="00387B87" w14:paraId="02A88B8B" w14:textId="77777777" w:rsidTr="00EC4C21">
        <w:trPr>
          <w:gridAfter w:val="2"/>
          <w:wAfter w:w="8789" w:type="dxa"/>
        </w:trPr>
        <w:tc>
          <w:tcPr>
            <w:tcW w:w="935" w:type="dxa"/>
            <w:gridSpan w:val="2"/>
          </w:tcPr>
          <w:p w14:paraId="3561C3FD"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p>
        </w:tc>
      </w:tr>
    </w:tbl>
    <w:p w14:paraId="2183D1AD" w14:textId="77777777" w:rsidR="00387B87" w:rsidRPr="00435294" w:rsidRDefault="00387B87" w:rsidP="00977CED">
      <w:pPr>
        <w:suppressAutoHyphens/>
        <w:spacing w:line="360" w:lineRule="auto"/>
        <w:contextualSpacing/>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14:paraId="4FABC172" w14:textId="0D117958" w:rsidR="0089689E" w:rsidRPr="00435294" w:rsidRDefault="00387B87" w:rsidP="00977CED">
      <w:pPr>
        <w:suppressAutoHyphens/>
        <w:spacing w:after="12" w:line="360" w:lineRule="auto"/>
        <w:ind w:left="-284" w:right="28"/>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14:paraId="0B290FDA" w14:textId="77777777" w:rsidR="0089689E" w:rsidRPr="00435294" w:rsidRDefault="0089689E" w:rsidP="00977CED">
      <w:pPr>
        <w:suppressAutoHyphens/>
        <w:spacing w:after="12" w:line="240" w:lineRule="auto"/>
        <w:ind w:left="-284" w:right="28"/>
        <w:jc w:val="both"/>
        <w:rPr>
          <w:rFonts w:ascii="Times New Roman" w:hAnsi="Times New Roman"/>
          <w:color w:val="000000" w:themeColor="text1"/>
          <w:sz w:val="28"/>
          <w:szCs w:val="28"/>
        </w:rPr>
      </w:pPr>
    </w:p>
    <w:p w14:paraId="4151E514" w14:textId="77777777" w:rsidR="0089689E" w:rsidRPr="00435294" w:rsidRDefault="0089689E" w:rsidP="00977CED">
      <w:pPr>
        <w:suppressAutoHyphens/>
        <w:spacing w:after="12" w:line="240" w:lineRule="auto"/>
        <w:ind w:left="-284" w:right="28"/>
        <w:jc w:val="both"/>
        <w:rPr>
          <w:rFonts w:ascii="Times New Roman" w:hAnsi="Times New Roman"/>
          <w:color w:val="000000" w:themeColor="text1"/>
          <w:sz w:val="28"/>
          <w:szCs w:val="28"/>
        </w:rPr>
      </w:pPr>
    </w:p>
    <w:p w14:paraId="5F778C16" w14:textId="77777777" w:rsidR="00401CD2" w:rsidRDefault="00DC446F" w:rsidP="00977CED">
      <w:pPr>
        <w:suppressAutoHyphens/>
        <w:spacing w:line="360" w:lineRule="auto"/>
        <w:ind w:left="-284"/>
        <w:jc w:val="both"/>
        <w:rPr>
          <w:rFonts w:ascii="Times New Roman" w:hAnsi="Times New Roman"/>
          <w:color w:val="000000" w:themeColor="text1"/>
          <w:sz w:val="28"/>
          <w:szCs w:val="28"/>
        </w:rPr>
      </w:pPr>
      <w:r w:rsidRPr="00435294">
        <w:rPr>
          <w:rFonts w:ascii="Times New Roman" w:hAnsi="Times New Roman"/>
          <w:color w:val="000000" w:themeColor="text1"/>
          <w:sz w:val="28"/>
          <w:szCs w:val="28"/>
        </w:rPr>
        <w:tab/>
      </w:r>
    </w:p>
    <w:p w14:paraId="02258A05" w14:textId="77777777" w:rsidR="00401CD2" w:rsidRDefault="00401CD2" w:rsidP="00977CED">
      <w:pPr>
        <w:suppressAutoHyphens/>
        <w:spacing w:line="360" w:lineRule="auto"/>
        <w:ind w:left="-284"/>
        <w:jc w:val="both"/>
        <w:rPr>
          <w:rFonts w:ascii="Times New Roman" w:hAnsi="Times New Roman"/>
          <w:color w:val="000000" w:themeColor="text1"/>
          <w:sz w:val="28"/>
          <w:szCs w:val="28"/>
        </w:rPr>
      </w:pPr>
    </w:p>
    <w:p w14:paraId="3FB694B1" w14:textId="08460B20" w:rsidR="008435A8" w:rsidRDefault="00DC446F" w:rsidP="00977CED">
      <w:pPr>
        <w:suppressAutoHyphens/>
        <w:spacing w:line="360" w:lineRule="auto"/>
        <w:ind w:left="-284"/>
        <w:jc w:val="both"/>
        <w:rPr>
          <w:rFonts w:ascii="Times New Roman" w:hAnsi="Times New Roman"/>
          <w:color w:val="000000" w:themeColor="text1"/>
          <w:sz w:val="28"/>
          <w:szCs w:val="28"/>
        </w:rPr>
      </w:pPr>
      <w:r w:rsidRPr="00435294">
        <w:rPr>
          <w:rFonts w:ascii="Times New Roman" w:hAnsi="Times New Roman"/>
          <w:color w:val="000000" w:themeColor="text1"/>
          <w:sz w:val="28"/>
          <w:szCs w:val="28"/>
        </w:rPr>
        <w:tab/>
      </w:r>
    </w:p>
    <w:p w14:paraId="5542EC13" w14:textId="77777777" w:rsidR="00C859AF" w:rsidRPr="00435294" w:rsidRDefault="00C859AF" w:rsidP="00977CED">
      <w:pPr>
        <w:suppressAutoHyphens/>
        <w:spacing w:line="360" w:lineRule="auto"/>
        <w:ind w:left="-284"/>
        <w:jc w:val="both"/>
        <w:rPr>
          <w:rFonts w:ascii="Times New Roman" w:hAnsi="Times New Roman"/>
          <w:color w:val="000000" w:themeColor="text1"/>
          <w:sz w:val="28"/>
          <w:szCs w:val="28"/>
        </w:rPr>
      </w:pPr>
    </w:p>
    <w:p w14:paraId="7593E9DA" w14:textId="0B1ABF32" w:rsidR="0054154F" w:rsidRDefault="00703E26" w:rsidP="00590BD8">
      <w:pPr>
        <w:suppressAutoHyphens/>
        <w:spacing w:line="240" w:lineRule="auto"/>
        <w:jc w:val="both"/>
        <w:outlineLvl w:val="0"/>
        <w:rPr>
          <w:rFonts w:ascii="Times New Roman" w:hAnsi="Times New Roman"/>
          <w:b/>
          <w:color w:val="000000" w:themeColor="text1"/>
          <w:sz w:val="28"/>
          <w:szCs w:val="28"/>
        </w:rPr>
      </w:pPr>
      <w:r w:rsidRPr="00435294">
        <w:rPr>
          <w:rFonts w:ascii="Times New Roman" w:hAnsi="Times New Roman"/>
          <w:b/>
          <w:color w:val="000000" w:themeColor="text1"/>
          <w:sz w:val="28"/>
          <w:szCs w:val="28"/>
        </w:rPr>
        <w:t>ВВЕДЕНИЕ</w:t>
      </w:r>
    </w:p>
    <w:p w14:paraId="1C2595D7" w14:textId="77777777" w:rsidR="00590BD8" w:rsidRDefault="00590BD8" w:rsidP="00590BD8">
      <w:pPr>
        <w:suppressAutoHyphens/>
        <w:spacing w:line="240" w:lineRule="auto"/>
        <w:jc w:val="both"/>
        <w:outlineLvl w:val="0"/>
        <w:rPr>
          <w:rFonts w:ascii="Times New Roman" w:hAnsi="Times New Roman"/>
          <w:b/>
          <w:color w:val="000000" w:themeColor="text1"/>
          <w:sz w:val="28"/>
          <w:szCs w:val="28"/>
        </w:rPr>
      </w:pPr>
    </w:p>
    <w:p w14:paraId="4DD0B474" w14:textId="0E6F63F6" w:rsidR="0054154F" w:rsidRPr="0061588D" w:rsidRDefault="0054154F" w:rsidP="0054154F">
      <w:pPr>
        <w:suppressAutoHyphens/>
        <w:spacing w:line="360" w:lineRule="auto"/>
        <w:ind w:firstLine="680"/>
        <w:jc w:val="both"/>
        <w:rPr>
          <w:rFonts w:ascii="Times New Roman" w:hAnsi="Times New Roman"/>
          <w:color w:val="FF0000"/>
          <w:sz w:val="28"/>
          <w:szCs w:val="28"/>
        </w:rPr>
      </w:pPr>
      <w:r w:rsidRPr="00C63A47">
        <w:rPr>
          <w:rFonts w:ascii="Times New Roman" w:hAnsi="Times New Roman"/>
          <w:b/>
          <w:color w:val="000000" w:themeColor="text1"/>
          <w:sz w:val="28"/>
          <w:szCs w:val="28"/>
        </w:rPr>
        <w:t>Объектом</w:t>
      </w:r>
      <w:r w:rsidRPr="0061588D">
        <w:rPr>
          <w:rFonts w:ascii="Times New Roman" w:hAnsi="Times New Roman"/>
          <w:b/>
          <w:color w:val="000000" w:themeColor="text1"/>
          <w:sz w:val="28"/>
          <w:szCs w:val="28"/>
        </w:rPr>
        <w:t xml:space="preserve"> </w:t>
      </w:r>
      <w:r w:rsidRPr="00BF1DCF">
        <w:rPr>
          <w:rFonts w:ascii="Times New Roman" w:hAnsi="Times New Roman"/>
          <w:b/>
          <w:color w:val="000000" w:themeColor="text1"/>
          <w:sz w:val="28"/>
          <w:szCs w:val="28"/>
        </w:rPr>
        <w:t>исследования</w:t>
      </w:r>
      <w:r>
        <w:rPr>
          <w:rFonts w:ascii="Times New Roman" w:hAnsi="Times New Roman"/>
          <w:b/>
          <w:color w:val="000000" w:themeColor="text1"/>
          <w:sz w:val="28"/>
          <w:szCs w:val="28"/>
        </w:rPr>
        <w:t xml:space="preserve"> </w:t>
      </w:r>
      <w:r w:rsidR="00FA42A5">
        <w:rPr>
          <w:rFonts w:ascii="Times New Roman" w:hAnsi="Times New Roman"/>
          <w:color w:val="000000" w:themeColor="text1"/>
          <w:sz w:val="28"/>
          <w:szCs w:val="28"/>
        </w:rPr>
        <w:t>применение инновационных процессов в</w:t>
      </w:r>
      <w:r w:rsidRPr="00BF1DCF">
        <w:rPr>
          <w:rFonts w:ascii="Times New Roman" w:hAnsi="Times New Roman"/>
          <w:color w:val="000000" w:themeColor="text1"/>
          <w:sz w:val="28"/>
          <w:szCs w:val="28"/>
        </w:rPr>
        <w:t xml:space="preserve"> художественно</w:t>
      </w:r>
      <w:r w:rsidR="00FA42A5">
        <w:rPr>
          <w:rFonts w:ascii="Times New Roman" w:hAnsi="Times New Roman"/>
          <w:color w:val="000000" w:themeColor="text1"/>
          <w:sz w:val="28"/>
          <w:szCs w:val="28"/>
        </w:rPr>
        <w:t>м</w:t>
      </w:r>
      <w:r w:rsidRPr="00BF1DCF">
        <w:rPr>
          <w:rFonts w:ascii="Times New Roman" w:hAnsi="Times New Roman"/>
          <w:color w:val="000000" w:themeColor="text1"/>
          <w:sz w:val="28"/>
          <w:szCs w:val="28"/>
        </w:rPr>
        <w:t xml:space="preserve"> образовани</w:t>
      </w:r>
      <w:r w:rsidR="00FA42A5">
        <w:rPr>
          <w:rFonts w:ascii="Times New Roman" w:hAnsi="Times New Roman"/>
          <w:color w:val="000000" w:themeColor="text1"/>
          <w:sz w:val="28"/>
          <w:szCs w:val="28"/>
        </w:rPr>
        <w:t>и</w:t>
      </w:r>
      <w:r w:rsidRPr="00BF1DCF">
        <w:rPr>
          <w:rFonts w:ascii="Times New Roman" w:hAnsi="Times New Roman"/>
          <w:color w:val="000000" w:themeColor="text1"/>
          <w:sz w:val="28"/>
          <w:szCs w:val="28"/>
        </w:rPr>
        <w:t xml:space="preserve"> для школьников разного возраста в системе дополнительного образования.</w:t>
      </w:r>
    </w:p>
    <w:p w14:paraId="5AA7932A" w14:textId="467BCD43" w:rsidR="0054154F" w:rsidRDefault="0054154F" w:rsidP="0054154F">
      <w:pPr>
        <w:suppressAutoHyphens/>
        <w:spacing w:line="360" w:lineRule="auto"/>
        <w:ind w:firstLine="680"/>
        <w:jc w:val="both"/>
        <w:rPr>
          <w:rFonts w:ascii="Times New Roman" w:hAnsi="Times New Roman"/>
          <w:color w:val="000000" w:themeColor="text1"/>
          <w:sz w:val="28"/>
          <w:szCs w:val="28"/>
        </w:rPr>
      </w:pPr>
      <w:r w:rsidRPr="00C63A47">
        <w:rPr>
          <w:rFonts w:ascii="Times New Roman" w:hAnsi="Times New Roman"/>
          <w:b/>
          <w:color w:val="000000" w:themeColor="text1"/>
          <w:sz w:val="28"/>
          <w:szCs w:val="28"/>
        </w:rPr>
        <w:t>Предметом</w:t>
      </w:r>
      <w:r w:rsidRPr="0061588D">
        <w:rPr>
          <w:rFonts w:ascii="Times New Roman" w:hAnsi="Times New Roman"/>
          <w:b/>
          <w:color w:val="000000" w:themeColor="text1"/>
          <w:sz w:val="28"/>
          <w:szCs w:val="28"/>
        </w:rPr>
        <w:t xml:space="preserve"> исследования</w:t>
      </w:r>
      <w:r w:rsidRPr="00C63A47">
        <w:rPr>
          <w:rFonts w:ascii="Times New Roman" w:hAnsi="Times New Roman"/>
          <w:color w:val="000000" w:themeColor="text1"/>
          <w:sz w:val="28"/>
          <w:szCs w:val="28"/>
        </w:rPr>
        <w:t xml:space="preserve"> данной работы </w:t>
      </w:r>
      <w:r w:rsidRPr="00BF1DCF">
        <w:rPr>
          <w:rFonts w:ascii="Times New Roman" w:hAnsi="Times New Roman"/>
          <w:color w:val="000000" w:themeColor="text1"/>
          <w:sz w:val="28"/>
          <w:szCs w:val="28"/>
        </w:rPr>
        <w:t xml:space="preserve">является художественное образование для школьников на базе </w:t>
      </w:r>
      <w:r>
        <w:rPr>
          <w:rFonts w:ascii="Times New Roman" w:hAnsi="Times New Roman"/>
          <w:color w:val="000000" w:themeColor="text1"/>
          <w:sz w:val="28"/>
          <w:szCs w:val="28"/>
        </w:rPr>
        <w:t>ГБУДО г. Москвы «</w:t>
      </w:r>
      <w:r w:rsidRPr="00BF1DCF">
        <w:rPr>
          <w:rFonts w:ascii="Times New Roman" w:hAnsi="Times New Roman"/>
          <w:color w:val="000000" w:themeColor="text1"/>
          <w:sz w:val="28"/>
          <w:szCs w:val="28"/>
        </w:rPr>
        <w:t>ДШИ г.  Московский»</w:t>
      </w:r>
      <w:r>
        <w:rPr>
          <w:rFonts w:ascii="Times New Roman" w:hAnsi="Times New Roman"/>
          <w:color w:val="000000" w:themeColor="text1"/>
          <w:sz w:val="28"/>
          <w:szCs w:val="28"/>
        </w:rPr>
        <w:t>.</w:t>
      </w:r>
    </w:p>
    <w:p w14:paraId="69C5A7F8" w14:textId="0A33AF17" w:rsidR="0054154F" w:rsidRPr="00C63A47" w:rsidRDefault="0054154F" w:rsidP="0054154F">
      <w:pPr>
        <w:suppressAutoHyphens/>
        <w:spacing w:line="360" w:lineRule="auto"/>
        <w:ind w:firstLine="680"/>
        <w:jc w:val="both"/>
        <w:rPr>
          <w:rFonts w:ascii="Times New Roman" w:hAnsi="Times New Roman"/>
          <w:color w:val="000000" w:themeColor="text1"/>
          <w:sz w:val="28"/>
          <w:szCs w:val="28"/>
        </w:rPr>
      </w:pPr>
      <w:r w:rsidRPr="00C63A47">
        <w:rPr>
          <w:rFonts w:ascii="Times New Roman" w:hAnsi="Times New Roman"/>
          <w:b/>
          <w:color w:val="000000" w:themeColor="text1"/>
          <w:sz w:val="28"/>
          <w:szCs w:val="28"/>
        </w:rPr>
        <w:t>Цели и задачи</w:t>
      </w:r>
      <w:r>
        <w:rPr>
          <w:rFonts w:ascii="Times New Roman" w:hAnsi="Times New Roman"/>
          <w:b/>
          <w:color w:val="000000" w:themeColor="text1"/>
          <w:sz w:val="28"/>
          <w:szCs w:val="28"/>
        </w:rPr>
        <w:t xml:space="preserve"> исследования. </w:t>
      </w:r>
      <w:r w:rsidRPr="00411F5B">
        <w:rPr>
          <w:rFonts w:ascii="Times New Roman" w:hAnsi="Times New Roman"/>
          <w:color w:val="000000" w:themeColor="text1"/>
          <w:sz w:val="28"/>
          <w:szCs w:val="28"/>
        </w:rPr>
        <w:t xml:space="preserve">Основная цель настоящей работы – </w:t>
      </w:r>
      <w:r>
        <w:rPr>
          <w:rFonts w:ascii="Times New Roman" w:hAnsi="Times New Roman"/>
          <w:color w:val="000000" w:themeColor="text1"/>
          <w:sz w:val="28"/>
          <w:szCs w:val="28"/>
        </w:rPr>
        <w:t>исследование и опыт применения инновационных процессов в учреждение дополнительного образования.</w:t>
      </w:r>
    </w:p>
    <w:p w14:paraId="5EC9BCA5" w14:textId="77777777" w:rsidR="0054154F" w:rsidRPr="00C63A47" w:rsidRDefault="0054154F" w:rsidP="0054154F">
      <w:pPr>
        <w:suppressAutoHyphens/>
        <w:spacing w:line="360" w:lineRule="auto"/>
        <w:contextualSpacing/>
        <w:jc w:val="both"/>
        <w:rPr>
          <w:rFonts w:ascii="Times New Roman" w:hAnsi="Times New Roman"/>
          <w:b/>
          <w:color w:val="000000" w:themeColor="text1"/>
          <w:sz w:val="28"/>
          <w:szCs w:val="28"/>
        </w:rPr>
      </w:pPr>
      <w:r w:rsidRPr="00C63A47">
        <w:rPr>
          <w:rFonts w:ascii="Times New Roman" w:hAnsi="Times New Roman"/>
          <w:b/>
          <w:color w:val="000000" w:themeColor="text1"/>
          <w:sz w:val="28"/>
          <w:szCs w:val="28"/>
        </w:rPr>
        <w:t>Для достижения поставленной цели были сформулированы следующие задачи:</w:t>
      </w:r>
    </w:p>
    <w:p w14:paraId="7C56E0D3" w14:textId="77777777" w:rsidR="0054154F" w:rsidRDefault="0054154F" w:rsidP="0054154F">
      <w:pPr>
        <w:pStyle w:val="a8"/>
        <w:numPr>
          <w:ilvl w:val="0"/>
          <w:numId w:val="11"/>
        </w:numPr>
        <w:suppressAutoHyphen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Инновационные м</w:t>
      </w:r>
      <w:r w:rsidRPr="00387B87">
        <w:rPr>
          <w:rFonts w:ascii="Times New Roman" w:hAnsi="Times New Roman"/>
          <w:color w:val="000000" w:themeColor="text1"/>
          <w:sz w:val="28"/>
          <w:szCs w:val="28"/>
        </w:rPr>
        <w:t>етодическ</w:t>
      </w:r>
      <w:r>
        <w:rPr>
          <w:rFonts w:ascii="Times New Roman" w:hAnsi="Times New Roman"/>
          <w:color w:val="000000" w:themeColor="text1"/>
          <w:sz w:val="28"/>
          <w:szCs w:val="28"/>
        </w:rPr>
        <w:t>ие</w:t>
      </w:r>
      <w:r w:rsidRPr="00387B87">
        <w:rPr>
          <w:rFonts w:ascii="Times New Roman" w:hAnsi="Times New Roman"/>
          <w:color w:val="000000" w:themeColor="text1"/>
          <w:sz w:val="28"/>
          <w:szCs w:val="28"/>
        </w:rPr>
        <w:t xml:space="preserve"> </w:t>
      </w:r>
      <w:r>
        <w:rPr>
          <w:rFonts w:ascii="Times New Roman" w:hAnsi="Times New Roman"/>
          <w:color w:val="000000" w:themeColor="text1"/>
          <w:sz w:val="28"/>
          <w:szCs w:val="28"/>
        </w:rPr>
        <w:t>материалы</w:t>
      </w:r>
      <w:r w:rsidRPr="00387B87">
        <w:rPr>
          <w:rFonts w:ascii="Times New Roman" w:hAnsi="Times New Roman"/>
          <w:color w:val="000000" w:themeColor="text1"/>
          <w:sz w:val="28"/>
          <w:szCs w:val="28"/>
        </w:rPr>
        <w:t xml:space="preserve"> как вспомогательный инструмент </w:t>
      </w:r>
      <w:r>
        <w:rPr>
          <w:rFonts w:ascii="Times New Roman" w:hAnsi="Times New Roman"/>
          <w:color w:val="000000" w:themeColor="text1"/>
          <w:sz w:val="28"/>
          <w:szCs w:val="28"/>
        </w:rPr>
        <w:t>в учебной работе учреждения дополнительного образования;</w:t>
      </w:r>
    </w:p>
    <w:p w14:paraId="7F52B35F" w14:textId="6728DF7A" w:rsidR="0054154F" w:rsidRPr="00C859AF" w:rsidRDefault="0054154F" w:rsidP="0054154F">
      <w:pPr>
        <w:pStyle w:val="a8"/>
        <w:numPr>
          <w:ilvl w:val="0"/>
          <w:numId w:val="11"/>
        </w:numPr>
        <w:suppressAutoHyphens/>
        <w:spacing w:line="360" w:lineRule="auto"/>
        <w:jc w:val="both"/>
        <w:rPr>
          <w:rFonts w:ascii="Times New Roman" w:hAnsi="Times New Roman"/>
          <w:color w:val="000000" w:themeColor="text1"/>
          <w:sz w:val="28"/>
          <w:szCs w:val="28"/>
        </w:rPr>
      </w:pPr>
      <w:r w:rsidRPr="00387B87">
        <w:rPr>
          <w:rFonts w:ascii="Times New Roman" w:hAnsi="Times New Roman"/>
          <w:color w:val="000000" w:themeColor="text1"/>
          <w:sz w:val="28"/>
          <w:szCs w:val="28"/>
        </w:rPr>
        <w:t xml:space="preserve">Опыт внедрение </w:t>
      </w:r>
      <w:r>
        <w:rPr>
          <w:rFonts w:ascii="Times New Roman" w:hAnsi="Times New Roman"/>
          <w:color w:val="000000" w:themeColor="text1"/>
          <w:sz w:val="28"/>
          <w:szCs w:val="28"/>
        </w:rPr>
        <w:t xml:space="preserve">инновационных </w:t>
      </w:r>
      <w:r w:rsidRPr="00387B87">
        <w:rPr>
          <w:rFonts w:ascii="Times New Roman" w:hAnsi="Times New Roman"/>
          <w:color w:val="000000" w:themeColor="text1"/>
          <w:sz w:val="28"/>
          <w:szCs w:val="28"/>
        </w:rPr>
        <w:t>методическ</w:t>
      </w:r>
      <w:r>
        <w:rPr>
          <w:rFonts w:ascii="Times New Roman" w:hAnsi="Times New Roman"/>
          <w:color w:val="000000" w:themeColor="text1"/>
          <w:sz w:val="28"/>
          <w:szCs w:val="28"/>
        </w:rPr>
        <w:t>их</w:t>
      </w:r>
      <w:r w:rsidRPr="00387B87">
        <w:rPr>
          <w:rFonts w:ascii="Times New Roman" w:hAnsi="Times New Roman"/>
          <w:color w:val="000000" w:themeColor="text1"/>
          <w:sz w:val="28"/>
          <w:szCs w:val="28"/>
        </w:rPr>
        <w:t xml:space="preserve"> </w:t>
      </w:r>
      <w:r>
        <w:rPr>
          <w:rFonts w:ascii="Times New Roman" w:hAnsi="Times New Roman"/>
          <w:color w:val="000000" w:themeColor="text1"/>
          <w:sz w:val="28"/>
          <w:szCs w:val="28"/>
        </w:rPr>
        <w:t>материалов</w:t>
      </w:r>
      <w:r w:rsidRPr="00387B87">
        <w:rPr>
          <w:rFonts w:ascii="Times New Roman" w:hAnsi="Times New Roman"/>
          <w:color w:val="000000" w:themeColor="text1"/>
          <w:sz w:val="28"/>
          <w:szCs w:val="28"/>
        </w:rPr>
        <w:t xml:space="preserve">  в образовательный процесс ДШИ г. Московский</w:t>
      </w:r>
    </w:p>
    <w:p w14:paraId="4E6A1F0E" w14:textId="74D7EE5C" w:rsidR="0054154F" w:rsidRPr="00C859AF" w:rsidRDefault="0054154F" w:rsidP="00C859AF">
      <w:pPr>
        <w:suppressAutoHyphens/>
        <w:spacing w:line="360" w:lineRule="auto"/>
        <w:jc w:val="both"/>
        <w:rPr>
          <w:rFonts w:ascii="Times New Roman" w:hAnsi="Times New Roman"/>
          <w:color w:val="000000" w:themeColor="text1"/>
          <w:sz w:val="28"/>
          <w:szCs w:val="28"/>
        </w:rPr>
      </w:pPr>
      <w:r w:rsidRPr="00C33719">
        <w:rPr>
          <w:rFonts w:ascii="Times New Roman" w:hAnsi="Times New Roman"/>
          <w:b/>
          <w:color w:val="000000" w:themeColor="text1"/>
          <w:sz w:val="28"/>
          <w:szCs w:val="28"/>
        </w:rPr>
        <w:t>Методология исследования:</w:t>
      </w:r>
      <w:r w:rsidRPr="00C33719">
        <w:rPr>
          <w:rFonts w:ascii="Times New Roman" w:hAnsi="Times New Roman"/>
          <w:color w:val="000000" w:themeColor="text1"/>
          <w:sz w:val="28"/>
          <w:szCs w:val="28"/>
        </w:rPr>
        <w:t xml:space="preserve"> в процессе работы применялись теоретические методы исследования, которые включали метод индукции, дедукции, анализа и синтеза.</w:t>
      </w:r>
      <w:r w:rsidRPr="00C63A47">
        <w:rPr>
          <w:rFonts w:ascii="Times New Roman" w:hAnsi="Times New Roman"/>
          <w:color w:val="000000" w:themeColor="text1"/>
          <w:sz w:val="28"/>
          <w:szCs w:val="28"/>
        </w:rPr>
        <w:t xml:space="preserve"> Также </w:t>
      </w:r>
      <w:r w:rsidRPr="00BF1DCF">
        <w:rPr>
          <w:rFonts w:ascii="Times New Roman" w:hAnsi="Times New Roman"/>
          <w:color w:val="000000" w:themeColor="text1"/>
          <w:sz w:val="28"/>
          <w:szCs w:val="28"/>
        </w:rPr>
        <w:t>использовался</w:t>
      </w:r>
      <w:r w:rsidRPr="00C63A47">
        <w:rPr>
          <w:rFonts w:ascii="Times New Roman" w:hAnsi="Times New Roman"/>
          <w:color w:val="000000" w:themeColor="text1"/>
          <w:sz w:val="28"/>
          <w:szCs w:val="28"/>
        </w:rPr>
        <w:t xml:space="preserve"> эмпирический метод исследования, который заключался в проведении эксперимента по рассматриваемой нами технологии на практике. </w:t>
      </w:r>
    </w:p>
    <w:p w14:paraId="583629DC" w14:textId="77777777" w:rsidR="0054154F" w:rsidRDefault="0054154F" w:rsidP="0054154F">
      <w:pPr>
        <w:suppressAutoHyphens/>
        <w:spacing w:line="360" w:lineRule="auto"/>
        <w:ind w:firstLine="567"/>
        <w:contextualSpacing/>
        <w:jc w:val="both"/>
        <w:rPr>
          <w:rFonts w:ascii="Times New Roman" w:eastAsiaTheme="minorHAnsi" w:hAnsi="Times New Roman"/>
          <w:color w:val="000000" w:themeColor="text1"/>
          <w:sz w:val="28"/>
          <w:szCs w:val="28"/>
          <w:lang w:eastAsia="ru-RU"/>
        </w:rPr>
      </w:pPr>
      <w:r w:rsidRPr="00FF2BD1">
        <w:rPr>
          <w:rFonts w:ascii="Times New Roman" w:eastAsiaTheme="minorHAnsi" w:hAnsi="Times New Roman"/>
          <w:b/>
          <w:color w:val="000000" w:themeColor="text1"/>
          <w:sz w:val="28"/>
          <w:szCs w:val="28"/>
          <w:lang w:eastAsia="ru-RU"/>
        </w:rPr>
        <w:t>Положения, выносимые на защиту</w:t>
      </w:r>
      <w:r>
        <w:rPr>
          <w:rFonts w:ascii="Times New Roman" w:eastAsiaTheme="minorHAnsi" w:hAnsi="Times New Roman"/>
          <w:color w:val="000000" w:themeColor="text1"/>
          <w:sz w:val="28"/>
          <w:szCs w:val="28"/>
          <w:lang w:eastAsia="ru-RU"/>
        </w:rPr>
        <w:t>:</w:t>
      </w:r>
    </w:p>
    <w:p w14:paraId="30F0CB98" w14:textId="77777777" w:rsidR="0054154F" w:rsidRDefault="0054154F" w:rsidP="0054154F">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Применение инновационных процессов</w:t>
      </w:r>
      <w:r w:rsidRPr="00603BA9">
        <w:rPr>
          <w:rFonts w:ascii="Times New Roman" w:hAnsi="Times New Roman"/>
          <w:color w:val="000000" w:themeColor="text1"/>
          <w:sz w:val="28"/>
          <w:szCs w:val="28"/>
        </w:rPr>
        <w:t xml:space="preserve"> способствует</w:t>
      </w:r>
      <w:r>
        <w:rPr>
          <w:rFonts w:ascii="Times New Roman" w:hAnsi="Times New Roman"/>
          <w:color w:val="000000" w:themeColor="text1"/>
          <w:sz w:val="28"/>
          <w:szCs w:val="28"/>
        </w:rPr>
        <w:t>:</w:t>
      </w:r>
    </w:p>
    <w:p w14:paraId="20BF4490" w14:textId="77777777" w:rsidR="0054154F" w:rsidRDefault="0054154F" w:rsidP="00B23C36">
      <w:pPr>
        <w:pStyle w:val="a8"/>
        <w:numPr>
          <w:ilvl w:val="0"/>
          <w:numId w:val="54"/>
        </w:numPr>
        <w:suppressAutoHyphens/>
        <w:spacing w:after="12"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большей доступности методических, иллюстративных и технических материалов для учеников;</w:t>
      </w:r>
    </w:p>
    <w:p w14:paraId="64B60095" w14:textId="77777777" w:rsidR="0054154F" w:rsidRPr="00603BA9" w:rsidRDefault="0054154F" w:rsidP="00B23C36">
      <w:pPr>
        <w:pStyle w:val="a8"/>
        <w:numPr>
          <w:ilvl w:val="0"/>
          <w:numId w:val="54"/>
        </w:numPr>
        <w:spacing w:line="360" w:lineRule="auto"/>
        <w:jc w:val="both"/>
        <w:rPr>
          <w:rFonts w:ascii="Times New Roman" w:hAnsi="Times New Roman"/>
          <w:color w:val="000000" w:themeColor="text1"/>
          <w:sz w:val="28"/>
          <w:szCs w:val="28"/>
        </w:rPr>
      </w:pPr>
      <w:r w:rsidRPr="00603BA9">
        <w:rPr>
          <w:rFonts w:ascii="Times New Roman" w:hAnsi="Times New Roman"/>
          <w:color w:val="000000" w:themeColor="text1"/>
          <w:sz w:val="28"/>
          <w:szCs w:val="28"/>
        </w:rPr>
        <w:t>повышению успеваемости и улучшению качества художественных и учебных работ;</w:t>
      </w:r>
    </w:p>
    <w:p w14:paraId="35413DC7" w14:textId="77777777" w:rsidR="0054154F" w:rsidRDefault="0054154F" w:rsidP="00B23C36">
      <w:pPr>
        <w:pStyle w:val="a8"/>
        <w:numPr>
          <w:ilvl w:val="0"/>
          <w:numId w:val="54"/>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увеличению</w:t>
      </w:r>
      <w:r w:rsidRPr="00603BA9">
        <w:rPr>
          <w:rFonts w:ascii="Times New Roman" w:hAnsi="Times New Roman"/>
          <w:color w:val="000000" w:themeColor="text1"/>
          <w:sz w:val="28"/>
          <w:szCs w:val="28"/>
        </w:rPr>
        <w:t xml:space="preserve"> числа наградных документов за победы и участие в конкурсах, выставках и фестивалях городского, всероссийского и международного </w:t>
      </w:r>
      <w:r>
        <w:rPr>
          <w:rFonts w:ascii="Times New Roman" w:hAnsi="Times New Roman"/>
          <w:color w:val="000000" w:themeColor="text1"/>
          <w:sz w:val="28"/>
          <w:szCs w:val="28"/>
        </w:rPr>
        <w:t>уровня по направлению «Графика»;</w:t>
      </w:r>
    </w:p>
    <w:p w14:paraId="22EBD97B" w14:textId="77777777" w:rsidR="0054154F" w:rsidRPr="00E05AF8" w:rsidRDefault="0054154F" w:rsidP="00B23C36">
      <w:pPr>
        <w:pStyle w:val="a8"/>
        <w:numPr>
          <w:ilvl w:val="0"/>
          <w:numId w:val="54"/>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Pr="00C63A47">
        <w:rPr>
          <w:rFonts w:ascii="Times New Roman" w:hAnsi="Times New Roman"/>
          <w:color w:val="000000" w:themeColor="text1"/>
          <w:sz w:val="28"/>
          <w:szCs w:val="28"/>
        </w:rPr>
        <w:t>величени</w:t>
      </w:r>
      <w:r>
        <w:rPr>
          <w:rFonts w:ascii="Times New Roman" w:hAnsi="Times New Roman"/>
          <w:color w:val="000000" w:themeColor="text1"/>
          <w:sz w:val="28"/>
          <w:szCs w:val="28"/>
        </w:rPr>
        <w:t>ю</w:t>
      </w:r>
      <w:r w:rsidRPr="00C63A47">
        <w:rPr>
          <w:rFonts w:ascii="Times New Roman" w:hAnsi="Times New Roman"/>
          <w:color w:val="000000" w:themeColor="text1"/>
          <w:sz w:val="28"/>
          <w:szCs w:val="28"/>
        </w:rPr>
        <w:t xml:space="preserve"> числа выпускников художественного отделения ГБУДО г.</w:t>
      </w:r>
      <w:r>
        <w:rPr>
          <w:rFonts w:ascii="Times New Roman" w:hAnsi="Times New Roman"/>
          <w:color w:val="000000" w:themeColor="text1"/>
          <w:sz w:val="28"/>
          <w:szCs w:val="28"/>
        </w:rPr>
        <w:t xml:space="preserve"> </w:t>
      </w:r>
      <w:r w:rsidRPr="00C63A47">
        <w:rPr>
          <w:rFonts w:ascii="Times New Roman" w:hAnsi="Times New Roman"/>
          <w:color w:val="000000" w:themeColor="text1"/>
          <w:sz w:val="28"/>
          <w:szCs w:val="28"/>
        </w:rPr>
        <w:t>Москвы «ДШИ г.</w:t>
      </w:r>
      <w:r>
        <w:rPr>
          <w:rFonts w:ascii="Times New Roman" w:hAnsi="Times New Roman"/>
          <w:color w:val="000000" w:themeColor="text1"/>
          <w:sz w:val="28"/>
          <w:szCs w:val="28"/>
        </w:rPr>
        <w:t xml:space="preserve"> </w:t>
      </w:r>
      <w:r w:rsidRPr="00C63A47">
        <w:rPr>
          <w:rFonts w:ascii="Times New Roman" w:hAnsi="Times New Roman"/>
          <w:color w:val="000000" w:themeColor="text1"/>
          <w:sz w:val="28"/>
          <w:szCs w:val="28"/>
        </w:rPr>
        <w:t xml:space="preserve">Московский» </w:t>
      </w:r>
      <w:r w:rsidRPr="00302091">
        <w:rPr>
          <w:rFonts w:ascii="Times New Roman" w:hAnsi="Times New Roman"/>
          <w:color w:val="000000" w:themeColor="text1"/>
          <w:sz w:val="28"/>
          <w:szCs w:val="28"/>
        </w:rPr>
        <w:t>поступающих в средние</w:t>
      </w:r>
      <w:r>
        <w:rPr>
          <w:rFonts w:ascii="Times New Roman" w:hAnsi="Times New Roman"/>
          <w:color w:val="000000" w:themeColor="text1"/>
          <w:sz w:val="28"/>
          <w:szCs w:val="28"/>
        </w:rPr>
        <w:t xml:space="preserve"> </w:t>
      </w:r>
      <w:r w:rsidRPr="00C63A47">
        <w:rPr>
          <w:rFonts w:ascii="Times New Roman" w:hAnsi="Times New Roman"/>
          <w:color w:val="000000" w:themeColor="text1"/>
          <w:sz w:val="28"/>
          <w:szCs w:val="28"/>
        </w:rPr>
        <w:t xml:space="preserve">специальные и </w:t>
      </w:r>
      <w:r>
        <w:rPr>
          <w:rFonts w:ascii="Times New Roman" w:hAnsi="Times New Roman"/>
          <w:color w:val="000000" w:themeColor="text1"/>
          <w:sz w:val="28"/>
          <w:szCs w:val="28"/>
        </w:rPr>
        <w:t>в</w:t>
      </w:r>
      <w:r w:rsidRPr="00C63A47">
        <w:rPr>
          <w:rFonts w:ascii="Times New Roman" w:hAnsi="Times New Roman"/>
          <w:color w:val="000000" w:themeColor="text1"/>
          <w:sz w:val="28"/>
          <w:szCs w:val="28"/>
        </w:rPr>
        <w:t>ысшие учебные заведения по художественному профилю.</w:t>
      </w:r>
      <w:r w:rsidRPr="00E05AF8">
        <w:rPr>
          <w:rFonts w:ascii="Times New Roman" w:hAnsi="Times New Roman"/>
          <w:color w:val="000000" w:themeColor="text1"/>
          <w:sz w:val="28"/>
          <w:szCs w:val="28"/>
        </w:rPr>
        <w:tab/>
      </w:r>
      <w:r w:rsidRPr="00E05AF8">
        <w:rPr>
          <w:rFonts w:ascii="Times New Roman" w:hAnsi="Times New Roman"/>
          <w:color w:val="000000" w:themeColor="text1"/>
          <w:sz w:val="28"/>
          <w:szCs w:val="28"/>
        </w:rPr>
        <w:tab/>
      </w:r>
    </w:p>
    <w:p w14:paraId="4D030386" w14:textId="77777777" w:rsidR="0054154F" w:rsidRDefault="0054154F" w:rsidP="0054154F">
      <w:pPr>
        <w:suppressAutoHyphens/>
        <w:spacing w:line="360" w:lineRule="auto"/>
        <w:ind w:firstLine="567"/>
        <w:jc w:val="both"/>
        <w:outlineLvl w:val="0"/>
        <w:rPr>
          <w:rFonts w:ascii="Times New Roman" w:hAnsi="Times New Roman"/>
          <w:color w:val="000000" w:themeColor="text1"/>
          <w:sz w:val="28"/>
          <w:szCs w:val="28"/>
        </w:rPr>
      </w:pPr>
      <w:r w:rsidRPr="00C63A47">
        <w:rPr>
          <w:rFonts w:ascii="Times New Roman" w:hAnsi="Times New Roman"/>
          <w:b/>
          <w:color w:val="000000" w:themeColor="text1"/>
          <w:sz w:val="28"/>
          <w:szCs w:val="28"/>
        </w:rPr>
        <w:t xml:space="preserve">Основания для </w:t>
      </w:r>
      <w:r>
        <w:rPr>
          <w:rFonts w:ascii="Times New Roman" w:hAnsi="Times New Roman"/>
          <w:b/>
          <w:color w:val="000000" w:themeColor="text1"/>
          <w:sz w:val="28"/>
          <w:szCs w:val="28"/>
        </w:rPr>
        <w:t>применения новых учебных, инновационных материалов</w:t>
      </w:r>
      <w:r w:rsidRPr="00C63A47">
        <w:rPr>
          <w:rFonts w:ascii="Times New Roman" w:hAnsi="Times New Roman"/>
          <w:b/>
          <w:color w:val="000000" w:themeColor="text1"/>
          <w:sz w:val="28"/>
          <w:szCs w:val="28"/>
        </w:rPr>
        <w:t xml:space="preserve">: </w:t>
      </w:r>
      <w:r>
        <w:rPr>
          <w:rFonts w:ascii="Times New Roman" w:hAnsi="Times New Roman"/>
          <w:color w:val="000000" w:themeColor="text1"/>
          <w:sz w:val="28"/>
          <w:szCs w:val="28"/>
        </w:rPr>
        <w:t>в</w:t>
      </w:r>
      <w:r w:rsidRPr="00C63A47">
        <w:rPr>
          <w:rFonts w:ascii="Times New Roman" w:hAnsi="Times New Roman"/>
          <w:color w:val="000000" w:themeColor="text1"/>
          <w:sz w:val="28"/>
          <w:szCs w:val="28"/>
        </w:rPr>
        <w:t xml:space="preserve"> последние десятилетия в учебных заведениях страны открылось много новых специальностей художественного профиля, где основной дисциплиной является рисунок. К сожалению, существующая отечественная методическая литература оказалась не в состоянии обеспечить качество художественного образования. В различных публикациях методические рекомендации и указания, как правило, чрезмерно обобщены и требуют конкретизации, а по многим аспектам нуждаются в дополнительном исследовании. Вследствие этого возникла острая необходимость новых, более рациональных методических разработках. Не отвергая того ценного, что наработано в предыдущие годы, а на основе существующих методик, была составлена программа учебной дисциплины «Рисунок» для учащихся художественных школ и школ искусств с художественным отделением. Следующим шагом является разработка методического пособия к составленной ранее программе, это и стало темой аттестационной работы.</w:t>
      </w:r>
    </w:p>
    <w:p w14:paraId="2612345F" w14:textId="77777777" w:rsidR="00C859AF" w:rsidRDefault="00C859AF" w:rsidP="0054154F">
      <w:pPr>
        <w:suppressAutoHyphens/>
        <w:spacing w:line="360" w:lineRule="auto"/>
        <w:ind w:firstLine="567"/>
        <w:jc w:val="both"/>
        <w:outlineLvl w:val="0"/>
        <w:rPr>
          <w:rFonts w:ascii="Times New Roman" w:hAnsi="Times New Roman"/>
          <w:color w:val="000000" w:themeColor="text1"/>
          <w:sz w:val="28"/>
          <w:szCs w:val="28"/>
        </w:rPr>
      </w:pPr>
    </w:p>
    <w:p w14:paraId="236FED51" w14:textId="77777777" w:rsidR="00C859AF" w:rsidRDefault="00C859AF" w:rsidP="0054154F">
      <w:pPr>
        <w:suppressAutoHyphens/>
        <w:spacing w:line="360" w:lineRule="auto"/>
        <w:ind w:firstLine="567"/>
        <w:jc w:val="both"/>
        <w:outlineLvl w:val="0"/>
        <w:rPr>
          <w:rFonts w:ascii="Times New Roman" w:hAnsi="Times New Roman"/>
          <w:color w:val="000000" w:themeColor="text1"/>
          <w:sz w:val="28"/>
          <w:szCs w:val="28"/>
        </w:rPr>
      </w:pPr>
    </w:p>
    <w:p w14:paraId="586F3A66" w14:textId="22E930F0" w:rsidR="00BD0073" w:rsidRPr="0054154F" w:rsidRDefault="00BD0073" w:rsidP="00B23C36">
      <w:pPr>
        <w:pStyle w:val="a8"/>
        <w:numPr>
          <w:ilvl w:val="0"/>
          <w:numId w:val="55"/>
        </w:numPr>
        <w:suppressAutoHyphens/>
        <w:spacing w:line="240" w:lineRule="auto"/>
        <w:jc w:val="both"/>
        <w:outlineLvl w:val="0"/>
        <w:rPr>
          <w:rFonts w:ascii="Times New Roman" w:hAnsi="Times New Roman"/>
          <w:b/>
          <w:color w:val="000000" w:themeColor="text1"/>
          <w:sz w:val="28"/>
          <w:szCs w:val="28"/>
        </w:rPr>
      </w:pPr>
      <w:r w:rsidRPr="0054154F">
        <w:rPr>
          <w:rFonts w:ascii="Times New Roman" w:hAnsi="Times New Roman"/>
          <w:b/>
          <w:color w:val="000000" w:themeColor="text1"/>
          <w:sz w:val="28"/>
          <w:szCs w:val="28"/>
        </w:rPr>
        <w:lastRenderedPageBreak/>
        <w:t>Управление инновационными процессами в образовании</w:t>
      </w:r>
    </w:p>
    <w:p w14:paraId="17BAFBA3" w14:textId="41075AE3"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Инновационные процессы стали сегодня неотъемлемой частью педагогической практики и активно входят в жизнь каждой школы. Появляется противоречие между необходимостью упорядочения и грамотного управления этими процессами и отсутствием у педагогов и руководителей чёткого предст</w:t>
      </w:r>
      <w:r w:rsidR="00FA42A5">
        <w:rPr>
          <w:rFonts w:ascii="Times New Roman" w:hAnsi="Times New Roman"/>
          <w:color w:val="000000" w:themeColor="text1"/>
          <w:sz w:val="28"/>
          <w:szCs w:val="28"/>
        </w:rPr>
        <w:t>авления о педагогической инновации</w:t>
      </w:r>
      <w:r w:rsidRPr="00BD0073">
        <w:rPr>
          <w:rFonts w:ascii="Times New Roman" w:hAnsi="Times New Roman"/>
          <w:color w:val="000000" w:themeColor="text1"/>
          <w:sz w:val="28"/>
          <w:szCs w:val="28"/>
        </w:rPr>
        <w:t>, а также умения отслеживать и управлять этой деятельностью.</w:t>
      </w:r>
      <w:r w:rsidR="0054154F">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Эта проблема и определила одну из основных целей в деятельности информационно-методического центра (далее – ИМЦ): упорядочить процесс инноваций и обучить руководителей управлению этим процессом. Для реализации этой цели была разработана целевая программа и составлен план действий. В соответствии с Программой развития образования наиболее приоритетными направлениями стали:</w:t>
      </w:r>
    </w:p>
    <w:p w14:paraId="7B54492B" w14:textId="77777777" w:rsidR="00BD0073" w:rsidRPr="0054154F" w:rsidRDefault="00BD0073" w:rsidP="00FA42A5">
      <w:pPr>
        <w:pStyle w:val="a8"/>
        <w:numPr>
          <w:ilvl w:val="0"/>
          <w:numId w:val="56"/>
        </w:numPr>
        <w:suppressAutoHyphens/>
        <w:spacing w:line="360" w:lineRule="auto"/>
        <w:jc w:val="both"/>
        <w:outlineLvl w:val="0"/>
        <w:rPr>
          <w:rFonts w:ascii="Times New Roman" w:hAnsi="Times New Roman"/>
          <w:color w:val="000000" w:themeColor="text1"/>
          <w:sz w:val="28"/>
          <w:szCs w:val="28"/>
        </w:rPr>
      </w:pPr>
      <w:r w:rsidRPr="0054154F">
        <w:rPr>
          <w:rFonts w:ascii="Times New Roman" w:hAnsi="Times New Roman"/>
          <w:color w:val="000000" w:themeColor="text1"/>
          <w:sz w:val="28"/>
          <w:szCs w:val="28"/>
        </w:rPr>
        <w:t>сохранение здоровья и физическое развитие детей;</w:t>
      </w:r>
    </w:p>
    <w:p w14:paraId="6B87F639" w14:textId="77777777" w:rsidR="00BD0073" w:rsidRPr="0054154F" w:rsidRDefault="00BD0073" w:rsidP="00FA42A5">
      <w:pPr>
        <w:pStyle w:val="a8"/>
        <w:numPr>
          <w:ilvl w:val="0"/>
          <w:numId w:val="56"/>
        </w:numPr>
        <w:suppressAutoHyphens/>
        <w:spacing w:line="360" w:lineRule="auto"/>
        <w:jc w:val="both"/>
        <w:outlineLvl w:val="0"/>
        <w:rPr>
          <w:rFonts w:ascii="Times New Roman" w:hAnsi="Times New Roman"/>
          <w:color w:val="000000" w:themeColor="text1"/>
          <w:sz w:val="28"/>
          <w:szCs w:val="28"/>
        </w:rPr>
      </w:pPr>
      <w:r w:rsidRPr="0054154F">
        <w:rPr>
          <w:rFonts w:ascii="Times New Roman" w:hAnsi="Times New Roman"/>
          <w:color w:val="000000" w:themeColor="text1"/>
          <w:sz w:val="28"/>
          <w:szCs w:val="28"/>
        </w:rPr>
        <w:t>переход на учебные планы, программы и образовательные технологии нового поколения;</w:t>
      </w:r>
    </w:p>
    <w:p w14:paraId="59FDCF6F" w14:textId="77777777" w:rsidR="00BD0073" w:rsidRPr="0054154F" w:rsidRDefault="00BD0073" w:rsidP="00FA42A5">
      <w:pPr>
        <w:pStyle w:val="a8"/>
        <w:numPr>
          <w:ilvl w:val="0"/>
          <w:numId w:val="56"/>
        </w:numPr>
        <w:suppressAutoHyphens/>
        <w:spacing w:line="360" w:lineRule="auto"/>
        <w:jc w:val="both"/>
        <w:outlineLvl w:val="0"/>
        <w:rPr>
          <w:rFonts w:ascii="Times New Roman" w:hAnsi="Times New Roman"/>
          <w:color w:val="000000" w:themeColor="text1"/>
          <w:sz w:val="28"/>
          <w:szCs w:val="28"/>
        </w:rPr>
      </w:pPr>
      <w:r w:rsidRPr="0054154F">
        <w:rPr>
          <w:rFonts w:ascii="Times New Roman" w:hAnsi="Times New Roman"/>
          <w:color w:val="000000" w:themeColor="text1"/>
          <w:sz w:val="28"/>
          <w:szCs w:val="28"/>
        </w:rPr>
        <w:t>введение курсов экономического и экологического образования, а также овладение компьютерной грамотностью;</w:t>
      </w:r>
    </w:p>
    <w:p w14:paraId="790BB05C" w14:textId="77777777" w:rsidR="00BD0073" w:rsidRPr="007F78C5" w:rsidRDefault="00BD0073" w:rsidP="00FA42A5">
      <w:pPr>
        <w:pStyle w:val="a8"/>
        <w:numPr>
          <w:ilvl w:val="0"/>
          <w:numId w:val="56"/>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расширение сети и состава образовательных услуг для удовлетворения потребностей населения;</w:t>
      </w:r>
    </w:p>
    <w:p w14:paraId="5079ADDC" w14:textId="77777777" w:rsidR="00BD0073" w:rsidRPr="007F78C5" w:rsidRDefault="00BD0073" w:rsidP="00FA42A5">
      <w:pPr>
        <w:pStyle w:val="a8"/>
        <w:numPr>
          <w:ilvl w:val="0"/>
          <w:numId w:val="56"/>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внедрение регионального компонента образования.</w:t>
      </w:r>
    </w:p>
    <w:p w14:paraId="60A93A68" w14:textId="38C5E652"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Профессор Третьяков П.И. предложил методику в управлении инновационными процессами с целью упорядочения, систематизации инновационной деятельности учителя — </w:t>
      </w:r>
      <w:proofErr w:type="spellStart"/>
      <w:r w:rsidRPr="00BD0073">
        <w:rPr>
          <w:rFonts w:ascii="Times New Roman" w:hAnsi="Times New Roman"/>
          <w:color w:val="000000" w:themeColor="text1"/>
          <w:sz w:val="28"/>
          <w:szCs w:val="28"/>
        </w:rPr>
        <w:t>инноваторы</w:t>
      </w:r>
      <w:proofErr w:type="spellEnd"/>
      <w:r w:rsidRPr="00BD0073">
        <w:rPr>
          <w:rFonts w:ascii="Times New Roman" w:hAnsi="Times New Roman"/>
          <w:color w:val="000000" w:themeColor="text1"/>
          <w:sz w:val="28"/>
          <w:szCs w:val="28"/>
        </w:rPr>
        <w:t xml:space="preserve"> в каждой школе заполняют карту инноваций по определённой форме, включающей проблему, цель, сущность, прогнозируемый результат, стадию инновации и т.д. Научно-методические или методические советы школ проводят обработку и анализ карт инноваций, после чего разрабатывают графики контроля (экспертизы) и регулирования инновационных процессов. Эти планы обсуждаются и </w:t>
      </w:r>
      <w:r w:rsidRPr="00BD0073">
        <w:rPr>
          <w:rFonts w:ascii="Times New Roman" w:hAnsi="Times New Roman"/>
          <w:color w:val="000000" w:themeColor="text1"/>
          <w:sz w:val="28"/>
          <w:szCs w:val="28"/>
        </w:rPr>
        <w:lastRenderedPageBreak/>
        <w:t>утверждаются на педагогическом совете. Таким образом, создаётся банк инноваций школы, закладывается в компьютер, а затем с помощью районного Центра новых информационных технологий (далее – ЦНИТ) формируется информационный банк округа.</w:t>
      </w:r>
    </w:p>
    <w:p w14:paraId="4758C5CC" w14:textId="1B21AE8F"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Использование новых возможностей, позволило как одно из стратегических направлений в работе ИМЦ решение проблемы автоматизации системы управления и методического обеспечения образовательных учреждений. Переход от традиционного к вариативному образованию, который произошёл в России в последние годы позволил каждой школе создавать на основе базисного свой учебный план, активно внедрять новые предметы, обновлять содержание традиционных дисциплин, апробировать новые программы и учебники. Однако большую озабоченность у работников управления образованием, у родителей вызывает тот факт, что в условиях разноликости образовательных учреждений происходит нарушение одного из важных принципов государственной политики в области образования – принципа единства образовательного пространства. С целью выполнения этого принципа и обеспечения преемственности в образовании в школах созданы образовательные программы, являющиеся нормативно-управленческим документом образовательного учреждения и характеризующие специфику содержания образования и особенности организации образовательного процесса. В основе образовательной программы лежит учебный план конкретного образовательного учреждения, поэтому образовательная программа является сугубо индивидуальной, учитывает потребности обучающихся, их родителей, социума. Программу можно рассматривать как модель образовательного процесса в школе.</w:t>
      </w:r>
    </w:p>
    <w:p w14:paraId="73BAD66E" w14:textId="76326476"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Отделом образования совместно с ИМЦ разработана единая структура образовательных программ, которую каждая школа наполняет своим содержанием. Она состоит из следующих разделов:</w:t>
      </w:r>
    </w:p>
    <w:p w14:paraId="61C13AE9" w14:textId="3196362B" w:rsidR="00BD0073" w:rsidRPr="007F78C5" w:rsidRDefault="007F78C5"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п</w:t>
      </w:r>
      <w:r w:rsidR="00BD0073" w:rsidRPr="007F78C5">
        <w:rPr>
          <w:rFonts w:ascii="Times New Roman" w:hAnsi="Times New Roman"/>
          <w:color w:val="000000" w:themeColor="text1"/>
          <w:sz w:val="28"/>
          <w:szCs w:val="28"/>
        </w:rPr>
        <w:t>риоритетные направления развития школы;</w:t>
      </w:r>
    </w:p>
    <w:p w14:paraId="4CFDEDB6" w14:textId="6C9B4AD7" w:rsidR="00BD0073" w:rsidRPr="007F78C5" w:rsidRDefault="007F78C5"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lastRenderedPageBreak/>
        <w:t>ц</w:t>
      </w:r>
      <w:r w:rsidR="00BD0073" w:rsidRPr="007F78C5">
        <w:rPr>
          <w:rFonts w:ascii="Times New Roman" w:hAnsi="Times New Roman"/>
          <w:color w:val="000000" w:themeColor="text1"/>
          <w:sz w:val="28"/>
          <w:szCs w:val="28"/>
        </w:rPr>
        <w:t>ели и задачи программы;</w:t>
      </w:r>
    </w:p>
    <w:p w14:paraId="44953CA1" w14:textId="10A336E1" w:rsidR="00BD0073" w:rsidRPr="007F78C5" w:rsidRDefault="007F78C5"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w:t>
      </w:r>
      <w:r w:rsidR="00BD0073" w:rsidRPr="007F78C5">
        <w:rPr>
          <w:rFonts w:ascii="Times New Roman" w:hAnsi="Times New Roman"/>
          <w:color w:val="000000" w:themeColor="text1"/>
          <w:sz w:val="28"/>
          <w:szCs w:val="28"/>
        </w:rPr>
        <w:t>одержание программы, которое включает:</w:t>
      </w:r>
    </w:p>
    <w:p w14:paraId="2C43BA57" w14:textId="77777777" w:rsidR="00BD0073" w:rsidRPr="007F78C5" w:rsidRDefault="00BD0073"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инвариантный базовый компонент (представлен набором учебных предметов по восьми областям знаний);</w:t>
      </w:r>
    </w:p>
    <w:p w14:paraId="3D506AE1" w14:textId="77777777" w:rsidR="00BD0073" w:rsidRPr="007F78C5" w:rsidRDefault="00BD0073"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вариативный школьный компонент (отражает специфику содержания образования школы и наполнен предметами по выбору, спецкурсами, факультативами)</w:t>
      </w:r>
    </w:p>
    <w:p w14:paraId="51211A52" w14:textId="77777777" w:rsidR="00BD0073" w:rsidRPr="007F78C5" w:rsidRDefault="00BD0073"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дополнительное образование, досуговая развивающая деятельность (представлена различными кружками, секциями, студиями, центрами и т.д.);</w:t>
      </w:r>
    </w:p>
    <w:p w14:paraId="7DFB9ACB" w14:textId="77777777" w:rsidR="00BD0073" w:rsidRPr="007F78C5" w:rsidRDefault="00BD0073"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описание особенностей организации образовательного процесса, форм обучения учащихся, используемых педагогических технологий;</w:t>
      </w:r>
    </w:p>
    <w:p w14:paraId="386E6A3D" w14:textId="77777777" w:rsidR="00BD0073" w:rsidRPr="007F78C5" w:rsidRDefault="00BD0073"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карта инновационной деятельности.</w:t>
      </w:r>
    </w:p>
    <w:p w14:paraId="7EEE6FD0" w14:textId="59A652F7"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Содержание программ также закладывается в базу данных района, что позволит вести целенаправленную работу по обновлению содержания образования, отслеживанию инновационных процессов. Таким образом, единство подходов к управлению педагогической </w:t>
      </w:r>
      <w:proofErr w:type="spellStart"/>
      <w:r w:rsidRPr="00BD0073">
        <w:rPr>
          <w:rFonts w:ascii="Times New Roman" w:hAnsi="Times New Roman"/>
          <w:color w:val="000000" w:themeColor="text1"/>
          <w:sz w:val="28"/>
          <w:szCs w:val="28"/>
        </w:rPr>
        <w:t>инноватикой</w:t>
      </w:r>
      <w:proofErr w:type="spellEnd"/>
      <w:r w:rsidRPr="00BD0073">
        <w:rPr>
          <w:rFonts w:ascii="Times New Roman" w:hAnsi="Times New Roman"/>
          <w:color w:val="000000" w:themeColor="text1"/>
          <w:sz w:val="28"/>
          <w:szCs w:val="28"/>
        </w:rPr>
        <w:t xml:space="preserve"> помогает сделать инновационную де</w:t>
      </w:r>
      <w:r w:rsidR="007F78C5">
        <w:rPr>
          <w:rFonts w:ascii="Times New Roman" w:hAnsi="Times New Roman"/>
          <w:color w:val="000000" w:themeColor="text1"/>
          <w:sz w:val="28"/>
          <w:szCs w:val="28"/>
        </w:rPr>
        <w:t>ятельность более эффективной.</w:t>
      </w:r>
    </w:p>
    <w:p w14:paraId="1C446D9C" w14:textId="77777777"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p>
    <w:p w14:paraId="7B61EAC6" w14:textId="402B5255"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Первоначально среди функций управления А. </w:t>
      </w:r>
      <w:proofErr w:type="spellStart"/>
      <w:r w:rsidRPr="00BD0073">
        <w:rPr>
          <w:rFonts w:ascii="Times New Roman" w:hAnsi="Times New Roman"/>
          <w:color w:val="000000" w:themeColor="text1"/>
          <w:sz w:val="28"/>
          <w:szCs w:val="28"/>
        </w:rPr>
        <w:t>Файолем</w:t>
      </w:r>
      <w:proofErr w:type="spellEnd"/>
      <w:r w:rsidRPr="00BD0073">
        <w:rPr>
          <w:rFonts w:ascii="Times New Roman" w:hAnsi="Times New Roman"/>
          <w:color w:val="000000" w:themeColor="text1"/>
          <w:sz w:val="28"/>
          <w:szCs w:val="28"/>
        </w:rPr>
        <w:t xml:space="preserve"> были выделены следующие четыре: планирование, организация, мотивация и контроль. В дальнейшем исследователи расширили этот круг и добавили такие управленческие функции как коммуникативная функция, функция анализа.</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Назывались также функция целеполагания и прогнозирования.</w:t>
      </w:r>
    </w:p>
    <w:p w14:paraId="7476ECA6" w14:textId="1CEF0A21" w:rsidR="007F78C5" w:rsidRPr="007F78C5" w:rsidRDefault="007F78C5" w:rsidP="00FA42A5">
      <w:pPr>
        <w:pStyle w:val="a8"/>
        <w:numPr>
          <w:ilvl w:val="1"/>
          <w:numId w:val="55"/>
        </w:numPr>
        <w:suppressAutoHyphens/>
        <w:spacing w:line="360" w:lineRule="auto"/>
        <w:jc w:val="both"/>
        <w:outlineLvl w:val="0"/>
        <w:rPr>
          <w:rFonts w:ascii="Times New Roman" w:hAnsi="Times New Roman"/>
          <w:b/>
          <w:color w:val="000000" w:themeColor="text1"/>
          <w:sz w:val="28"/>
          <w:szCs w:val="28"/>
        </w:rPr>
      </w:pPr>
      <w:r w:rsidRPr="007F78C5">
        <w:rPr>
          <w:rFonts w:ascii="Times New Roman" w:hAnsi="Times New Roman"/>
          <w:b/>
          <w:color w:val="000000" w:themeColor="text1"/>
          <w:sz w:val="28"/>
          <w:szCs w:val="28"/>
        </w:rPr>
        <w:t>Планирование</w:t>
      </w:r>
    </w:p>
    <w:p w14:paraId="5825888A" w14:textId="29946B9E"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Планирование как одна из основополагающих функций управления инновационными преобразованиями. А. </w:t>
      </w:r>
      <w:proofErr w:type="spellStart"/>
      <w:r w:rsidRPr="00BD0073">
        <w:rPr>
          <w:rFonts w:ascii="Times New Roman" w:hAnsi="Times New Roman"/>
          <w:color w:val="000000" w:themeColor="text1"/>
          <w:sz w:val="28"/>
          <w:szCs w:val="28"/>
        </w:rPr>
        <w:t>Файоль</w:t>
      </w:r>
      <w:proofErr w:type="spellEnd"/>
      <w:r w:rsidRPr="00BD0073">
        <w:rPr>
          <w:rFonts w:ascii="Times New Roman" w:hAnsi="Times New Roman"/>
          <w:color w:val="000000" w:themeColor="text1"/>
          <w:sz w:val="28"/>
          <w:szCs w:val="28"/>
        </w:rPr>
        <w:t xml:space="preserve"> рассматривал планирование как условие успешного управления, подчёркивая, что сложная и крайне </w:t>
      </w:r>
      <w:r w:rsidRPr="00BD0073">
        <w:rPr>
          <w:rFonts w:ascii="Times New Roman" w:hAnsi="Times New Roman"/>
          <w:color w:val="000000" w:themeColor="text1"/>
          <w:sz w:val="28"/>
          <w:szCs w:val="28"/>
        </w:rPr>
        <w:lastRenderedPageBreak/>
        <w:t>динамичная ситуация вызывает необходимость в детальном предвидении, в частности для того чтобы предотвратить или смягчить колебания. Он говорил также, что самая лучшая программа не в состоянии предвидеть всех могущих случиться чрезвычайных стечений обстоятельств, но она отчасти их учитывает, подготавливает то орудие, к которому надо будет прибегнуть при неожиданных обстоятельствах.</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Оптимальное осуществление функции планирования невозможно и без наличия прогноза, позволяющего осуществить долгосрочное планирование.</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Перечислим основные последовательные действия по успешному переустройству управляющей подсистемы:</w:t>
      </w:r>
    </w:p>
    <w:p w14:paraId="32F3FA50" w14:textId="360BEC7B" w:rsidR="00BD0073" w:rsidRPr="007F78C5"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w:t>
      </w:r>
      <w:r w:rsidR="00BD0073" w:rsidRPr="007F78C5">
        <w:rPr>
          <w:rFonts w:ascii="Times New Roman" w:hAnsi="Times New Roman"/>
          <w:color w:val="000000" w:themeColor="text1"/>
          <w:sz w:val="28"/>
          <w:szCs w:val="28"/>
        </w:rPr>
        <w:t>пределение или корректировка миссии, стратегии, политики, «дерева целей», модели организационной структуры, обеспечивающей наилучшие возможности для реализации инновационных преобразований;</w:t>
      </w:r>
    </w:p>
    <w:p w14:paraId="54D6A348" w14:textId="648E42F9" w:rsidR="00BD0073" w:rsidRPr="007F78C5"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п</w:t>
      </w:r>
      <w:r w:rsidR="00BD0073" w:rsidRPr="007F78C5">
        <w:rPr>
          <w:rFonts w:ascii="Times New Roman" w:hAnsi="Times New Roman"/>
          <w:color w:val="000000" w:themeColor="text1"/>
          <w:sz w:val="28"/>
          <w:szCs w:val="28"/>
        </w:rPr>
        <w:t>ерераспределение обязанностей между руководителем и заместителями, способов кооперации и взаимозаменяемости специалистов, закрепление этого в соответствующих нормативных документах;</w:t>
      </w:r>
    </w:p>
    <w:p w14:paraId="4942E14A" w14:textId="476DDAD3" w:rsidR="00BD0073" w:rsidRPr="007F78C5"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р</w:t>
      </w:r>
      <w:r w:rsidR="00BD0073" w:rsidRPr="007F78C5">
        <w:rPr>
          <w:rFonts w:ascii="Times New Roman" w:hAnsi="Times New Roman"/>
          <w:color w:val="000000" w:themeColor="text1"/>
          <w:sz w:val="28"/>
          <w:szCs w:val="28"/>
        </w:rPr>
        <w:t>азработка нового состава типовых управленческих процедур;</w:t>
      </w:r>
    </w:p>
    <w:p w14:paraId="25C9AF72" w14:textId="4DAB5FBB" w:rsidR="00BD0073" w:rsidRPr="007F78C5"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w:t>
      </w:r>
      <w:r w:rsidR="00BD0073" w:rsidRPr="007F78C5">
        <w:rPr>
          <w:rFonts w:ascii="Times New Roman" w:hAnsi="Times New Roman"/>
          <w:color w:val="000000" w:themeColor="text1"/>
          <w:sz w:val="28"/>
          <w:szCs w:val="28"/>
        </w:rPr>
        <w:t>пределение комплекса мер по преобразованию отношений между органами управления и его объектами: оформление их в виде программы инновационного развития школы;</w:t>
      </w:r>
    </w:p>
    <w:p w14:paraId="455C80E8" w14:textId="065838B7" w:rsidR="00BD0073" w:rsidRPr="007F78C5"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w:t>
      </w:r>
      <w:r w:rsidR="00BD0073" w:rsidRPr="007F78C5">
        <w:rPr>
          <w:rFonts w:ascii="Times New Roman" w:hAnsi="Times New Roman"/>
          <w:color w:val="000000" w:themeColor="text1"/>
          <w:sz w:val="28"/>
          <w:szCs w:val="28"/>
        </w:rPr>
        <w:t>рганизация переподготовки и повышения квалификации сотрудников, ориентированного на основе нового статуса, обновлённых структур, содержания методов, стиля, технологий.</w:t>
      </w:r>
    </w:p>
    <w:p w14:paraId="4A2C5CE0" w14:textId="2FE9CC8F" w:rsidR="00BD0073" w:rsidRPr="00C260B2"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w:t>
      </w:r>
      <w:r w:rsidR="00BD0073" w:rsidRPr="007F78C5">
        <w:rPr>
          <w:rFonts w:ascii="Times New Roman" w:hAnsi="Times New Roman"/>
          <w:color w:val="000000" w:themeColor="text1"/>
          <w:sz w:val="28"/>
          <w:szCs w:val="28"/>
        </w:rPr>
        <w:t xml:space="preserve">сновными этапами, безусловно, является первый и четвёртый: чтобы куда-то прийти, нужно знать, куда ты идёшь и на основе этого выбрать верный путь. Но многие директора допускают одну распространённую ошибку, наивно полагая, будто оптимальный план работы уже </w:t>
      </w:r>
      <w:r w:rsidR="00BD0073" w:rsidRPr="007F78C5">
        <w:rPr>
          <w:rFonts w:ascii="Times New Roman" w:hAnsi="Times New Roman"/>
          <w:color w:val="000000" w:themeColor="text1"/>
          <w:sz w:val="28"/>
          <w:szCs w:val="28"/>
        </w:rPr>
        <w:lastRenderedPageBreak/>
        <w:t>гарантирует оптимальные результаты. Да, планирование, целеполагание – важное звен</w:t>
      </w:r>
      <w:r w:rsidR="00C260B2">
        <w:rPr>
          <w:rFonts w:ascii="Times New Roman" w:hAnsi="Times New Roman"/>
          <w:color w:val="000000" w:themeColor="text1"/>
          <w:sz w:val="28"/>
          <w:szCs w:val="28"/>
        </w:rPr>
        <w:t>о в цепочке, но оно не одно.</w:t>
      </w:r>
    </w:p>
    <w:p w14:paraId="74B4B640" w14:textId="27ED6027"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Для того чтобы направить движение вперёд, правильно ориентировать, руководителю нужно иметь чёткое представление о том, как реорганизовать деятельность школы.</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Первым и наиболее важным источником идей для составления Концепции являются потребности страны, региона, города (района) – социальный заказ на выпускника.</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Следующий источник – директивные и нормативные документы, побуждающие к изменениям в обязательном порядке.</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Третий источник идей – внутренний потенциал организации.</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Четвёртый источник – периодические издания, научные труды, книги по теории управления развивающимися образовательными учреждениями, благо их сейчас предостаточно.</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На основе полученных предложений по переустройству образовательного учреждения и анализа внутреннего потенциала школы определяется стратегия развития:</w:t>
      </w:r>
    </w:p>
    <w:p w14:paraId="27E56BF3" w14:textId="77777777" w:rsidR="00BD0073" w:rsidRPr="007F78C5" w:rsidRDefault="00BD0073" w:rsidP="00FA42A5">
      <w:pPr>
        <w:pStyle w:val="a8"/>
        <w:numPr>
          <w:ilvl w:val="0"/>
          <w:numId w:val="59"/>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стратегия локальных изменений – параллельное улучшение. Обновление деятельности каких-то отдельных участников жизни школы. Эти изменения независимы и предполагают достижение частных результатов, которые в совокупности позволяют школе сделать шаг вперёд;</w:t>
      </w:r>
    </w:p>
    <w:p w14:paraId="276B0825" w14:textId="77777777" w:rsidR="00BD0073" w:rsidRPr="007F78C5" w:rsidRDefault="00BD0073" w:rsidP="00FA42A5">
      <w:pPr>
        <w:pStyle w:val="a8"/>
        <w:numPr>
          <w:ilvl w:val="0"/>
          <w:numId w:val="59"/>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стратегия модульных изменений – несколько комплексных нововведений, которые связаны между собой внутри одного модуля (начальная школа или преподавание точных наук, например), но не всегда эти изменения связываются с остальными функциональными сферами;</w:t>
      </w:r>
    </w:p>
    <w:p w14:paraId="50243620" w14:textId="77777777" w:rsidR="00BD0073" w:rsidRPr="007F78C5" w:rsidRDefault="00BD0073" w:rsidP="00FA42A5">
      <w:pPr>
        <w:pStyle w:val="a8"/>
        <w:numPr>
          <w:ilvl w:val="0"/>
          <w:numId w:val="59"/>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стратегия системных изменений – полная реконструкция школы.</w:t>
      </w:r>
    </w:p>
    <w:p w14:paraId="051D9232" w14:textId="02FE09EF"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Например, создание комплекса «Детский сад — школа» или комплекса «Школа — вуз». Разумеется, что изменения в школах чаще всего носят локальный характер. Реже – модульных изменений. Лишь небольшое количество школ осмеливается стать на путь системных изменений.</w:t>
      </w:r>
    </w:p>
    <w:p w14:paraId="35EB6976" w14:textId="66CFD7E9" w:rsidR="00BD0073" w:rsidRPr="00BD0073" w:rsidRDefault="007F78C5" w:rsidP="00FA42A5">
      <w:p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Отметим</w:t>
      </w:r>
      <w:r w:rsidR="00BD0073" w:rsidRPr="00BD0073">
        <w:rPr>
          <w:rFonts w:ascii="Times New Roman" w:hAnsi="Times New Roman"/>
          <w:color w:val="000000" w:themeColor="text1"/>
          <w:sz w:val="28"/>
          <w:szCs w:val="28"/>
        </w:rPr>
        <w:t xml:space="preserve"> три варианта системных изменений:</w:t>
      </w:r>
    </w:p>
    <w:p w14:paraId="23399E93" w14:textId="77777777" w:rsidR="00BD0073" w:rsidRPr="007F78C5" w:rsidRDefault="00BD0073" w:rsidP="00FA42A5">
      <w:pPr>
        <w:pStyle w:val="a8"/>
        <w:numPr>
          <w:ilvl w:val="0"/>
          <w:numId w:val="60"/>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новаторство как средство и результат работы школы по научно-методической теме будет сосредоточено вокруг эксперимента, тем самым приближаясь к новшеству;</w:t>
      </w:r>
    </w:p>
    <w:p w14:paraId="7485248C" w14:textId="77777777" w:rsidR="00BD0073" w:rsidRPr="007F78C5" w:rsidRDefault="00BD0073" w:rsidP="00FA42A5">
      <w:pPr>
        <w:pStyle w:val="a8"/>
        <w:numPr>
          <w:ilvl w:val="0"/>
          <w:numId w:val="60"/>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развитие экспериментальной работы сосредоточено вокруг методической работы. При таком подходе адаптивная модель школы за укороченный срок переходит, но другой уровень развития;</w:t>
      </w:r>
    </w:p>
    <w:p w14:paraId="32D80313" w14:textId="77777777" w:rsidR="00BD0073" w:rsidRPr="007F78C5" w:rsidRDefault="00BD0073" w:rsidP="00FA42A5">
      <w:pPr>
        <w:pStyle w:val="a8"/>
        <w:numPr>
          <w:ilvl w:val="0"/>
          <w:numId w:val="60"/>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смешанный – системообразующей связью между работой школы по эксперименту и работой по научно-методической теме выступает внедрение достижений педагогической науки и передового опыта.</w:t>
      </w:r>
    </w:p>
    <w:p w14:paraId="6587E1CD" w14:textId="16B02ACC"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Так в процессе планировании могут возникнуть следующие противоречия:</w:t>
      </w:r>
    </w:p>
    <w:p w14:paraId="28EE505D" w14:textId="77777777" w:rsidR="00BD0073" w:rsidRPr="007F78C5" w:rsidRDefault="00BD0073" w:rsidP="00FA42A5">
      <w:pPr>
        <w:pStyle w:val="a8"/>
        <w:numPr>
          <w:ilvl w:val="0"/>
          <w:numId w:val="61"/>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между требованием комплексного подхода к планированию работы школы и необходимостью конкретизировать общие цели применительно к условиям данной школы;</w:t>
      </w:r>
    </w:p>
    <w:p w14:paraId="598DBFEC" w14:textId="77777777" w:rsidR="00BD0073" w:rsidRPr="007F78C5" w:rsidRDefault="00BD0073" w:rsidP="00FA42A5">
      <w:pPr>
        <w:pStyle w:val="a8"/>
        <w:numPr>
          <w:ilvl w:val="0"/>
          <w:numId w:val="61"/>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между необходимостью осуществления взаимосвязи между элементами плана и реализуемым в практике поэтапным решением педагогических задач;</w:t>
      </w:r>
    </w:p>
    <w:p w14:paraId="2E08AD28" w14:textId="77777777" w:rsidR="00BD0073" w:rsidRDefault="00BD0073" w:rsidP="00FA42A5">
      <w:pPr>
        <w:pStyle w:val="a8"/>
        <w:numPr>
          <w:ilvl w:val="0"/>
          <w:numId w:val="61"/>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между необходимостью рационального распределения во времени работы школы и возможностью такого распределения в данных конкретных условиях.</w:t>
      </w:r>
    </w:p>
    <w:p w14:paraId="140D9EEE" w14:textId="77777777" w:rsidR="007F78C5" w:rsidRDefault="007F78C5" w:rsidP="00FA42A5">
      <w:pPr>
        <w:pStyle w:val="a8"/>
        <w:suppressAutoHyphens/>
        <w:spacing w:line="360" w:lineRule="auto"/>
        <w:jc w:val="both"/>
        <w:outlineLvl w:val="0"/>
        <w:rPr>
          <w:rFonts w:ascii="Times New Roman" w:hAnsi="Times New Roman"/>
          <w:color w:val="000000" w:themeColor="text1"/>
          <w:sz w:val="28"/>
          <w:szCs w:val="28"/>
        </w:rPr>
      </w:pPr>
    </w:p>
    <w:p w14:paraId="54B3A500" w14:textId="77777777" w:rsidR="00C859AF" w:rsidRDefault="00C859AF" w:rsidP="00FA42A5">
      <w:pPr>
        <w:pStyle w:val="a8"/>
        <w:suppressAutoHyphens/>
        <w:spacing w:line="360" w:lineRule="auto"/>
        <w:jc w:val="both"/>
        <w:outlineLvl w:val="0"/>
        <w:rPr>
          <w:rFonts w:ascii="Times New Roman" w:hAnsi="Times New Roman"/>
          <w:color w:val="000000" w:themeColor="text1"/>
          <w:sz w:val="28"/>
          <w:szCs w:val="28"/>
        </w:rPr>
      </w:pPr>
    </w:p>
    <w:p w14:paraId="37595960" w14:textId="77777777" w:rsidR="00C260B2" w:rsidRDefault="00C260B2" w:rsidP="00FA42A5">
      <w:pPr>
        <w:pStyle w:val="a8"/>
        <w:suppressAutoHyphens/>
        <w:spacing w:line="360" w:lineRule="auto"/>
        <w:jc w:val="both"/>
        <w:outlineLvl w:val="0"/>
        <w:rPr>
          <w:rFonts w:ascii="Times New Roman" w:hAnsi="Times New Roman"/>
          <w:color w:val="000000" w:themeColor="text1"/>
          <w:sz w:val="28"/>
          <w:szCs w:val="28"/>
        </w:rPr>
      </w:pPr>
    </w:p>
    <w:p w14:paraId="0ACDCAD8" w14:textId="77777777" w:rsidR="00C859AF" w:rsidRPr="007F78C5" w:rsidRDefault="00C859AF" w:rsidP="00FA42A5">
      <w:pPr>
        <w:pStyle w:val="a8"/>
        <w:suppressAutoHyphens/>
        <w:spacing w:line="360" w:lineRule="auto"/>
        <w:jc w:val="both"/>
        <w:outlineLvl w:val="0"/>
        <w:rPr>
          <w:rFonts w:ascii="Times New Roman" w:hAnsi="Times New Roman"/>
          <w:color w:val="000000" w:themeColor="text1"/>
          <w:sz w:val="28"/>
          <w:szCs w:val="28"/>
        </w:rPr>
      </w:pPr>
    </w:p>
    <w:p w14:paraId="3BC4874E" w14:textId="5BF9AA78" w:rsidR="007F78C5" w:rsidRPr="007F78C5" w:rsidRDefault="007F78C5" w:rsidP="00FA42A5">
      <w:pPr>
        <w:pStyle w:val="a8"/>
        <w:numPr>
          <w:ilvl w:val="1"/>
          <w:numId w:val="55"/>
        </w:numPr>
        <w:suppressAutoHyphens/>
        <w:spacing w:line="360" w:lineRule="auto"/>
        <w:jc w:val="both"/>
        <w:outlineLvl w:val="0"/>
        <w:rPr>
          <w:rFonts w:ascii="Times New Roman" w:hAnsi="Times New Roman"/>
          <w:b/>
          <w:color w:val="000000" w:themeColor="text1"/>
          <w:sz w:val="28"/>
          <w:szCs w:val="28"/>
        </w:rPr>
      </w:pPr>
      <w:r w:rsidRPr="007F78C5">
        <w:rPr>
          <w:rFonts w:ascii="Times New Roman" w:hAnsi="Times New Roman"/>
          <w:b/>
          <w:color w:val="000000" w:themeColor="text1"/>
          <w:sz w:val="28"/>
          <w:szCs w:val="28"/>
        </w:rPr>
        <w:t>Структуризация инновационного проекта</w:t>
      </w:r>
    </w:p>
    <w:p w14:paraId="5B98062D" w14:textId="5FECBB7D"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Ещё одним противоречием, мешающим современным руководителям школ достигать оптимальных результатов, является привычка начинать работу, не </w:t>
      </w:r>
      <w:r w:rsidRPr="00BD0073">
        <w:rPr>
          <w:rFonts w:ascii="Times New Roman" w:hAnsi="Times New Roman"/>
          <w:color w:val="000000" w:themeColor="text1"/>
          <w:sz w:val="28"/>
          <w:szCs w:val="28"/>
        </w:rPr>
        <w:lastRenderedPageBreak/>
        <w:t>сформулировав для себя критерии конечного результата и отдалённых результатов управления, а оценивать свою работу по показателям процесса.</w:t>
      </w:r>
    </w:p>
    <w:p w14:paraId="56BD96DA" w14:textId="4A8EEA11"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После того, как создан план,</w:t>
      </w:r>
      <w:r w:rsidR="007F78C5">
        <w:rPr>
          <w:rFonts w:ascii="Times New Roman" w:hAnsi="Times New Roman"/>
          <w:color w:val="000000" w:themeColor="text1"/>
          <w:sz w:val="28"/>
          <w:szCs w:val="28"/>
        </w:rPr>
        <w:t xml:space="preserve"> его необходимо структурировать. </w:t>
      </w:r>
      <w:r w:rsidRPr="00BD0073">
        <w:rPr>
          <w:rFonts w:ascii="Times New Roman" w:hAnsi="Times New Roman"/>
          <w:color w:val="000000" w:themeColor="text1"/>
          <w:sz w:val="28"/>
          <w:szCs w:val="28"/>
        </w:rPr>
        <w:t>Структуризация инновационного проекта представляет собой дерево ориентированных на продукт компонентов (кадры, работы, услуги, информация), а также это организация связей и отношений между всеми элементами. Ведь проект преобразований возникает, существует и развивается в определенном окружении, которое называется внешней средой. Состав элементов не остается неизменным в процессе реализации и развития концепции или программы развития образовательного учреждения, в нем могут появляться новые элементы или же оказавшиеся ненужными объекты из его состава могут удаляться.</w:t>
      </w:r>
    </w:p>
    <w:p w14:paraId="27ACC031" w14:textId="4D11FB19"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Между проектом и внешней средой осуществляется связь и перемещение элементов, участвующих в работе по его реализации.</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Школа-система, состоящая из нескольких подсистем, взаимно связанных между собой и окружающей средой.</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Внешняя среда формируется следующими группами факторов:</w:t>
      </w:r>
    </w:p>
    <w:p w14:paraId="2955EC9F" w14:textId="77777777" w:rsidR="00BD0073" w:rsidRPr="007F78C5" w:rsidRDefault="00BD0073" w:rsidP="00FA42A5">
      <w:pPr>
        <w:pStyle w:val="a8"/>
        <w:numPr>
          <w:ilvl w:val="0"/>
          <w:numId w:val="62"/>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социальными;</w:t>
      </w:r>
    </w:p>
    <w:p w14:paraId="60635AEA" w14:textId="77777777" w:rsidR="00BD0073" w:rsidRPr="007F78C5" w:rsidRDefault="00BD0073" w:rsidP="00FA42A5">
      <w:pPr>
        <w:pStyle w:val="a8"/>
        <w:numPr>
          <w:ilvl w:val="0"/>
          <w:numId w:val="62"/>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научно-техническими;</w:t>
      </w:r>
    </w:p>
    <w:p w14:paraId="5EA3A3F7" w14:textId="77777777" w:rsidR="00BD0073" w:rsidRPr="007F78C5" w:rsidRDefault="00BD0073" w:rsidP="00FA42A5">
      <w:pPr>
        <w:pStyle w:val="a8"/>
        <w:numPr>
          <w:ilvl w:val="0"/>
          <w:numId w:val="62"/>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экономическими;</w:t>
      </w:r>
    </w:p>
    <w:p w14:paraId="46D61638" w14:textId="77777777" w:rsidR="00BD0073" w:rsidRPr="007F78C5" w:rsidRDefault="00BD0073" w:rsidP="00FA42A5">
      <w:pPr>
        <w:pStyle w:val="a8"/>
        <w:numPr>
          <w:ilvl w:val="0"/>
          <w:numId w:val="62"/>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политическими.</w:t>
      </w:r>
    </w:p>
    <w:p w14:paraId="4EB553D5" w14:textId="70D1AD83"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Инновационный проект в силу специфики области (образование) тесно связан с научно-техническим обеспечением, а именно достижения в предметной области проекта и привнесение ноу-хау. Инновационная программа объединяет знания и опыт по реализации определенных идей, при этом формируется зона её достижения, в которой принимаются решения по управлению проектом, и способствующие реализации персоналом своих подпрограмм.</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 xml:space="preserve">Проект ориентируется на законодательно-правовые основы, что </w:t>
      </w:r>
      <w:r w:rsidRPr="00BD0073">
        <w:rPr>
          <w:rFonts w:ascii="Times New Roman" w:hAnsi="Times New Roman"/>
          <w:color w:val="000000" w:themeColor="text1"/>
          <w:sz w:val="28"/>
          <w:szCs w:val="28"/>
        </w:rPr>
        <w:lastRenderedPageBreak/>
        <w:t>составляет правовую зону проекта, на их основе заключаются договора и другие правовые документы.</w:t>
      </w:r>
    </w:p>
    <w:p w14:paraId="270C3D0C" w14:textId="5BAC034E" w:rsidR="007F78C5" w:rsidRPr="007F78C5" w:rsidRDefault="007F78C5" w:rsidP="00FA42A5">
      <w:pPr>
        <w:pStyle w:val="a8"/>
        <w:numPr>
          <w:ilvl w:val="1"/>
          <w:numId w:val="55"/>
        </w:numPr>
        <w:suppressAutoHyphens/>
        <w:spacing w:line="360" w:lineRule="auto"/>
        <w:jc w:val="both"/>
        <w:outlineLvl w:val="0"/>
        <w:rPr>
          <w:rFonts w:ascii="Times New Roman" w:hAnsi="Times New Roman"/>
          <w:b/>
          <w:color w:val="000000" w:themeColor="text1"/>
          <w:sz w:val="28"/>
          <w:szCs w:val="28"/>
        </w:rPr>
      </w:pPr>
      <w:r w:rsidRPr="007F78C5">
        <w:rPr>
          <w:rFonts w:ascii="Times New Roman" w:hAnsi="Times New Roman"/>
          <w:b/>
          <w:color w:val="000000" w:themeColor="text1"/>
          <w:sz w:val="28"/>
          <w:szCs w:val="28"/>
        </w:rPr>
        <w:t>Мотивация</w:t>
      </w:r>
    </w:p>
    <w:p w14:paraId="136906B2" w14:textId="0F19A16E"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Рассмотрим мотивацию как функция управления в инновационном образовательном учреждении.</w:t>
      </w:r>
      <w:r w:rsidR="007F78C5">
        <w:rPr>
          <w:rFonts w:ascii="Times New Roman" w:hAnsi="Times New Roman"/>
          <w:color w:val="000000" w:themeColor="text1"/>
          <w:sz w:val="28"/>
          <w:szCs w:val="28"/>
        </w:rPr>
        <w:t xml:space="preserve"> Т</w:t>
      </w:r>
      <w:r w:rsidRPr="00BD0073">
        <w:rPr>
          <w:rFonts w:ascii="Times New Roman" w:hAnsi="Times New Roman"/>
          <w:color w:val="000000" w:themeColor="text1"/>
          <w:sz w:val="28"/>
          <w:szCs w:val="28"/>
        </w:rPr>
        <w:t>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 Исходя из этого определения, люди, слабо мотивированные на освоение и внедрение новшеств подлежат переубеждению. Наиболее действенным здесь будет достижение позитивных результатов.</w:t>
      </w:r>
    </w:p>
    <w:p w14:paraId="3F282751" w14:textId="110D2CD8"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Эффективные образовательные технологии и программы оказывают влияние на учащихся, их родителей и учителей. В результате происходит:</w:t>
      </w:r>
    </w:p>
    <w:p w14:paraId="0279335C" w14:textId="77777777" w:rsidR="00BD0073" w:rsidRPr="00B23C36" w:rsidRDefault="00BD0073" w:rsidP="00FA42A5">
      <w:pPr>
        <w:pStyle w:val="a8"/>
        <w:numPr>
          <w:ilvl w:val="0"/>
          <w:numId w:val="63"/>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формирование развивающейся личности с высокой образовательной способностью;</w:t>
      </w:r>
    </w:p>
    <w:p w14:paraId="7EB3F73B" w14:textId="77777777" w:rsidR="00BD0073" w:rsidRPr="00B23C36" w:rsidRDefault="00BD0073" w:rsidP="00FA42A5">
      <w:pPr>
        <w:pStyle w:val="a8"/>
        <w:numPr>
          <w:ilvl w:val="0"/>
          <w:numId w:val="63"/>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формирование педагога с психологической рефлексией, способного постоянно повышать свою профессиональную успешность;</w:t>
      </w:r>
    </w:p>
    <w:p w14:paraId="59209615" w14:textId="77777777" w:rsidR="00BD0073" w:rsidRPr="00B23C36" w:rsidRDefault="00BD0073" w:rsidP="00FA42A5">
      <w:pPr>
        <w:pStyle w:val="a8"/>
        <w:numPr>
          <w:ilvl w:val="0"/>
          <w:numId w:val="63"/>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формирование педагогически успешного родителя.</w:t>
      </w:r>
    </w:p>
    <w:p w14:paraId="5A318D8B" w14:textId="459D5D5C"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Большую помощь в осуществлении образовательных задач школы может оказать создаваемая в настоящее время школьная психолого-педагогическая или антропологическая служба.</w:t>
      </w:r>
      <w:r w:rsidR="00B23C36">
        <w:rPr>
          <w:rFonts w:ascii="Times New Roman" w:hAnsi="Times New Roman"/>
          <w:color w:val="000000" w:themeColor="text1"/>
          <w:sz w:val="28"/>
          <w:szCs w:val="28"/>
        </w:rPr>
        <w:t xml:space="preserve"> П</w:t>
      </w:r>
      <w:r w:rsidRPr="00BD0073">
        <w:rPr>
          <w:rFonts w:ascii="Times New Roman" w:hAnsi="Times New Roman"/>
          <w:color w:val="000000" w:themeColor="text1"/>
          <w:sz w:val="28"/>
          <w:szCs w:val="28"/>
        </w:rPr>
        <w:t>сихологическое единство коллектива включает в себя и эмоциональное и мотивационное; обеспечивается систематической работой руководства школы. Для чего это нужно? Если каждый член коллектива будет действовать сам по себе, или не станет работать в полную силу для воплощения в жизнь программы инноваций, то школа не добьётся никаких успехов в данной кампании.</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 xml:space="preserve">Конкретные исполнители часто видят в инновационных преобразованиях угрозу своему положению, пытаясь в практике определённым образом блокировать </w:t>
      </w:r>
      <w:r w:rsidRPr="00BD0073">
        <w:rPr>
          <w:rFonts w:ascii="Times New Roman" w:hAnsi="Times New Roman"/>
          <w:color w:val="000000" w:themeColor="text1"/>
          <w:sz w:val="28"/>
          <w:szCs w:val="28"/>
        </w:rPr>
        <w:lastRenderedPageBreak/>
        <w:t>«грядущие» изменения, что выражается в их сопротивлении. В образовании наблюдаются такие формы противодействий:</w:t>
      </w:r>
    </w:p>
    <w:p w14:paraId="3A1003A9" w14:textId="77777777" w:rsidR="00BD0073" w:rsidRPr="00B23C36" w:rsidRDefault="00BD0073" w:rsidP="00FA42A5">
      <w:pPr>
        <w:pStyle w:val="a8"/>
        <w:numPr>
          <w:ilvl w:val="0"/>
          <w:numId w:val="64"/>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отсрочка начала процесса под любым «благовидным» предлогом;</w:t>
      </w:r>
    </w:p>
    <w:p w14:paraId="13692F08" w14:textId="77777777" w:rsidR="00BD0073" w:rsidRPr="00B23C36" w:rsidRDefault="00BD0073" w:rsidP="00FA42A5">
      <w:pPr>
        <w:pStyle w:val="a8"/>
        <w:numPr>
          <w:ilvl w:val="0"/>
          <w:numId w:val="64"/>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«неожиданные препятствия» нововведениям и различные трудности;</w:t>
      </w:r>
    </w:p>
    <w:p w14:paraId="453E0811" w14:textId="77777777" w:rsidR="00BD0073" w:rsidRPr="00B23C36" w:rsidRDefault="00BD0073" w:rsidP="00FA42A5">
      <w:pPr>
        <w:pStyle w:val="a8"/>
        <w:numPr>
          <w:ilvl w:val="0"/>
          <w:numId w:val="64"/>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попытка саботировать изменения или «утопить» их в потоке других первоочередных дел.</w:t>
      </w:r>
    </w:p>
    <w:p w14:paraId="3099714B" w14:textId="531EBCE2" w:rsidR="00BD0073" w:rsidRPr="00BD0073" w:rsidRDefault="00B23C36" w:rsidP="00FA42A5">
      <w:p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В связи с этим п</w:t>
      </w:r>
      <w:r w:rsidR="00BD0073" w:rsidRPr="00BD0073">
        <w:rPr>
          <w:rFonts w:ascii="Times New Roman" w:hAnsi="Times New Roman"/>
          <w:color w:val="000000" w:themeColor="text1"/>
          <w:sz w:val="28"/>
          <w:szCs w:val="28"/>
        </w:rPr>
        <w:t>ервая задача руководителя при управлении инновационным процессом – определение отношения к инновации.</w:t>
      </w: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 xml:space="preserve">Процесс </w:t>
      </w:r>
      <w:r>
        <w:rPr>
          <w:rFonts w:ascii="Times New Roman" w:hAnsi="Times New Roman"/>
          <w:color w:val="000000" w:themeColor="text1"/>
          <w:sz w:val="28"/>
          <w:szCs w:val="28"/>
        </w:rPr>
        <w:t>появления</w:t>
      </w:r>
      <w:r w:rsidR="00BD0073" w:rsidRPr="00BD0073">
        <w:rPr>
          <w:rFonts w:ascii="Times New Roman" w:hAnsi="Times New Roman"/>
          <w:color w:val="000000" w:themeColor="text1"/>
          <w:sz w:val="28"/>
          <w:szCs w:val="28"/>
        </w:rPr>
        <w:t xml:space="preserve"> и освоения новшеств всегда характеризуется наличием непростой системы отношения к нему.</w:t>
      </w: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По разным данным, на стадии зарождения идеи нового члены коллектива по степени мотивации распределяются примерно следующим образом:</w:t>
      </w:r>
    </w:p>
    <w:p w14:paraId="5E16BCD4" w14:textId="5D4110C0"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1 группа – лидеры (1 – 3%);</w:t>
      </w:r>
    </w:p>
    <w:p w14:paraId="05F2AB71" w14:textId="242C901C"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2 группа – позитивисты (50 – 60%);</w:t>
      </w:r>
    </w:p>
    <w:p w14:paraId="448CE025" w14:textId="5CA14D66"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3 группа – нейтралы (30%);</w:t>
      </w:r>
    </w:p>
    <w:p w14:paraId="1FF9AA3E" w14:textId="332329FB"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4 группа – </w:t>
      </w:r>
      <w:proofErr w:type="spellStart"/>
      <w:r w:rsidRPr="00BD0073">
        <w:rPr>
          <w:rFonts w:ascii="Times New Roman" w:hAnsi="Times New Roman"/>
          <w:color w:val="000000" w:themeColor="text1"/>
          <w:sz w:val="28"/>
          <w:szCs w:val="28"/>
        </w:rPr>
        <w:t>негативисты</w:t>
      </w:r>
      <w:proofErr w:type="spellEnd"/>
      <w:r w:rsidRPr="00BD0073">
        <w:rPr>
          <w:rFonts w:ascii="Times New Roman" w:hAnsi="Times New Roman"/>
          <w:color w:val="000000" w:themeColor="text1"/>
          <w:sz w:val="28"/>
          <w:szCs w:val="28"/>
        </w:rPr>
        <w:t xml:space="preserve"> (10 – 20%).</w:t>
      </w:r>
    </w:p>
    <w:p w14:paraId="7E2059CD" w14:textId="670E598C"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Большое значение в мотивации придаётся делегированию полномочий (ограниченное право использования ресурсов организации и направления усилий подчиненных на выполнение целей школы).</w:t>
      </w:r>
    </w:p>
    <w:p w14:paraId="450C5345" w14:textId="2C8E481F"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Подлежат делегированию:</w:t>
      </w:r>
    </w:p>
    <w:p w14:paraId="04E35DFB" w14:textId="77777777" w:rsidR="00BD0073" w:rsidRPr="00B23C36" w:rsidRDefault="00BD0073" w:rsidP="00FA42A5">
      <w:pPr>
        <w:pStyle w:val="a8"/>
        <w:numPr>
          <w:ilvl w:val="0"/>
          <w:numId w:val="65"/>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рутинная работа;</w:t>
      </w:r>
    </w:p>
    <w:p w14:paraId="2199067B" w14:textId="77777777" w:rsidR="00BD0073" w:rsidRPr="00B23C36" w:rsidRDefault="00BD0073" w:rsidP="00FA42A5">
      <w:pPr>
        <w:pStyle w:val="a8"/>
        <w:numPr>
          <w:ilvl w:val="0"/>
          <w:numId w:val="65"/>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специализированная деятельность;</w:t>
      </w:r>
    </w:p>
    <w:p w14:paraId="069A5B2D" w14:textId="77777777" w:rsidR="00BD0073" w:rsidRPr="00B23C36" w:rsidRDefault="00BD0073" w:rsidP="00FA42A5">
      <w:pPr>
        <w:pStyle w:val="a8"/>
        <w:numPr>
          <w:ilvl w:val="0"/>
          <w:numId w:val="65"/>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частные вопросы;</w:t>
      </w:r>
    </w:p>
    <w:p w14:paraId="6AA8938E" w14:textId="77777777" w:rsidR="00BD0073" w:rsidRPr="00B23C36" w:rsidRDefault="00BD0073" w:rsidP="00FA42A5">
      <w:pPr>
        <w:pStyle w:val="a8"/>
        <w:numPr>
          <w:ilvl w:val="0"/>
          <w:numId w:val="65"/>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подготовительная работа.</w:t>
      </w:r>
    </w:p>
    <w:p w14:paraId="686DE235" w14:textId="33D8C8E2"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Не подлежат делегированию:</w:t>
      </w:r>
    </w:p>
    <w:p w14:paraId="5A8BEA69"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lastRenderedPageBreak/>
        <w:t>функции руководителя: установление целей, принятие решений по выработке стратегии школы, контроль результатов;</w:t>
      </w:r>
    </w:p>
    <w:p w14:paraId="44ACB235"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руководство сотрудниками, их мотивация;</w:t>
      </w:r>
    </w:p>
    <w:p w14:paraId="303D82F5"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задачи особой важности;</w:t>
      </w:r>
    </w:p>
    <w:p w14:paraId="42D5B377"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задачи высокой степени риска;</w:t>
      </w:r>
    </w:p>
    <w:p w14:paraId="1B52BA7E"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необычные, исключительные дела;</w:t>
      </w:r>
    </w:p>
    <w:p w14:paraId="4FC93A94"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срочные дела, не оставляющие времени для объяснения и перепроверки;</w:t>
      </w:r>
    </w:p>
    <w:p w14:paraId="75D9328E"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задачи строго доверительного характера.</w:t>
      </w:r>
    </w:p>
    <w:p w14:paraId="463E2302" w14:textId="73748114"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Позитивный характер делегирования полномочий низовым звеньям управления, с перераспределением власти между руководителями и общественными органами управления, исполнителями демократизирует управление, повышает динамичность и гибкость управляющей подсистемы в целом, развивает самостоятельность, инициативу, творчество членов коллектива, их желание участвовать в управлении, формирует сознательную дисциплину труда и т.п.</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Как было сказано выше, для эффективного управления необходима правильная система мотивации, непременно включающая в себя уважение и заботу к каждому учителю. Посмотрим, однако, как происходит побуждение к работе в большинстве современных российских школ:</w:t>
      </w:r>
    </w:p>
    <w:p w14:paraId="04FA4330" w14:textId="67BDB278"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Иерархия управленческих действий в школе</w:t>
      </w:r>
    </w:p>
    <w:p w14:paraId="4F9ECF5C" w14:textId="37AABED2"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30% — организационное стимулирование</w:t>
      </w:r>
      <w:r w:rsidR="00B23C36">
        <w:rPr>
          <w:rFonts w:ascii="Times New Roman" w:hAnsi="Times New Roman"/>
          <w:color w:val="000000" w:themeColor="text1"/>
          <w:sz w:val="28"/>
          <w:szCs w:val="28"/>
        </w:rPr>
        <w:t>;</w:t>
      </w:r>
    </w:p>
    <w:p w14:paraId="1C626F8A" w14:textId="2C6750C9"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10% — выговор</w:t>
      </w:r>
      <w:r w:rsidR="00B23C36">
        <w:rPr>
          <w:rFonts w:ascii="Times New Roman" w:hAnsi="Times New Roman"/>
          <w:color w:val="000000" w:themeColor="text1"/>
          <w:sz w:val="28"/>
          <w:szCs w:val="28"/>
        </w:rPr>
        <w:t>;</w:t>
      </w:r>
    </w:p>
    <w:p w14:paraId="328D2355" w14:textId="12930856"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7% — принуждение</w:t>
      </w:r>
      <w:r w:rsidR="00B23C36">
        <w:rPr>
          <w:rFonts w:ascii="Times New Roman" w:hAnsi="Times New Roman"/>
          <w:color w:val="000000" w:themeColor="text1"/>
          <w:sz w:val="28"/>
          <w:szCs w:val="28"/>
        </w:rPr>
        <w:t>;</w:t>
      </w:r>
    </w:p>
    <w:p w14:paraId="4181B074" w14:textId="2DB39280"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22% — моральное стимулирование</w:t>
      </w:r>
      <w:r w:rsidR="00B23C36">
        <w:rPr>
          <w:rFonts w:ascii="Times New Roman" w:hAnsi="Times New Roman"/>
          <w:color w:val="000000" w:themeColor="text1"/>
          <w:sz w:val="28"/>
          <w:szCs w:val="28"/>
        </w:rPr>
        <w:t>;</w:t>
      </w:r>
    </w:p>
    <w:p w14:paraId="7082048B" w14:textId="5D08085F"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5% — замечание</w:t>
      </w:r>
      <w:r w:rsidR="00B23C36">
        <w:rPr>
          <w:rFonts w:ascii="Times New Roman" w:hAnsi="Times New Roman"/>
          <w:color w:val="000000" w:themeColor="text1"/>
          <w:sz w:val="28"/>
          <w:szCs w:val="28"/>
        </w:rPr>
        <w:t>;</w:t>
      </w:r>
    </w:p>
    <w:p w14:paraId="46A8BE2D" w14:textId="1836167B"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15% — предупреждение</w:t>
      </w:r>
      <w:r w:rsidR="00B23C36">
        <w:rPr>
          <w:rFonts w:ascii="Times New Roman" w:hAnsi="Times New Roman"/>
          <w:color w:val="000000" w:themeColor="text1"/>
          <w:sz w:val="28"/>
          <w:szCs w:val="28"/>
        </w:rPr>
        <w:t>;</w:t>
      </w:r>
    </w:p>
    <w:p w14:paraId="2837F7F7" w14:textId="36FA7A7E" w:rsidR="00B23C36"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lastRenderedPageBreak/>
        <w:t>2% — убеждение</w:t>
      </w:r>
      <w:r w:rsidR="00B23C36">
        <w:rPr>
          <w:rFonts w:ascii="Times New Roman" w:hAnsi="Times New Roman"/>
          <w:color w:val="000000" w:themeColor="text1"/>
          <w:sz w:val="28"/>
          <w:szCs w:val="28"/>
        </w:rPr>
        <w:t>.</w:t>
      </w:r>
    </w:p>
    <w:p w14:paraId="06307941" w14:textId="4468B0C1" w:rsidR="00B23C36" w:rsidRPr="00B23C36" w:rsidRDefault="00B23C36" w:rsidP="00FA42A5">
      <w:pPr>
        <w:pStyle w:val="a8"/>
        <w:numPr>
          <w:ilvl w:val="1"/>
          <w:numId w:val="55"/>
        </w:numPr>
        <w:suppressAutoHyphens/>
        <w:spacing w:line="360" w:lineRule="auto"/>
        <w:jc w:val="both"/>
        <w:outlineLvl w:val="0"/>
        <w:rPr>
          <w:rFonts w:ascii="Times New Roman" w:hAnsi="Times New Roman"/>
          <w:b/>
          <w:color w:val="000000" w:themeColor="text1"/>
          <w:sz w:val="28"/>
          <w:szCs w:val="28"/>
        </w:rPr>
      </w:pPr>
      <w:r w:rsidRPr="00B23C36">
        <w:rPr>
          <w:rFonts w:ascii="Times New Roman" w:hAnsi="Times New Roman"/>
          <w:b/>
          <w:color w:val="000000" w:themeColor="text1"/>
          <w:sz w:val="28"/>
          <w:szCs w:val="28"/>
        </w:rPr>
        <w:t>Информационно-аналитическая деятельность</w:t>
      </w:r>
    </w:p>
    <w:p w14:paraId="5F8F4206" w14:textId="40F4FA55"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Обновление управления, связанное с инновационным развитием, требует формирования системы информационно-аналитической деятельности.</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Информационно-аналитическая деятельность неразрывно связана с контрольной функцией управления. Социальной системой (как, впрочем, и любой другой сложной системой) невозможно управлять без знания текущего состояния объекта. Таким образом, и функция контроля – функция обратной связи.</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Процесс и результаты контроля можно дифференцировать на ряд подфункций: с помощью подфункции учёта происходит сбор и систематизация информации. Далее реализуется подфункция оценки сложившегося состояния и анализ приведших к этому причин.</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По результатам исполнители могут быть наказаны или поощрены. После этого руководителю необходимо проанализировать (подфункция анализа) последствия сложившейся ситуации с тем, чтобы скорректировать дальнейшие действия. Последняя подфункция – регулирование (обоснование итогов на основе имеющегося опыта).</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Имеют место быть такие функции контроля как информационно-аналитическая, контрольно-финансовая, коррекционно-регулирующая.</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Формы контроля бывают следующими: персональный, тематический, классно-</w:t>
      </w:r>
      <w:proofErr w:type="spellStart"/>
      <w:r w:rsidRPr="00BD0073">
        <w:rPr>
          <w:rFonts w:ascii="Times New Roman" w:hAnsi="Times New Roman"/>
          <w:color w:val="000000" w:themeColor="text1"/>
          <w:sz w:val="28"/>
          <w:szCs w:val="28"/>
        </w:rPr>
        <w:t>обощающий</w:t>
      </w:r>
      <w:proofErr w:type="spellEnd"/>
      <w:r w:rsidRPr="00BD0073">
        <w:rPr>
          <w:rFonts w:ascii="Times New Roman" w:hAnsi="Times New Roman"/>
          <w:color w:val="000000" w:themeColor="text1"/>
          <w:sz w:val="28"/>
          <w:szCs w:val="28"/>
        </w:rPr>
        <w:t>, комплексный.</w:t>
      </w:r>
    </w:p>
    <w:p w14:paraId="062AFC2D" w14:textId="11346114"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Действует контроль в школе для достижения таких целей как:</w:t>
      </w:r>
    </w:p>
    <w:p w14:paraId="3A190A90"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совершенствование учебно-воспитательного процесса в школе;</w:t>
      </w:r>
    </w:p>
    <w:p w14:paraId="6DB70356"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создание благоприятного психологического климата в коллективе школы;</w:t>
      </w:r>
    </w:p>
    <w:p w14:paraId="2107EFF5"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осуществление надзора над исполнением законодательства в области образования;</w:t>
      </w:r>
    </w:p>
    <w:p w14:paraId="488D4B44"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выявление случаев нарушения и неисполнения законов и иных нормативно-правовых актов;</w:t>
      </w:r>
    </w:p>
    <w:p w14:paraId="6F8D518F"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lastRenderedPageBreak/>
        <w:t>анализ причин, лежащих в основе нарушений, принятие мер по их предупреждению;</w:t>
      </w:r>
    </w:p>
    <w:p w14:paraId="1B7EBD55"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инструктаж должностных лиц по вопросам применения действующих в образовании норм и правил;</w:t>
      </w:r>
    </w:p>
    <w:p w14:paraId="68322C62"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оказание методической помощи педагогическим работникам;</w:t>
      </w:r>
    </w:p>
    <w:p w14:paraId="67DDA8E1"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анализ и оценка эффективности результата инновационной деятельности;</w:t>
      </w:r>
    </w:p>
    <w:p w14:paraId="3DA4B48D"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выявление положительных и отрицательных моментов в организации инновационного процесса;</w:t>
      </w:r>
    </w:p>
    <w:p w14:paraId="72AF65E1"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анализ результатов реализации приказов и распоряжений.</w:t>
      </w:r>
    </w:p>
    <w:p w14:paraId="4AACA490" w14:textId="5C0CF6E3"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Для того чтобы контроль не был ненаправленным, для создания целостной системы информационно-аналитической деятельности в школе необходимо, прежде всего, определить её содержание, объект, источники (кто сообщает), сформировать потоки информации и вывести их на соответствующие уровни. Далее определяют, в какой форме эта информация будет храниться и использоваться.</w:t>
      </w:r>
    </w:p>
    <w:p w14:paraId="0433533C" w14:textId="65F2D128"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Информация должна быть, во-первых, максимально полной по своему объёму, во-вторых, объективной и, в-третьих, предельно конкретной.</w:t>
      </w:r>
    </w:p>
    <w:p w14:paraId="4681763C" w14:textId="136C2A11"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Для каждой из подсистем выделяют 3 уровня информации. Для школы выделяют уровни:</w:t>
      </w:r>
    </w:p>
    <w:p w14:paraId="6FA1A4A0"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административно-управленческий (директор, заместители и т.д.);</w:t>
      </w:r>
    </w:p>
    <w:p w14:paraId="27357D3F"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коллективно-коллегиального управления (Совет школы, педагогический совет, совет кафедр, блоков и т.д.);</w:t>
      </w:r>
    </w:p>
    <w:p w14:paraId="4A129BC0" w14:textId="77777777" w:rsidR="00BD0073"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ученического самоуправления.</w:t>
      </w:r>
    </w:p>
    <w:p w14:paraId="385351D0" w14:textId="77777777" w:rsidR="00C859AF" w:rsidRPr="00B23C36" w:rsidRDefault="00C859AF" w:rsidP="00C859AF">
      <w:pPr>
        <w:pStyle w:val="a8"/>
        <w:suppressAutoHyphens/>
        <w:spacing w:line="360" w:lineRule="auto"/>
        <w:jc w:val="both"/>
        <w:outlineLvl w:val="0"/>
        <w:rPr>
          <w:rFonts w:ascii="Times New Roman" w:hAnsi="Times New Roman"/>
          <w:color w:val="000000" w:themeColor="text1"/>
          <w:sz w:val="28"/>
          <w:szCs w:val="28"/>
        </w:rPr>
      </w:pPr>
    </w:p>
    <w:p w14:paraId="46EDE1A0" w14:textId="2E93E524" w:rsidR="00BD0073" w:rsidRPr="00B23C36" w:rsidRDefault="00C859AF" w:rsidP="00FA42A5">
      <w:pPr>
        <w:suppressAutoHyphens/>
        <w:spacing w:line="360" w:lineRule="auto"/>
        <w:jc w:val="both"/>
        <w:outlineLvl w:val="0"/>
        <w:rPr>
          <w:rFonts w:ascii="Times New Roman" w:hAnsi="Times New Roman"/>
          <w:b/>
          <w:color w:val="000000" w:themeColor="text1"/>
          <w:sz w:val="28"/>
          <w:szCs w:val="28"/>
        </w:rPr>
      </w:pPr>
      <w:r>
        <w:rPr>
          <w:rFonts w:ascii="Times New Roman" w:hAnsi="Times New Roman"/>
          <w:b/>
          <w:color w:val="000000" w:themeColor="text1"/>
          <w:sz w:val="28"/>
          <w:szCs w:val="28"/>
        </w:rPr>
        <w:t>1.5</w:t>
      </w:r>
      <w:r w:rsidR="00BD0073" w:rsidRPr="00B23C36">
        <w:rPr>
          <w:rFonts w:ascii="Times New Roman" w:hAnsi="Times New Roman"/>
          <w:b/>
          <w:color w:val="000000" w:themeColor="text1"/>
          <w:sz w:val="28"/>
          <w:szCs w:val="28"/>
        </w:rPr>
        <w:t>. Проблемы вне</w:t>
      </w:r>
      <w:r w:rsidR="00B23C36">
        <w:rPr>
          <w:rFonts w:ascii="Times New Roman" w:hAnsi="Times New Roman"/>
          <w:b/>
          <w:color w:val="000000" w:themeColor="text1"/>
          <w:sz w:val="28"/>
          <w:szCs w:val="28"/>
        </w:rPr>
        <w:t>дрения инноваций в образование</w:t>
      </w:r>
    </w:p>
    <w:p w14:paraId="2EF59EE7" w14:textId="77777777"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В настоящее время обсуждение проблем реформирования образования стало настолько обыденным, что интерес к этой теме со стороны администрации образовательных учреждений и рядового учительства начинает угасать. Тем </w:t>
      </w:r>
      <w:r w:rsidRPr="00BD0073">
        <w:rPr>
          <w:rFonts w:ascii="Times New Roman" w:hAnsi="Times New Roman"/>
          <w:color w:val="000000" w:themeColor="text1"/>
          <w:sz w:val="28"/>
          <w:szCs w:val="28"/>
        </w:rPr>
        <w:lastRenderedPageBreak/>
        <w:t>не менее, они не исчезли. Существующие проблемы требуют решения независимо от нашего отношения к ним.</w:t>
      </w:r>
    </w:p>
    <w:p w14:paraId="20051F82" w14:textId="10177CA3" w:rsidR="00BD0073" w:rsidRPr="00BD0073" w:rsidRDefault="00B23C36" w:rsidP="00FA42A5">
      <w:p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На сегодняшний день издается большое количество литературы, направленной на разрешение проблем, возникающих при работе в инновационном режиме, то есть в условиях непрерывных изменений. Это литература как «</w:t>
      </w:r>
      <w:proofErr w:type="spellStart"/>
      <w:r w:rsidR="00BD0073" w:rsidRPr="00BD0073">
        <w:rPr>
          <w:rFonts w:ascii="Times New Roman" w:hAnsi="Times New Roman"/>
          <w:color w:val="000000" w:themeColor="text1"/>
          <w:sz w:val="28"/>
          <w:szCs w:val="28"/>
        </w:rPr>
        <w:t>общеуправленческой</w:t>
      </w:r>
      <w:proofErr w:type="spellEnd"/>
      <w:r w:rsidR="00BD0073" w:rsidRPr="00BD0073">
        <w:rPr>
          <w:rFonts w:ascii="Times New Roman" w:hAnsi="Times New Roman"/>
          <w:color w:val="000000" w:themeColor="text1"/>
          <w:sz w:val="28"/>
          <w:szCs w:val="28"/>
        </w:rPr>
        <w:t>» тематики, так и образовательной. Современный этап реформирования образования предъявляет участникам образовательного процесса очень высокие требования. На сегодняшний день несоответствие этим требованиям ведет к невозможности осуществления поставленных в российском образовании целей. Встаёт вопрос: почему люди должны измениться так радикально, и хотят ли они этого?</w:t>
      </w: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Проблема инновационной деятельности в учреждении тесно связана с таким понятием, как мотивация работников.</w:t>
      </w: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Направление, значение которого также чрезвычайно велико, — это выстраивание эффективной системы мотивации. Она должна носить как материальный, так и моральный (рекомендации, направления, дипломы, звания и так далее) характер. В литературе описано большое количество моделей стимулирования профессиональной деятельности. Но можно определить основные критерии эффективной системы.</w:t>
      </w: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Рассмотренные направления не могут быть исчерпывающими для описания поднятых проблем, но, основные описанные позиции, при условии их проработки и решения могут существенно переломить ситуацию в конкретном учреждении или на уровне локальных систем образования. Тема достаточно обширна и сложна и требует дальнейших исследований, дискуссий и обсуждений.</w:t>
      </w:r>
    </w:p>
    <w:p w14:paraId="55E9A94D" w14:textId="2382BCAA"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В инновационный период работники образовательного учреждения могут стать не только сторонниками инновации, но и ее противниками. Отсюда возникают два возможных сценария поведения работников в период нововведений: это восприятие (одобрение) инновации и сопротивление инновации. И первая, и вторая позиция в отношении инновации обусловлены </w:t>
      </w:r>
      <w:r w:rsidRPr="00BD0073">
        <w:rPr>
          <w:rFonts w:ascii="Times New Roman" w:hAnsi="Times New Roman"/>
          <w:color w:val="000000" w:themeColor="text1"/>
          <w:sz w:val="28"/>
          <w:szCs w:val="28"/>
        </w:rPr>
        <w:lastRenderedPageBreak/>
        <w:t>определенными причинами. Организационное восприятие соотносится с явлением адаптации к изменениям, а восприятие новизны как таковой носит исключительно субъективный характер. Социальный субъект становится сторонником инновации, когда может адекватно оценить состояние окружающей среды и спрогнозировать свое состояние в контексте инновационного процесса в терминах приобретения – потери социальных преимуществ. Этот феномен получил название инновационного восприятия. Инновационное восприятие может развиваться у индивида в процессе приобретения им новых знаний и пересмотра своих ценностей, установок, ожиданий. От природы инновации зависит характер убежденности. Если в результате инновационного процесса индивид решает установить определенную связь с инновацией на более-менее постоянной основе — инновация будет одобрена. Плодотворность процесса принятия решения часто обусловлена наличием обдуманных планов и стратегий, вырабатываемых другими агентами нововведений, определяется личностью, ее созидательными способностями и базовыми потребностями. Сотрудники согласны с инновацией, когда: 1) в прошлом уже был успешный инновационный опыт; 2) они компетентны; 3) они обладают властью для реализации инновации; Сторонники, появившиеся на самых ранних этапах жизненного цикла нововведения, как правило, знакомы с предметом инновационного процесса</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 xml:space="preserve">Сторонники инновации видят для себя в этом процессе положительные, и не стоит скрывать, выгодные стороны. Во-первых, стоит вспомнить о такой важной особенности человека, как стремление к творчеству. Обычно сотрудник желает оказаться в такой ситуации, когда от него ждут творческой работы, ведь зачастую работник находится в системе, заставляющей следовать административным распоряжениям. И именно в инновационный период появляется возможность реализации своих новаторских идей, к тому же в условиях этого процесса, когда руководство предприятия будет оказывать поддержку и содействие </w:t>
      </w:r>
      <w:proofErr w:type="spellStart"/>
      <w:r w:rsidRPr="00BD0073">
        <w:rPr>
          <w:rFonts w:ascii="Times New Roman" w:hAnsi="Times New Roman"/>
          <w:color w:val="000000" w:themeColor="text1"/>
          <w:sz w:val="28"/>
          <w:szCs w:val="28"/>
        </w:rPr>
        <w:t>экспериментаторству</w:t>
      </w:r>
      <w:proofErr w:type="spellEnd"/>
      <w:r w:rsidRPr="00BD0073">
        <w:rPr>
          <w:rFonts w:ascii="Times New Roman" w:hAnsi="Times New Roman"/>
          <w:color w:val="000000" w:themeColor="text1"/>
          <w:sz w:val="28"/>
          <w:szCs w:val="28"/>
        </w:rPr>
        <w:t xml:space="preserve"> на всех уровнях и во всех подразделениях организации. Другими причинами одобрения инновации </w:t>
      </w:r>
      <w:r w:rsidRPr="00BD0073">
        <w:rPr>
          <w:rFonts w:ascii="Times New Roman" w:hAnsi="Times New Roman"/>
          <w:color w:val="000000" w:themeColor="text1"/>
          <w:sz w:val="28"/>
          <w:szCs w:val="28"/>
        </w:rPr>
        <w:lastRenderedPageBreak/>
        <w:t>сотрудниками могут являться возможность профессионального и должностного роста, поскольку появляется возможность проявить свои способности, не только творческие, но и организаторские и ряд других. Возможность профессионального роста связывается с совмещением профессий, преодолением барьеров и «размыванием границ» между разными видами работ, приобретением нового опыта, повышением своего уровня знаний, возможностью освоения новых технологий и др. И, наконец, желание получить вознаграждение, как материального, так</w:t>
      </w:r>
      <w:r w:rsidR="00B23C36">
        <w:rPr>
          <w:rFonts w:ascii="Times New Roman" w:hAnsi="Times New Roman"/>
          <w:color w:val="000000" w:themeColor="text1"/>
          <w:sz w:val="28"/>
          <w:szCs w:val="28"/>
        </w:rPr>
        <w:t xml:space="preserve"> и нематериального характера.</w:t>
      </w:r>
    </w:p>
    <w:p w14:paraId="7D1C04E2" w14:textId="77777777"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Под сопротивлением нововведениям понимается любое поведение члена организации, направленное на срыв и дискредитацию осуществляемых преобразований. Данный феномен является прямым следствием фактора неопределенности, заключающегося в новшестве и воспринимаемого определенной частью индивидов как угрозу их стабильному положению в рамках существующей социальной системы. Такая форма поведения работников имеет ряд причин. Первая из них заключается в активизации психологических механизмов человека. Одним из таких видов психологических охранительных механизмов, активизирующихся при встрече с незнакомым и новым, являются стереотипы. В сознании и поведении руководителей и сотрудников сложился целый набор стереотипов, препятствующих адекватному восприятию новшеств. Формы этих стереотипов таковы, что могут обеспечить их носителям неуязвимость со стороны общественного мнения. Стереотипы восприятия включают несколько вариаций на тему: «Да, но…». Эти вариации были проанализированы </w:t>
      </w:r>
      <w:proofErr w:type="spellStart"/>
      <w:r w:rsidRPr="00BD0073">
        <w:rPr>
          <w:rFonts w:ascii="Times New Roman" w:hAnsi="Times New Roman"/>
          <w:color w:val="000000" w:themeColor="text1"/>
          <w:sz w:val="28"/>
          <w:szCs w:val="28"/>
        </w:rPr>
        <w:t>А.И.Пригожиным</w:t>
      </w:r>
      <w:proofErr w:type="spellEnd"/>
      <w:r w:rsidRPr="00BD0073">
        <w:rPr>
          <w:rFonts w:ascii="Times New Roman" w:hAnsi="Times New Roman"/>
          <w:color w:val="000000" w:themeColor="text1"/>
          <w:sz w:val="28"/>
          <w:szCs w:val="28"/>
        </w:rPr>
        <w:t>.</w:t>
      </w:r>
    </w:p>
    <w:p w14:paraId="02630466" w14:textId="4A8E3DDC"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Не менее важной причиной сопротивления изменениям является организационная (корпоративная) культура, понимаемая как совокупность образцов поведения и взаимодействия, характерная для конкретной общности людей. Принято считать, что культура в целом и организационная культура в </w:t>
      </w:r>
      <w:r w:rsidRPr="00BD0073">
        <w:rPr>
          <w:rFonts w:ascii="Times New Roman" w:hAnsi="Times New Roman"/>
          <w:color w:val="000000" w:themeColor="text1"/>
          <w:sz w:val="28"/>
          <w:szCs w:val="28"/>
        </w:rPr>
        <w:lastRenderedPageBreak/>
        <w:t>частности выполняет важнейшую охранительную функцию, сохраняет и транслирует стандартные образцы рационального поведения и взаимодействия. Но в тоже время культура препятствует введению изменений. В менеджменте последних десятилетий проблематика организационной культуры привлекла пристальное внимание многих исследователей. Одна из причин этого заключается в том, что влияние организационной культуры стало чрезвычайно ощутимым именно в контексте повышенной динамичности условий существования организаций. Пока условия были более или менее стабильными или не изменялись заметно, культура находилась в «тени» и не привлекала внимания прикладных исследований менеджмента. Но с нарастанием изменений организационная культура начала отчетливо проявляться, и многие практики управления и исследователи стали понимать, что, не изучив ее развитие и преобразование, не удастся что-либо существенно изменить в функционир</w:t>
      </w:r>
      <w:r w:rsidR="00B23C36">
        <w:rPr>
          <w:rFonts w:ascii="Times New Roman" w:hAnsi="Times New Roman"/>
          <w:color w:val="000000" w:themeColor="text1"/>
          <w:sz w:val="28"/>
          <w:szCs w:val="28"/>
        </w:rPr>
        <w:t>овании организации.</w:t>
      </w:r>
    </w:p>
    <w:p w14:paraId="2996A3C4" w14:textId="7D32C15F"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Причинами сопротивления являются личные установки индивида, его сомнения. Так, работник, не доверяющий своим способностям, будет отрицать необходимость инновации. Инновация может не приниматься и по причине потенциального влияния на существующие социальные связи в организации, таким как, иерархии власти и престижа, сложившимся на основе установленной технологии, точнее – предлагаемой ею системе контроля. Новаторы представляют для определенных социальных кругов организации личную угрозу. Так, например работники, занимающие относительно стабильный и высокий пост в организации бояться оказаться в «тени» рядовых сотрудников, успешно проявляющим себя в инновационный период. Тревога, страх, причины которого </w:t>
      </w:r>
      <w:proofErr w:type="spellStart"/>
      <w:r w:rsidRPr="00BD0073">
        <w:rPr>
          <w:rFonts w:ascii="Times New Roman" w:hAnsi="Times New Roman"/>
          <w:color w:val="000000" w:themeColor="text1"/>
          <w:sz w:val="28"/>
          <w:szCs w:val="28"/>
        </w:rPr>
        <w:t>неосознаваемы</w:t>
      </w:r>
      <w:proofErr w:type="spellEnd"/>
      <w:r w:rsidRPr="00BD0073">
        <w:rPr>
          <w:rFonts w:ascii="Times New Roman" w:hAnsi="Times New Roman"/>
          <w:color w:val="000000" w:themeColor="text1"/>
          <w:sz w:val="28"/>
          <w:szCs w:val="28"/>
        </w:rPr>
        <w:t>, — создают    препятствие нововведениям. Пожалуй, чтобы лучше разобраться в этой причине следует обратиться к некоторым положениям психоанализа.</w:t>
      </w:r>
    </w:p>
    <w:p w14:paraId="0032C2FE" w14:textId="4A21416E"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На пути к введению инноваций встречаются определенные препятствия со стороны персонала предприятия, следовательно, организация не в </w:t>
      </w:r>
      <w:r w:rsidRPr="00BD0073">
        <w:rPr>
          <w:rFonts w:ascii="Times New Roman" w:hAnsi="Times New Roman"/>
          <w:color w:val="000000" w:themeColor="text1"/>
          <w:sz w:val="28"/>
          <w:szCs w:val="28"/>
        </w:rPr>
        <w:lastRenderedPageBreak/>
        <w:t>состоянии сразу перейти от старого типа функционирования к новому. А значит, необходимы определенные механизмы внедрения изменений. Одной из самых популярных моделей введения изменений в организации стала модель, включающая три стадии. Первая стадия — «размораживание». Основной задачей этой стадии является осознание всеми сотрудниками организации необходимости и неотвратимости грядущих перемен. Проводятся исследования, групповые дискуссии, анализ рынка. Вся организация приходит в движение, идет усиленный обмен информацией.</w:t>
      </w:r>
      <w:r w:rsidR="00FA42A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 xml:space="preserve">Вторая стадия – изменение. На стадии изменения, собственно, и осуществляется введение новшества, изменяются правила игры, устанавливается новое оборудование, внедряются новые способы взаимодействия и </w:t>
      </w:r>
      <w:proofErr w:type="spellStart"/>
      <w:r w:rsidRPr="00BD0073">
        <w:rPr>
          <w:rFonts w:ascii="Times New Roman" w:hAnsi="Times New Roman"/>
          <w:color w:val="000000" w:themeColor="text1"/>
          <w:sz w:val="28"/>
          <w:szCs w:val="28"/>
        </w:rPr>
        <w:t>взаимоподчинения</w:t>
      </w:r>
      <w:proofErr w:type="spellEnd"/>
      <w:r w:rsidRPr="00BD0073">
        <w:rPr>
          <w:rFonts w:ascii="Times New Roman" w:hAnsi="Times New Roman"/>
          <w:color w:val="000000" w:themeColor="text1"/>
          <w:sz w:val="28"/>
          <w:szCs w:val="28"/>
        </w:rPr>
        <w:t>. Конечно, не обходится без накладок и сбоев. Но сотрудники уже на предыдущей стадии осознали те сложности, с которыми им предстоит столкнуться, и спокойно воспринимают сбои в работе.</w:t>
      </w:r>
      <w:r w:rsidR="00FA42A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На третьей стадии, получившей название «замораживание», устраняются сбои и корректируется направление движения, учитывается новый опыт, полученный сотрудниками в ходе второй стадии, «шлифуются» процедуры взаимодействия и работы по-новому. Организация постепенно приходит в новое равновесное состояние и при удачном проведении процедуры изменений приобретает дополнительные конкурентные преимущества. На этом реформа заканчивается. Наступает стадия стабильного функционирования впл</w:t>
      </w:r>
      <w:r w:rsidR="00FA42A5">
        <w:rPr>
          <w:rFonts w:ascii="Times New Roman" w:hAnsi="Times New Roman"/>
          <w:color w:val="000000" w:themeColor="text1"/>
          <w:sz w:val="28"/>
          <w:szCs w:val="28"/>
        </w:rPr>
        <w:t>оть до следующего изменения.</w:t>
      </w:r>
    </w:p>
    <w:p w14:paraId="04A1D755" w14:textId="472B3B0B"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Рассмотрим некоторые рекомендации по внедрению инно</w:t>
      </w:r>
      <w:r w:rsidR="00FA42A5">
        <w:rPr>
          <w:rFonts w:ascii="Times New Roman" w:hAnsi="Times New Roman"/>
          <w:color w:val="000000" w:themeColor="text1"/>
          <w:sz w:val="28"/>
          <w:szCs w:val="28"/>
        </w:rPr>
        <w:t xml:space="preserve">ваций. </w:t>
      </w:r>
      <w:r w:rsidRPr="00BD0073">
        <w:rPr>
          <w:rFonts w:ascii="Times New Roman" w:hAnsi="Times New Roman"/>
          <w:color w:val="000000" w:themeColor="text1"/>
          <w:sz w:val="28"/>
          <w:szCs w:val="28"/>
        </w:rPr>
        <w:t>Относительно источника изменений сопротивление будет меньше если:</w:t>
      </w:r>
    </w:p>
    <w:p w14:paraId="4FCE7F4A" w14:textId="77777777" w:rsidR="00BD0073" w:rsidRPr="00FA42A5" w:rsidRDefault="00BD0073" w:rsidP="00FA42A5">
      <w:pPr>
        <w:pStyle w:val="a8"/>
        <w:numPr>
          <w:ilvl w:val="0"/>
          <w:numId w:val="68"/>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руководители, менеджерская команда лидеры подструктур и все сотрудники ощущают, что проект изменений их собственный, а не привнесенный кем-то извне;</w:t>
      </w:r>
    </w:p>
    <w:p w14:paraId="3FF6288D" w14:textId="77777777" w:rsidR="00BD0073" w:rsidRPr="00FA42A5" w:rsidRDefault="00BD0073" w:rsidP="00FA42A5">
      <w:pPr>
        <w:pStyle w:val="a8"/>
        <w:numPr>
          <w:ilvl w:val="0"/>
          <w:numId w:val="68"/>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проект имеет поддержку со стороны основных руководителей системы.</w:t>
      </w:r>
    </w:p>
    <w:p w14:paraId="617E8DED" w14:textId="77777777"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Относительно особенностей изменения сопротивление будет меньше, если:</w:t>
      </w:r>
    </w:p>
    <w:p w14:paraId="4F179BBB" w14:textId="77777777" w:rsidR="00BD0073" w:rsidRPr="00FA42A5" w:rsidRDefault="00BD0073" w:rsidP="00FA42A5">
      <w:pPr>
        <w:pStyle w:val="a8"/>
        <w:numPr>
          <w:ilvl w:val="0"/>
          <w:numId w:val="69"/>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lastRenderedPageBreak/>
        <w:t>сотрудники рассматривают изменение как возможность сокращения, а не увеличения их нынешней «ноши»;</w:t>
      </w:r>
    </w:p>
    <w:p w14:paraId="57BE3E95" w14:textId="77777777" w:rsidR="00BD0073" w:rsidRPr="00FA42A5" w:rsidRDefault="00BD0073" w:rsidP="00FA42A5">
      <w:pPr>
        <w:pStyle w:val="a8"/>
        <w:numPr>
          <w:ilvl w:val="0"/>
          <w:numId w:val="69"/>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проект соответствует ценностям и идеалам, которые разделяют участники;</w:t>
      </w:r>
    </w:p>
    <w:p w14:paraId="3873B851" w14:textId="77777777" w:rsidR="00BD0073" w:rsidRPr="00FA42A5" w:rsidRDefault="00BD0073" w:rsidP="00FA42A5">
      <w:pPr>
        <w:pStyle w:val="a8"/>
        <w:numPr>
          <w:ilvl w:val="0"/>
          <w:numId w:val="69"/>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программа предлагает некий новый опыт, который интересует участников;</w:t>
      </w:r>
    </w:p>
    <w:p w14:paraId="4A72BB44" w14:textId="77777777" w:rsidR="00BD0073" w:rsidRPr="00FA42A5" w:rsidRDefault="00BD0073" w:rsidP="00FA42A5">
      <w:pPr>
        <w:pStyle w:val="a8"/>
        <w:numPr>
          <w:ilvl w:val="0"/>
          <w:numId w:val="69"/>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участники ощущают, что никто не вмешивается в их автономию и безопасность.</w:t>
      </w:r>
    </w:p>
    <w:p w14:paraId="2E86F041" w14:textId="77777777"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Относительно процедур введения изменений сопротивление будет меньше, если:</w:t>
      </w:r>
    </w:p>
    <w:p w14:paraId="09BBAB35" w14:textId="77777777"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участники привлечены к диагностике основных проблем организации, и они почувствовали важность изменений;</w:t>
      </w:r>
    </w:p>
    <w:p w14:paraId="7FA3CF91" w14:textId="77777777"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проект был принят в виде общего группового решения;</w:t>
      </w:r>
    </w:p>
    <w:p w14:paraId="4A5EDA2C" w14:textId="77777777"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разработчики изменений могут провести дискуссию с оппонентами, выяснить обоснованные возражения и снять возможные опасения участников;</w:t>
      </w:r>
    </w:p>
    <w:p w14:paraId="33E4A46D" w14:textId="77777777"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выяснилось, что имеет место недопонимание сути новшеств и проводятся меры по получению обратной связи о восприятии проекта и по прояснению для участников его целей и задач;</w:t>
      </w:r>
    </w:p>
    <w:p w14:paraId="6584A64A" w14:textId="77777777"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участники доверяют и поддерживают друг друга;</w:t>
      </w:r>
    </w:p>
    <w:p w14:paraId="2CEC43AB" w14:textId="0467D40A"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проект остается открытым для изменений на тот случай, если у него п</w:t>
      </w:r>
      <w:r w:rsidR="00FA42A5">
        <w:rPr>
          <w:rFonts w:ascii="Times New Roman" w:hAnsi="Times New Roman"/>
          <w:color w:val="000000" w:themeColor="text1"/>
          <w:sz w:val="28"/>
          <w:szCs w:val="28"/>
        </w:rPr>
        <w:t>роявятся негативные стороны.</w:t>
      </w:r>
    </w:p>
    <w:p w14:paraId="7EECC857" w14:textId="77777777"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Для успешной реализации инновационного процесса и уменьшения сопротивления к инновациям необходимо не только следовать вышесказанным рекомендациям, но необходима и реорганизация управления инновационной деятельностью, которая предполагает создание таких организационных отношений, которые позволили бы более полно использовать творческий потенциал коллектива. Новые принципы управления </w:t>
      </w:r>
      <w:r w:rsidRPr="00BD0073">
        <w:rPr>
          <w:rFonts w:ascii="Times New Roman" w:hAnsi="Times New Roman"/>
          <w:color w:val="000000" w:themeColor="text1"/>
          <w:sz w:val="28"/>
          <w:szCs w:val="28"/>
        </w:rPr>
        <w:lastRenderedPageBreak/>
        <w:t>представляют своего рода создание условий для благоприятного инновационного климата, и включают следующее:</w:t>
      </w:r>
    </w:p>
    <w:p w14:paraId="7FF2AAAB"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безоговорочная поддержка инновационной деятельности со стороны руководства. Ценностные установки руководителей фирмы во многом способствуют созданию в организации инновационного климата, особой атмосферы, благоприятствующей свободному, творческому поиску и реализации нововведений;</w:t>
      </w:r>
    </w:p>
    <w:p w14:paraId="1B8A58F6"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 xml:space="preserve">всемерное содействие </w:t>
      </w:r>
      <w:proofErr w:type="spellStart"/>
      <w:r w:rsidRPr="00FA42A5">
        <w:rPr>
          <w:rFonts w:ascii="Times New Roman" w:hAnsi="Times New Roman"/>
          <w:color w:val="000000" w:themeColor="text1"/>
          <w:sz w:val="28"/>
          <w:szCs w:val="28"/>
        </w:rPr>
        <w:t>экспериментаторству</w:t>
      </w:r>
      <w:proofErr w:type="spellEnd"/>
      <w:r w:rsidRPr="00FA42A5">
        <w:rPr>
          <w:rFonts w:ascii="Times New Roman" w:hAnsi="Times New Roman"/>
          <w:color w:val="000000" w:themeColor="text1"/>
          <w:sz w:val="28"/>
          <w:szCs w:val="28"/>
        </w:rPr>
        <w:t xml:space="preserve"> на всех уровнях и во всех подразделениях организации. Энтузиастам предоставляются все возможности реализовать их новаторские идеи (в продуктах, процессах, организационных методах);</w:t>
      </w:r>
    </w:p>
    <w:p w14:paraId="25838C24"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высокий уровень и постоянное совершенствование коммуникаций. Когда проблема «штурмуется» с разных сторон, образуются новые информационные комбинации и связи на каждом уровне управления, возникает более широкий ряд решений. Поэтому инновационные структуры стремятся усилить циркуляцию информации между подразделениями и отдельными сотрудниками;</w:t>
      </w:r>
    </w:p>
    <w:p w14:paraId="42A41273"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использование комплексных мотивационных систем, включающих различные формы и методы материального поощрения инновационной деятельности, и, кроме того, широкий набор мер социально-психологического воздействия на работников. Данная практика основана на том, что наибольшую творческую активность люди проявляют в случае, если руководство организации поддерживает в них чувство социальной значимости и защищенности, ответственности и возможности профессионального и должностного роста;</w:t>
      </w:r>
    </w:p>
    <w:p w14:paraId="2B64A9A9"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 xml:space="preserve">применение стиля, называемого участием в управлении. Работники должны быть вовлечены во все фазы инновационного процесса и принятия решения. Такое участие предупреждает сопротивление </w:t>
      </w:r>
      <w:r w:rsidRPr="00FA42A5">
        <w:rPr>
          <w:rFonts w:ascii="Times New Roman" w:hAnsi="Times New Roman"/>
          <w:color w:val="000000" w:themeColor="text1"/>
          <w:sz w:val="28"/>
          <w:szCs w:val="28"/>
        </w:rPr>
        <w:lastRenderedPageBreak/>
        <w:t>персонала технологическим и организационным нововведениям, способствует улучшению показателей производственной деятельности;</w:t>
      </w:r>
    </w:p>
    <w:p w14:paraId="4FCD70BD"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непрерывность обогащения сотрудниками своих знаний. В условиях обострившейся конкуренции, в которой решающее значение приобретают новизна и качество услуг, высокий профессионализм персонала, его способность и желание творчески осваивать современные технологии, разрабатывать новые продукты превращаются в важнейший фактор коммерческого успеха. Поэтому процесс подготовки и переподготовки кадров всесторонне поддерживается высшим руководством и расценивается им как составная часть работы предприятия, как один из главных рычагов сохранения его приоритетных позиций в современном быстроменяющемся мире.</w:t>
      </w:r>
    </w:p>
    <w:p w14:paraId="176AF348" w14:textId="2B016FFD"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Решающее значение для обеспечения инновационного климата в организации имеет поддержка новаторства со стороны руководства. Настоящим руководителем можно назвать лишь того, кто обладает способностью побуждать людей, будь то словами или собственным примером, к полному проявлению своих потенциальных возможностей; предоставляет им поле деятельности и свободу для реализации их устремлений. Основной задачей руководителя становится умение не столько единолично находить правильные решения и брать на себя все вопросы, сколько создать атмосферу творческого поиска в руководимом коллективе. В этом кроется большой смысл, так как сами подчиненные вовлекаются в процесс разработки, а главное – реализации решения, воспринимаемого ими или как собствен</w:t>
      </w:r>
      <w:r w:rsidR="00FA42A5">
        <w:rPr>
          <w:rFonts w:ascii="Times New Roman" w:hAnsi="Times New Roman"/>
          <w:color w:val="000000" w:themeColor="text1"/>
          <w:sz w:val="28"/>
          <w:szCs w:val="28"/>
        </w:rPr>
        <w:t>ное, или как лучшее из всех.</w:t>
      </w:r>
    </w:p>
    <w:p w14:paraId="7D03C4DA" w14:textId="77777777" w:rsidR="00BD0073" w:rsidRPr="00BD0073" w:rsidRDefault="00BD0073" w:rsidP="00BD0073">
      <w:pPr>
        <w:suppressAutoHyphens/>
        <w:spacing w:line="240" w:lineRule="auto"/>
        <w:jc w:val="both"/>
        <w:outlineLvl w:val="0"/>
        <w:rPr>
          <w:rFonts w:ascii="Times New Roman" w:hAnsi="Times New Roman"/>
          <w:color w:val="000000" w:themeColor="text1"/>
          <w:sz w:val="28"/>
          <w:szCs w:val="28"/>
        </w:rPr>
      </w:pPr>
    </w:p>
    <w:p w14:paraId="0B06C4F6" w14:textId="51599E4C" w:rsidR="00BD0073" w:rsidRPr="00101143" w:rsidRDefault="00BD0073" w:rsidP="00101143">
      <w:pPr>
        <w:pStyle w:val="a8"/>
        <w:numPr>
          <w:ilvl w:val="0"/>
          <w:numId w:val="55"/>
        </w:numPr>
        <w:suppressAutoHyphens/>
        <w:spacing w:line="240" w:lineRule="auto"/>
        <w:ind w:left="426" w:hanging="426"/>
        <w:jc w:val="both"/>
        <w:outlineLvl w:val="0"/>
        <w:rPr>
          <w:rFonts w:ascii="Times New Roman" w:hAnsi="Times New Roman"/>
          <w:b/>
          <w:color w:val="000000" w:themeColor="text1"/>
          <w:sz w:val="28"/>
          <w:szCs w:val="28"/>
        </w:rPr>
      </w:pPr>
      <w:r w:rsidRPr="00101143">
        <w:rPr>
          <w:rFonts w:ascii="Times New Roman" w:hAnsi="Times New Roman"/>
          <w:b/>
          <w:color w:val="000000" w:themeColor="text1"/>
          <w:sz w:val="28"/>
          <w:szCs w:val="28"/>
        </w:rPr>
        <w:t>Художественное образование в системе Дополнительного образования</w:t>
      </w:r>
    </w:p>
    <w:p w14:paraId="38D98468" w14:textId="77777777" w:rsidR="00703E26" w:rsidRDefault="00703E26" w:rsidP="00703E26">
      <w:pPr>
        <w:tabs>
          <w:tab w:val="left" w:pos="-2552"/>
        </w:tabs>
        <w:suppressAutoHyphens/>
        <w:overflowPunct w:val="0"/>
        <w:autoSpaceDE w:val="0"/>
        <w:autoSpaceDN w:val="0"/>
        <w:adjustRightInd w:val="0"/>
        <w:spacing w:line="360" w:lineRule="auto"/>
        <w:ind w:firstLine="851"/>
        <w:jc w:val="both"/>
        <w:rPr>
          <w:rFonts w:ascii="Times New Roman" w:hAnsi="Times New Roman"/>
          <w:color w:val="000000" w:themeColor="text1"/>
          <w:sz w:val="28"/>
          <w:szCs w:val="28"/>
        </w:rPr>
      </w:pPr>
      <w:r w:rsidRPr="00435294">
        <w:rPr>
          <w:rFonts w:ascii="Times New Roman" w:hAnsi="Times New Roman"/>
          <w:b/>
          <w:color w:val="000000" w:themeColor="text1"/>
          <w:sz w:val="28"/>
          <w:szCs w:val="28"/>
        </w:rPr>
        <w:t xml:space="preserve">Актуальность темы исследования. </w:t>
      </w:r>
      <w:r>
        <w:rPr>
          <w:rFonts w:ascii="Times New Roman" w:hAnsi="Times New Roman"/>
          <w:color w:val="000000" w:themeColor="text1"/>
          <w:sz w:val="28"/>
          <w:szCs w:val="28"/>
        </w:rPr>
        <w:t>«</w:t>
      </w:r>
      <w:r w:rsidRPr="00C63A47">
        <w:rPr>
          <w:rFonts w:ascii="Times New Roman" w:hAnsi="Times New Roman"/>
          <w:color w:val="000000" w:themeColor="text1"/>
          <w:sz w:val="28"/>
          <w:szCs w:val="28"/>
        </w:rPr>
        <w:t xml:space="preserve">Художественное образование – это процесс овладения и присвоения человеком художественной культуры своего народа и всего человечества, один из важнейших способов развития и </w:t>
      </w:r>
      <w:r w:rsidRPr="00C63A47">
        <w:rPr>
          <w:rFonts w:ascii="Times New Roman" w:hAnsi="Times New Roman"/>
          <w:color w:val="000000" w:themeColor="text1"/>
          <w:sz w:val="28"/>
          <w:szCs w:val="28"/>
        </w:rPr>
        <w:lastRenderedPageBreak/>
        <w:t>формирования целостной</w:t>
      </w:r>
      <w:r>
        <w:rPr>
          <w:rFonts w:ascii="Times New Roman" w:hAnsi="Times New Roman"/>
          <w:color w:val="000000" w:themeColor="text1"/>
          <w:sz w:val="28"/>
          <w:szCs w:val="28"/>
        </w:rPr>
        <w:t xml:space="preserve"> </w:t>
      </w:r>
      <w:r w:rsidRPr="00C63A47">
        <w:rPr>
          <w:rFonts w:ascii="Times New Roman" w:hAnsi="Times New Roman"/>
          <w:color w:val="000000" w:themeColor="text1"/>
          <w:sz w:val="28"/>
          <w:szCs w:val="28"/>
        </w:rPr>
        <w:t>личности, её духовно</w:t>
      </w:r>
      <w:r>
        <w:rPr>
          <w:rFonts w:ascii="Times New Roman" w:hAnsi="Times New Roman"/>
          <w:color w:val="000000" w:themeColor="text1"/>
          <w:sz w:val="28"/>
          <w:szCs w:val="28"/>
        </w:rPr>
        <w:t>го мира</w:t>
      </w:r>
      <w:r w:rsidRPr="00C63A47">
        <w:rPr>
          <w:rFonts w:ascii="Times New Roman" w:hAnsi="Times New Roman"/>
          <w:color w:val="000000" w:themeColor="text1"/>
          <w:sz w:val="28"/>
          <w:szCs w:val="28"/>
        </w:rPr>
        <w:t>, творческой индивидуальности, интеллектуального и эмоционального богатства</w:t>
      </w:r>
      <w:r>
        <w:rPr>
          <w:rFonts w:ascii="Times New Roman" w:hAnsi="Times New Roman"/>
          <w:color w:val="000000" w:themeColor="text1"/>
          <w:sz w:val="28"/>
          <w:szCs w:val="28"/>
        </w:rPr>
        <w:t>»</w:t>
      </w:r>
      <w:bookmarkStart w:id="0" w:name="_Ref482106328"/>
      <w:r>
        <w:rPr>
          <w:rStyle w:val="af3"/>
          <w:rFonts w:ascii="Times New Roman" w:hAnsi="Times New Roman"/>
          <w:color w:val="000000" w:themeColor="text1"/>
          <w:sz w:val="28"/>
          <w:szCs w:val="28"/>
        </w:rPr>
        <w:footnoteReference w:id="1"/>
      </w:r>
      <w:bookmarkEnd w:id="0"/>
      <w:r w:rsidRPr="00C63A47">
        <w:rPr>
          <w:rFonts w:ascii="Times New Roman" w:hAnsi="Times New Roman"/>
          <w:color w:val="000000" w:themeColor="text1"/>
          <w:sz w:val="28"/>
          <w:szCs w:val="28"/>
        </w:rPr>
        <w:t xml:space="preserve">. </w:t>
      </w:r>
    </w:p>
    <w:p w14:paraId="0BB94A86" w14:textId="4AB50E77" w:rsidR="00703E26" w:rsidRPr="00C63A47" w:rsidRDefault="00703E26" w:rsidP="00703E26">
      <w:pPr>
        <w:pStyle w:val="af0"/>
        <w:suppressAutoHyphens/>
        <w:spacing w:line="360" w:lineRule="auto"/>
        <w:ind w:firstLine="567"/>
        <w:jc w:val="both"/>
        <w:rPr>
          <w:color w:val="000000" w:themeColor="text1"/>
          <w:sz w:val="28"/>
          <w:szCs w:val="28"/>
        </w:rPr>
      </w:pPr>
      <w:r w:rsidRPr="00C63A47">
        <w:rPr>
          <w:color w:val="000000" w:themeColor="text1"/>
          <w:sz w:val="28"/>
          <w:szCs w:val="28"/>
        </w:rPr>
        <w:t>Министерство</w:t>
      </w:r>
      <w:r>
        <w:rPr>
          <w:color w:val="000000" w:themeColor="text1"/>
          <w:sz w:val="28"/>
          <w:szCs w:val="28"/>
        </w:rPr>
        <w:t>м</w:t>
      </w:r>
      <w:r w:rsidRPr="00902763">
        <w:rPr>
          <w:color w:val="000000" w:themeColor="text1"/>
          <w:sz w:val="22"/>
          <w:szCs w:val="28"/>
        </w:rPr>
        <w:t xml:space="preserve"> </w:t>
      </w:r>
      <w:r w:rsidRPr="00C63A47">
        <w:rPr>
          <w:color w:val="000000" w:themeColor="text1"/>
          <w:sz w:val="28"/>
          <w:szCs w:val="28"/>
        </w:rPr>
        <w:t>культуры</w:t>
      </w:r>
      <w:r w:rsidRPr="00902763">
        <w:rPr>
          <w:color w:val="000000" w:themeColor="text1"/>
          <w:sz w:val="21"/>
          <w:szCs w:val="28"/>
        </w:rPr>
        <w:t xml:space="preserve"> </w:t>
      </w:r>
      <w:r w:rsidRPr="00C63A47">
        <w:rPr>
          <w:color w:val="000000" w:themeColor="text1"/>
          <w:sz w:val="28"/>
          <w:szCs w:val="28"/>
        </w:rPr>
        <w:t>РФ</w:t>
      </w:r>
      <w:r w:rsidRPr="00902763">
        <w:rPr>
          <w:color w:val="000000" w:themeColor="text1"/>
          <w:sz w:val="22"/>
          <w:szCs w:val="28"/>
        </w:rPr>
        <w:t xml:space="preserve"> </w:t>
      </w:r>
      <w:r>
        <w:rPr>
          <w:color w:val="000000" w:themeColor="text1"/>
          <w:sz w:val="28"/>
          <w:szCs w:val="28"/>
        </w:rPr>
        <w:t>и Министерством о</w:t>
      </w:r>
      <w:r w:rsidRPr="00C63A47">
        <w:rPr>
          <w:color w:val="000000" w:themeColor="text1"/>
          <w:sz w:val="28"/>
          <w:szCs w:val="28"/>
        </w:rPr>
        <w:t xml:space="preserve">бразования РФ с участием заинтересованных организаций </w:t>
      </w:r>
      <w:r>
        <w:rPr>
          <w:color w:val="000000" w:themeColor="text1"/>
          <w:sz w:val="28"/>
          <w:szCs w:val="28"/>
        </w:rPr>
        <w:t>была разработана «Концепция</w:t>
      </w:r>
      <w:r w:rsidRPr="00C63A47">
        <w:rPr>
          <w:color w:val="000000" w:themeColor="text1"/>
          <w:sz w:val="28"/>
          <w:szCs w:val="28"/>
        </w:rPr>
        <w:t xml:space="preserve"> художественного образования в </w:t>
      </w:r>
      <w:r w:rsidR="002727DB">
        <w:rPr>
          <w:color w:val="000000" w:themeColor="text1"/>
          <w:sz w:val="28"/>
          <w:szCs w:val="28"/>
        </w:rPr>
        <w:t xml:space="preserve">Российской </w:t>
      </w:r>
      <w:r w:rsidRPr="00C63A47">
        <w:rPr>
          <w:color w:val="000000" w:themeColor="text1"/>
          <w:sz w:val="28"/>
          <w:szCs w:val="28"/>
        </w:rPr>
        <w:t>Федерации»</w:t>
      </w:r>
      <w:r>
        <w:rPr>
          <w:rStyle w:val="af3"/>
          <w:color w:val="000000" w:themeColor="text1"/>
          <w:sz w:val="28"/>
          <w:szCs w:val="28"/>
        </w:rPr>
        <w:footnoteReference w:id="2"/>
      </w:r>
      <w:r>
        <w:rPr>
          <w:color w:val="000000" w:themeColor="text1"/>
          <w:sz w:val="28"/>
          <w:szCs w:val="28"/>
        </w:rPr>
        <w:t>.</w:t>
      </w:r>
      <w:r w:rsidRPr="00330907">
        <w:t xml:space="preserve"> </w:t>
      </w:r>
      <w:r w:rsidRPr="00330907">
        <w:rPr>
          <w:color w:val="000000" w:themeColor="text1"/>
          <w:sz w:val="28"/>
          <w:szCs w:val="28"/>
        </w:rPr>
        <w:t>Концепция определяет стратегические направления государственной политики в этой сфере, указывает на перспективы развития художественного образования в единстве целей, задач и путей их достижения.</w:t>
      </w:r>
      <w:r w:rsidRPr="00C63A47">
        <w:rPr>
          <w:color w:val="000000" w:themeColor="text1"/>
          <w:sz w:val="28"/>
          <w:szCs w:val="28"/>
        </w:rPr>
        <w:t xml:space="preserve"> Концеп</w:t>
      </w:r>
      <w:r>
        <w:rPr>
          <w:color w:val="000000" w:themeColor="text1"/>
          <w:sz w:val="28"/>
          <w:szCs w:val="28"/>
        </w:rPr>
        <w:t xml:space="preserve">ция художественного образования </w:t>
      </w:r>
      <w:r w:rsidRPr="00C63A47">
        <w:rPr>
          <w:color w:val="000000" w:themeColor="text1"/>
          <w:sz w:val="28"/>
          <w:szCs w:val="28"/>
        </w:rPr>
        <w:t>опирается на основополагающий государственный документ – «Национальную доктрину образования в Российской Федерации</w:t>
      </w:r>
      <w:r w:rsidR="00092CA1">
        <w:rPr>
          <w:rStyle w:val="af3"/>
          <w:color w:val="000000" w:themeColor="text1"/>
          <w:sz w:val="28"/>
          <w:szCs w:val="28"/>
        </w:rPr>
        <w:footnoteReference w:id="3"/>
      </w:r>
      <w:r w:rsidRPr="00C63A47">
        <w:rPr>
          <w:color w:val="000000" w:themeColor="text1"/>
          <w:sz w:val="28"/>
          <w:szCs w:val="28"/>
        </w:rPr>
        <w:t>», который устанавливает приоритет образования в государственной политике, опреде</w:t>
      </w:r>
      <w:r>
        <w:rPr>
          <w:color w:val="000000" w:themeColor="text1"/>
          <w:sz w:val="28"/>
          <w:szCs w:val="28"/>
        </w:rPr>
        <w:t>л</w:t>
      </w:r>
      <w:r w:rsidRPr="00C63A47">
        <w:rPr>
          <w:color w:val="000000" w:themeColor="text1"/>
          <w:sz w:val="28"/>
          <w:szCs w:val="28"/>
        </w:rPr>
        <w:t>яет стратегию и направления развития системы образования в России на период до 2025 года. Концепция призвана обеспечить конституционные права и свободы человека и гражданина России в области культуры и искусства:</w:t>
      </w:r>
    </w:p>
    <w:p w14:paraId="5E6CA7C2" w14:textId="77777777" w:rsidR="00703E26" w:rsidRPr="00C63A47" w:rsidRDefault="00703E26" w:rsidP="00CE35A1">
      <w:pPr>
        <w:pStyle w:val="af0"/>
        <w:numPr>
          <w:ilvl w:val="0"/>
          <w:numId w:val="6"/>
        </w:numPr>
        <w:suppressAutoHyphens/>
        <w:spacing w:line="360" w:lineRule="auto"/>
        <w:contextualSpacing/>
        <w:rPr>
          <w:color w:val="000000" w:themeColor="text1"/>
          <w:sz w:val="28"/>
          <w:szCs w:val="28"/>
        </w:rPr>
      </w:pPr>
      <w:r w:rsidRPr="00C63A47">
        <w:rPr>
          <w:color w:val="000000" w:themeColor="text1"/>
          <w:sz w:val="28"/>
          <w:szCs w:val="28"/>
        </w:rPr>
        <w:t>право на участие в культурной жизни и пользование учреждениями культуры, доступ к культурным ценностям;</w:t>
      </w:r>
    </w:p>
    <w:p w14:paraId="096C9658" w14:textId="77777777" w:rsidR="00703E26" w:rsidRPr="00C63A47" w:rsidRDefault="00703E26" w:rsidP="00CE35A1">
      <w:pPr>
        <w:pStyle w:val="af0"/>
        <w:numPr>
          <w:ilvl w:val="0"/>
          <w:numId w:val="6"/>
        </w:numPr>
        <w:suppressAutoHyphens/>
        <w:spacing w:line="360" w:lineRule="auto"/>
        <w:contextualSpacing/>
        <w:jc w:val="both"/>
        <w:rPr>
          <w:color w:val="000000" w:themeColor="text1"/>
          <w:sz w:val="28"/>
          <w:szCs w:val="28"/>
        </w:rPr>
      </w:pPr>
      <w:r w:rsidRPr="00C63A47">
        <w:rPr>
          <w:color w:val="000000" w:themeColor="text1"/>
          <w:sz w:val="28"/>
          <w:szCs w:val="28"/>
        </w:rPr>
        <w:t>свободу литературного и художественного видов творчества, преподавания, охрану интеллектуальной собственности;</w:t>
      </w:r>
    </w:p>
    <w:p w14:paraId="25D071C8" w14:textId="77777777" w:rsidR="00703E26" w:rsidRPr="002F2663" w:rsidRDefault="00703E26" w:rsidP="00CE35A1">
      <w:pPr>
        <w:pStyle w:val="af0"/>
        <w:numPr>
          <w:ilvl w:val="0"/>
          <w:numId w:val="6"/>
        </w:numPr>
        <w:suppressAutoHyphens/>
        <w:spacing w:line="360" w:lineRule="auto"/>
        <w:jc w:val="both"/>
        <w:rPr>
          <w:color w:val="000000" w:themeColor="text1"/>
          <w:sz w:val="28"/>
          <w:szCs w:val="28"/>
        </w:rPr>
      </w:pPr>
      <w:r w:rsidRPr="00C63A47">
        <w:rPr>
          <w:color w:val="000000" w:themeColor="text1"/>
          <w:sz w:val="28"/>
          <w:szCs w:val="28"/>
        </w:rPr>
        <w:t>обязанность заботиться о сохранении исторического и культурного наследия, беречь памятники истории и культуры.</w:t>
      </w:r>
    </w:p>
    <w:p w14:paraId="48A9C7E5" w14:textId="64FD133B" w:rsidR="00703E26" w:rsidRPr="00C63A47" w:rsidRDefault="00703E26" w:rsidP="00703E26">
      <w:pPr>
        <w:pStyle w:val="af0"/>
        <w:suppressAutoHyphens/>
        <w:spacing w:line="360" w:lineRule="auto"/>
        <w:contextualSpacing/>
        <w:jc w:val="both"/>
        <w:rPr>
          <w:color w:val="000000" w:themeColor="text1"/>
          <w:sz w:val="28"/>
          <w:szCs w:val="28"/>
        </w:rPr>
      </w:pPr>
      <w:r w:rsidRPr="00C63A47">
        <w:rPr>
          <w:color w:val="000000" w:themeColor="text1"/>
          <w:sz w:val="28"/>
          <w:szCs w:val="28"/>
        </w:rPr>
        <w:lastRenderedPageBreak/>
        <w:t>Отношения в области художественного образования регулируются Федеральным законом "Об образовании в Российской Федерации" N 273-ФЗ от 29 декабря 2012 года с изменениями 201</w:t>
      </w:r>
      <w:r w:rsidR="009531E0">
        <w:rPr>
          <w:color w:val="000000" w:themeColor="text1"/>
          <w:sz w:val="28"/>
          <w:szCs w:val="28"/>
        </w:rPr>
        <w:t>6</w:t>
      </w:r>
      <w:r w:rsidRPr="00C63A47">
        <w:rPr>
          <w:color w:val="000000" w:themeColor="text1"/>
          <w:sz w:val="28"/>
          <w:szCs w:val="28"/>
        </w:rPr>
        <w:t>-201</w:t>
      </w:r>
      <w:r w:rsidR="009531E0">
        <w:rPr>
          <w:color w:val="000000" w:themeColor="text1"/>
          <w:sz w:val="28"/>
          <w:szCs w:val="28"/>
        </w:rPr>
        <w:t>7</w:t>
      </w:r>
      <w:r w:rsidRPr="00C63A47">
        <w:rPr>
          <w:color w:val="000000" w:themeColor="text1"/>
          <w:sz w:val="28"/>
          <w:szCs w:val="28"/>
        </w:rPr>
        <w:t xml:space="preserve"> года</w:t>
      </w:r>
      <w:r w:rsidR="009531E0">
        <w:rPr>
          <w:rStyle w:val="af3"/>
          <w:color w:val="000000" w:themeColor="text1"/>
          <w:sz w:val="28"/>
          <w:szCs w:val="28"/>
        </w:rPr>
        <w:footnoteReference w:id="4"/>
      </w:r>
      <w:r w:rsidRPr="00C63A47">
        <w:rPr>
          <w:color w:val="000000" w:themeColor="text1"/>
          <w:sz w:val="28"/>
          <w:szCs w:val="28"/>
        </w:rPr>
        <w:t>:</w:t>
      </w:r>
    </w:p>
    <w:p w14:paraId="3466658C" w14:textId="77777777" w:rsidR="00703E26" w:rsidRPr="00C63A47" w:rsidRDefault="00703E26" w:rsidP="00CE35A1">
      <w:pPr>
        <w:pStyle w:val="af0"/>
        <w:numPr>
          <w:ilvl w:val="0"/>
          <w:numId w:val="5"/>
        </w:numPr>
        <w:suppressAutoHyphens/>
        <w:spacing w:line="360" w:lineRule="auto"/>
        <w:contextualSpacing/>
        <w:jc w:val="both"/>
        <w:rPr>
          <w:color w:val="000000" w:themeColor="text1"/>
          <w:sz w:val="28"/>
          <w:szCs w:val="28"/>
        </w:rPr>
      </w:pPr>
      <w:r w:rsidRPr="00C63A47">
        <w:rPr>
          <w:color w:val="000000" w:themeColor="text1"/>
          <w:sz w:val="28"/>
          <w:szCs w:val="28"/>
        </w:rPr>
        <w:t>глава 8: Профессиональное образование</w:t>
      </w:r>
    </w:p>
    <w:p w14:paraId="57527F07" w14:textId="77777777" w:rsidR="00703E26" w:rsidRPr="00C63A47" w:rsidRDefault="00703E26" w:rsidP="00CE35A1">
      <w:pPr>
        <w:pStyle w:val="af0"/>
        <w:numPr>
          <w:ilvl w:val="0"/>
          <w:numId w:val="5"/>
        </w:numPr>
        <w:suppressAutoHyphens/>
        <w:spacing w:line="360" w:lineRule="auto"/>
        <w:contextualSpacing/>
        <w:jc w:val="both"/>
        <w:rPr>
          <w:color w:val="000000" w:themeColor="text1"/>
          <w:sz w:val="28"/>
          <w:szCs w:val="28"/>
        </w:rPr>
      </w:pPr>
      <w:r w:rsidRPr="00C63A47">
        <w:rPr>
          <w:color w:val="000000" w:themeColor="text1"/>
          <w:sz w:val="28"/>
          <w:szCs w:val="28"/>
        </w:rPr>
        <w:t>глава 10: Дополнительное образование</w:t>
      </w:r>
    </w:p>
    <w:p w14:paraId="12E02136" w14:textId="77777777" w:rsidR="00703E26" w:rsidRPr="003E65A9" w:rsidRDefault="00703E26" w:rsidP="00CE35A1">
      <w:pPr>
        <w:pStyle w:val="af0"/>
        <w:numPr>
          <w:ilvl w:val="0"/>
          <w:numId w:val="5"/>
        </w:numPr>
        <w:suppressAutoHyphens/>
        <w:spacing w:line="360" w:lineRule="auto"/>
        <w:jc w:val="both"/>
        <w:rPr>
          <w:color w:val="000000" w:themeColor="text1"/>
          <w:sz w:val="28"/>
          <w:szCs w:val="28"/>
        </w:rPr>
      </w:pPr>
      <w:r w:rsidRPr="00C63A47">
        <w:rPr>
          <w:color w:val="000000" w:themeColor="text1"/>
          <w:sz w:val="28"/>
          <w:szCs w:val="28"/>
        </w:rPr>
        <w:t>глава 11: Особенности реализации некоторых видов образователь</w:t>
      </w:r>
      <w:r>
        <w:rPr>
          <w:color w:val="000000" w:themeColor="text1"/>
          <w:sz w:val="28"/>
          <w:szCs w:val="28"/>
        </w:rPr>
        <w:t>ных</w:t>
      </w:r>
      <w:r w:rsidRPr="00C63A47">
        <w:rPr>
          <w:color w:val="000000" w:themeColor="text1"/>
          <w:sz w:val="28"/>
          <w:szCs w:val="28"/>
        </w:rPr>
        <w:t xml:space="preserve"> программ и получения образования отдельными категориями обучающихся</w:t>
      </w:r>
      <w:r>
        <w:rPr>
          <w:color w:val="000000" w:themeColor="text1"/>
          <w:sz w:val="28"/>
          <w:szCs w:val="28"/>
        </w:rPr>
        <w:t xml:space="preserve"> </w:t>
      </w:r>
      <w:r>
        <w:rPr>
          <w:rStyle w:val="af3"/>
          <w:color w:val="000000" w:themeColor="text1"/>
          <w:sz w:val="28"/>
          <w:szCs w:val="28"/>
        </w:rPr>
        <w:footnoteReference w:id="5"/>
      </w:r>
      <w:r w:rsidRPr="00C63A47">
        <w:rPr>
          <w:color w:val="000000" w:themeColor="text1"/>
          <w:sz w:val="28"/>
          <w:szCs w:val="28"/>
        </w:rPr>
        <w:t>.</w:t>
      </w:r>
    </w:p>
    <w:p w14:paraId="3B66DD26" w14:textId="69102EEE" w:rsidR="00703E26" w:rsidRDefault="00ED5BF9" w:rsidP="00703E26">
      <w:pPr>
        <w:pStyle w:val="af0"/>
        <w:suppressAutoHyphens/>
        <w:spacing w:line="360" w:lineRule="auto"/>
        <w:jc w:val="both"/>
        <w:rPr>
          <w:color w:val="000000" w:themeColor="text1"/>
          <w:sz w:val="22"/>
          <w:szCs w:val="28"/>
        </w:rPr>
      </w:pPr>
      <w:r>
        <w:rPr>
          <w:color w:val="000000" w:themeColor="text1"/>
          <w:sz w:val="28"/>
          <w:szCs w:val="28"/>
        </w:rPr>
        <w:t>Направления государственной</w:t>
      </w:r>
      <w:r w:rsidR="00703E26" w:rsidRPr="00C63A47">
        <w:rPr>
          <w:color w:val="000000" w:themeColor="text1"/>
          <w:sz w:val="28"/>
          <w:szCs w:val="28"/>
        </w:rPr>
        <w:t xml:space="preserve"> политики в сфере образования определены Концепцией </w:t>
      </w:r>
      <w:r>
        <w:rPr>
          <w:color w:val="000000" w:themeColor="text1"/>
          <w:sz w:val="28"/>
          <w:szCs w:val="28"/>
        </w:rPr>
        <w:t>Федеральной целевой</w:t>
      </w:r>
      <w:r w:rsidR="00703E26" w:rsidRPr="00C63A47">
        <w:rPr>
          <w:color w:val="000000" w:themeColor="text1"/>
          <w:sz w:val="28"/>
          <w:szCs w:val="28"/>
        </w:rPr>
        <w:t xml:space="preserve"> программы развития образования на 2016 - 2020 годы, в </w:t>
      </w:r>
      <w:r>
        <w:rPr>
          <w:color w:val="000000" w:themeColor="text1"/>
          <w:sz w:val="28"/>
          <w:szCs w:val="28"/>
        </w:rPr>
        <w:t>которой</w:t>
      </w:r>
      <w:r w:rsidR="00703E26" w:rsidRPr="00C63A47">
        <w:rPr>
          <w:color w:val="000000" w:themeColor="text1"/>
          <w:sz w:val="28"/>
          <w:szCs w:val="28"/>
        </w:rPr>
        <w:t xml:space="preserve"> в том числе ставится задача сохранить лучшие традиции художественного образования, опираясь на </w:t>
      </w:r>
      <w:r>
        <w:rPr>
          <w:color w:val="000000" w:themeColor="text1"/>
          <w:sz w:val="28"/>
          <w:szCs w:val="28"/>
        </w:rPr>
        <w:t>богатейший</w:t>
      </w:r>
      <w:r w:rsidR="00703E26" w:rsidRPr="00C63A47">
        <w:rPr>
          <w:color w:val="000000" w:themeColor="text1"/>
          <w:sz w:val="28"/>
          <w:szCs w:val="28"/>
        </w:rPr>
        <w:t xml:space="preserve"> опыт</w:t>
      </w:r>
      <w:r w:rsidR="00703E26" w:rsidRPr="00902763">
        <w:rPr>
          <w:color w:val="000000" w:themeColor="text1"/>
          <w:szCs w:val="28"/>
        </w:rPr>
        <w:t xml:space="preserve"> </w:t>
      </w:r>
      <w:r>
        <w:rPr>
          <w:color w:val="000000" w:themeColor="text1"/>
          <w:sz w:val="28"/>
          <w:szCs w:val="28"/>
        </w:rPr>
        <w:t>российской</w:t>
      </w:r>
      <w:r w:rsidR="00703E26" w:rsidRPr="00902763">
        <w:rPr>
          <w:color w:val="000000" w:themeColor="text1"/>
          <w:szCs w:val="28"/>
        </w:rPr>
        <w:t xml:space="preserve"> </w:t>
      </w:r>
      <w:r w:rsidR="00703E26" w:rsidRPr="00C63A47">
        <w:rPr>
          <w:color w:val="000000" w:themeColor="text1"/>
          <w:sz w:val="28"/>
          <w:szCs w:val="28"/>
        </w:rPr>
        <w:t>и</w:t>
      </w:r>
      <w:r w:rsidR="00703E26" w:rsidRPr="00902763">
        <w:rPr>
          <w:color w:val="000000" w:themeColor="text1"/>
          <w:sz w:val="22"/>
          <w:szCs w:val="28"/>
        </w:rPr>
        <w:t xml:space="preserve"> </w:t>
      </w:r>
      <w:r>
        <w:rPr>
          <w:color w:val="000000" w:themeColor="text1"/>
          <w:sz w:val="28"/>
          <w:szCs w:val="28"/>
        </w:rPr>
        <w:t>советской</w:t>
      </w:r>
      <w:r w:rsidR="00703E26" w:rsidRPr="00C63A47">
        <w:rPr>
          <w:color w:val="000000" w:themeColor="text1"/>
          <w:sz w:val="28"/>
          <w:szCs w:val="28"/>
        </w:rPr>
        <w:t xml:space="preserve"> школы</w:t>
      </w:r>
      <w:r w:rsidR="00703E26" w:rsidRPr="00C63A47">
        <w:rPr>
          <w:rStyle w:val="af3"/>
          <w:color w:val="000000" w:themeColor="text1"/>
          <w:sz w:val="28"/>
          <w:szCs w:val="28"/>
        </w:rPr>
        <w:footnoteReference w:id="6"/>
      </w:r>
      <w:r w:rsidR="00092CA1">
        <w:rPr>
          <w:color w:val="000000" w:themeColor="text1"/>
          <w:sz w:val="28"/>
          <w:szCs w:val="28"/>
        </w:rPr>
        <w:t>.</w:t>
      </w:r>
      <w:r w:rsidR="00703E26" w:rsidRPr="00902763">
        <w:rPr>
          <w:color w:val="000000" w:themeColor="text1"/>
          <w:sz w:val="22"/>
          <w:szCs w:val="28"/>
        </w:rPr>
        <w:t xml:space="preserve"> </w:t>
      </w:r>
      <w:r w:rsidR="008C7549" w:rsidRPr="00C63A47">
        <w:rPr>
          <w:color w:val="000000" w:themeColor="text1"/>
          <w:sz w:val="28"/>
          <w:szCs w:val="28"/>
        </w:rPr>
        <w:t xml:space="preserve">Особое место в российском художественном образовании принадлежит </w:t>
      </w:r>
      <w:r w:rsidR="008C7549">
        <w:rPr>
          <w:color w:val="000000" w:themeColor="text1"/>
          <w:sz w:val="28"/>
          <w:szCs w:val="28"/>
        </w:rPr>
        <w:t>обучению детей</w:t>
      </w:r>
      <w:r w:rsidR="008C7549" w:rsidRPr="00C63A47">
        <w:rPr>
          <w:color w:val="000000" w:themeColor="text1"/>
          <w:sz w:val="28"/>
          <w:szCs w:val="28"/>
        </w:rPr>
        <w:t>.</w:t>
      </w:r>
    </w:p>
    <w:p w14:paraId="743ECE0C" w14:textId="3C2D8B2E" w:rsidR="00703E26" w:rsidRDefault="00703E26" w:rsidP="00703E26">
      <w:pPr>
        <w:pStyle w:val="af0"/>
        <w:suppressAutoHyphens/>
        <w:spacing w:line="360" w:lineRule="auto"/>
        <w:ind w:firstLine="567"/>
        <w:jc w:val="both"/>
        <w:rPr>
          <w:color w:val="000000" w:themeColor="text1"/>
          <w:sz w:val="28"/>
          <w:szCs w:val="28"/>
        </w:rPr>
      </w:pPr>
      <w:r>
        <w:rPr>
          <w:color w:val="000000" w:themeColor="text1"/>
          <w:sz w:val="28"/>
          <w:szCs w:val="28"/>
        </w:rPr>
        <w:t>Дополнительное</w:t>
      </w:r>
      <w:r w:rsidRPr="00C63A47">
        <w:rPr>
          <w:color w:val="000000" w:themeColor="text1"/>
          <w:sz w:val="28"/>
          <w:szCs w:val="28"/>
        </w:rPr>
        <w:t xml:space="preserve"> образование </w:t>
      </w:r>
      <w:r w:rsidR="009F1AEF" w:rsidRPr="009F1AEF">
        <w:rPr>
          <w:color w:val="000000" w:themeColor="text1"/>
          <w:sz w:val="28"/>
          <w:szCs w:val="28"/>
        </w:rPr>
        <w:t>в современной системе общего образования</w:t>
      </w:r>
      <w:r w:rsidR="009F1AEF">
        <w:rPr>
          <w:color w:val="000000" w:themeColor="text1"/>
          <w:sz w:val="28"/>
          <w:szCs w:val="28"/>
        </w:rPr>
        <w:t xml:space="preserve"> </w:t>
      </w:r>
      <w:r w:rsidRPr="00C63A47">
        <w:rPr>
          <w:color w:val="000000" w:themeColor="text1"/>
          <w:sz w:val="28"/>
          <w:szCs w:val="28"/>
        </w:rPr>
        <w:t xml:space="preserve">– это разветвленная сеть образовательных учреждений федерального, регионального и муниципального уровня государственного и негосударственного статуса. </w:t>
      </w:r>
      <w:r>
        <w:rPr>
          <w:color w:val="000000" w:themeColor="text1"/>
          <w:sz w:val="28"/>
          <w:szCs w:val="28"/>
        </w:rPr>
        <w:t>Учреждения</w:t>
      </w:r>
      <w:r w:rsidRPr="00C63A47">
        <w:rPr>
          <w:color w:val="000000" w:themeColor="text1"/>
          <w:sz w:val="28"/>
          <w:szCs w:val="28"/>
        </w:rPr>
        <w:t xml:space="preserve"> дополнительного образования </w:t>
      </w:r>
      <w:r w:rsidR="008C7549">
        <w:rPr>
          <w:color w:val="000000" w:themeColor="text1"/>
          <w:sz w:val="28"/>
          <w:szCs w:val="28"/>
        </w:rPr>
        <w:t>детей</w:t>
      </w:r>
      <w:r w:rsidRPr="00C63A47">
        <w:rPr>
          <w:color w:val="000000" w:themeColor="text1"/>
          <w:sz w:val="28"/>
          <w:szCs w:val="28"/>
        </w:rPr>
        <w:t xml:space="preserve"> (а их в</w:t>
      </w:r>
      <w:r>
        <w:rPr>
          <w:color w:val="000000" w:themeColor="text1"/>
          <w:sz w:val="28"/>
          <w:szCs w:val="28"/>
        </w:rPr>
        <w:t xml:space="preserve"> России </w:t>
      </w:r>
      <w:r w:rsidRPr="001868CC">
        <w:rPr>
          <w:color w:val="000000" w:themeColor="text1"/>
          <w:szCs w:val="28"/>
        </w:rPr>
        <w:t xml:space="preserve">17,6 </w:t>
      </w:r>
      <w:r>
        <w:rPr>
          <w:color w:val="000000" w:themeColor="text1"/>
          <w:sz w:val="28"/>
          <w:szCs w:val="28"/>
        </w:rPr>
        <w:t xml:space="preserve">тысяч) в основном направлены на </w:t>
      </w:r>
      <w:proofErr w:type="spellStart"/>
      <w:r w:rsidR="00ED5BF9">
        <w:rPr>
          <w:color w:val="000000" w:themeColor="text1"/>
          <w:sz w:val="28"/>
          <w:szCs w:val="28"/>
        </w:rPr>
        <w:t>общеэстетическое</w:t>
      </w:r>
      <w:proofErr w:type="spellEnd"/>
      <w:r w:rsidR="00ED5BF9">
        <w:rPr>
          <w:color w:val="000000" w:themeColor="text1"/>
          <w:sz w:val="28"/>
          <w:szCs w:val="28"/>
        </w:rPr>
        <w:t xml:space="preserve"> </w:t>
      </w:r>
      <w:r>
        <w:rPr>
          <w:color w:val="000000" w:themeColor="text1"/>
          <w:sz w:val="28"/>
          <w:szCs w:val="28"/>
        </w:rPr>
        <w:t xml:space="preserve">развитие </w:t>
      </w:r>
      <w:r w:rsidRPr="00C63A47">
        <w:rPr>
          <w:color w:val="000000" w:themeColor="text1"/>
          <w:sz w:val="28"/>
          <w:szCs w:val="28"/>
        </w:rPr>
        <w:t xml:space="preserve">и охватывает </w:t>
      </w:r>
      <w:r>
        <w:rPr>
          <w:color w:val="000000" w:themeColor="text1"/>
          <w:sz w:val="28"/>
          <w:szCs w:val="28"/>
        </w:rPr>
        <w:t>около</w:t>
      </w:r>
      <w:r w:rsidRPr="00C63A47">
        <w:rPr>
          <w:color w:val="000000" w:themeColor="text1"/>
          <w:sz w:val="28"/>
          <w:szCs w:val="28"/>
        </w:rPr>
        <w:t xml:space="preserve"> 11 млн. </w:t>
      </w:r>
      <w:r w:rsidR="008C7549">
        <w:rPr>
          <w:color w:val="000000" w:themeColor="text1"/>
          <w:sz w:val="28"/>
          <w:szCs w:val="28"/>
        </w:rPr>
        <w:t>детей</w:t>
      </w:r>
      <w:r w:rsidRPr="00C63A47">
        <w:rPr>
          <w:color w:val="000000" w:themeColor="text1"/>
          <w:sz w:val="28"/>
          <w:szCs w:val="28"/>
        </w:rPr>
        <w:t xml:space="preserve">. </w:t>
      </w:r>
      <w:r w:rsidRPr="00DF28B1">
        <w:rPr>
          <w:color w:val="000000" w:themeColor="text1"/>
          <w:sz w:val="28"/>
          <w:szCs w:val="28"/>
        </w:rPr>
        <w:t xml:space="preserve">Дополнительное образование </w:t>
      </w:r>
      <w:r w:rsidR="008C7549">
        <w:rPr>
          <w:color w:val="000000" w:themeColor="text1"/>
          <w:sz w:val="28"/>
          <w:szCs w:val="28"/>
        </w:rPr>
        <w:t>детей</w:t>
      </w:r>
      <w:r w:rsidRPr="00DF28B1">
        <w:rPr>
          <w:color w:val="000000" w:themeColor="text1"/>
          <w:sz w:val="28"/>
          <w:szCs w:val="28"/>
        </w:rPr>
        <w:t xml:space="preserve"> является актуальным и необходимым звеном системы непрерывного образования, направленным на формирование и развитие творческих </w:t>
      </w:r>
      <w:r w:rsidR="008C7549">
        <w:rPr>
          <w:color w:val="000000" w:themeColor="text1"/>
          <w:sz w:val="28"/>
          <w:szCs w:val="28"/>
        </w:rPr>
        <w:t>способностей</w:t>
      </w:r>
      <w:r w:rsidRPr="00DF28B1">
        <w:rPr>
          <w:color w:val="000000" w:themeColor="text1"/>
          <w:sz w:val="28"/>
          <w:szCs w:val="28"/>
        </w:rPr>
        <w:t xml:space="preserve">, удовлетворение их индивидуальных </w:t>
      </w:r>
      <w:r w:rsidR="008C7549">
        <w:rPr>
          <w:color w:val="000000" w:themeColor="text1"/>
          <w:sz w:val="28"/>
          <w:szCs w:val="28"/>
        </w:rPr>
        <w:t>потребностей</w:t>
      </w:r>
      <w:r w:rsidRPr="00DF28B1">
        <w:rPr>
          <w:color w:val="000000" w:themeColor="text1"/>
          <w:sz w:val="28"/>
          <w:szCs w:val="28"/>
        </w:rPr>
        <w:t xml:space="preserve"> в интеллектуальном, нравственном, физическом совершенствовании и </w:t>
      </w:r>
      <w:r w:rsidRPr="00DF28B1">
        <w:rPr>
          <w:color w:val="000000" w:themeColor="text1"/>
          <w:sz w:val="28"/>
          <w:szCs w:val="28"/>
        </w:rPr>
        <w:lastRenderedPageBreak/>
        <w:t xml:space="preserve">организацию их свободного времени. </w:t>
      </w:r>
      <w:r w:rsidRPr="00B52A2F">
        <w:rPr>
          <w:color w:val="000000" w:themeColor="text1"/>
          <w:sz w:val="28"/>
          <w:szCs w:val="28"/>
        </w:rPr>
        <w:t xml:space="preserve">Услугами дополнительного образования в настоящее время пользуются </w:t>
      </w:r>
      <w:r w:rsidR="008C7549">
        <w:rPr>
          <w:color w:val="000000" w:themeColor="text1"/>
          <w:sz w:val="28"/>
          <w:szCs w:val="28"/>
        </w:rPr>
        <w:t>около 50 процентов</w:t>
      </w:r>
      <w:r w:rsidRPr="00B52A2F">
        <w:rPr>
          <w:color w:val="000000" w:themeColor="text1"/>
          <w:sz w:val="28"/>
          <w:szCs w:val="28"/>
        </w:rPr>
        <w:t xml:space="preserve"> </w:t>
      </w:r>
      <w:r w:rsidR="008C7549">
        <w:rPr>
          <w:color w:val="000000" w:themeColor="text1"/>
          <w:sz w:val="28"/>
          <w:szCs w:val="28"/>
        </w:rPr>
        <w:t>детей</w:t>
      </w:r>
      <w:r w:rsidRPr="00B52A2F">
        <w:rPr>
          <w:color w:val="000000" w:themeColor="text1"/>
          <w:sz w:val="28"/>
          <w:szCs w:val="28"/>
        </w:rPr>
        <w:t xml:space="preserve"> в возрасте от 5 до 18 лет. Согласно </w:t>
      </w:r>
      <w:r w:rsidR="008C7549">
        <w:rPr>
          <w:color w:val="000000" w:themeColor="text1"/>
          <w:sz w:val="28"/>
          <w:szCs w:val="28"/>
        </w:rPr>
        <w:t>Концепции развития</w:t>
      </w:r>
      <w:r w:rsidRPr="00B52A2F">
        <w:rPr>
          <w:color w:val="000000" w:themeColor="text1"/>
          <w:sz w:val="28"/>
          <w:szCs w:val="28"/>
        </w:rPr>
        <w:t xml:space="preserve"> к 2020 г. </w:t>
      </w:r>
      <w:r w:rsidR="009F1AEF">
        <w:rPr>
          <w:color w:val="000000" w:themeColor="text1"/>
          <w:sz w:val="28"/>
          <w:szCs w:val="28"/>
        </w:rPr>
        <w:t xml:space="preserve">не менее 75 процентов </w:t>
      </w:r>
      <w:r w:rsidR="00ED5BF9">
        <w:rPr>
          <w:color w:val="000000" w:themeColor="text1"/>
          <w:sz w:val="28"/>
          <w:szCs w:val="28"/>
        </w:rPr>
        <w:t>детей</w:t>
      </w:r>
      <w:r w:rsidR="009F1AEF">
        <w:rPr>
          <w:color w:val="000000" w:themeColor="text1"/>
          <w:sz w:val="28"/>
          <w:szCs w:val="28"/>
        </w:rPr>
        <w:t xml:space="preserve"> </w:t>
      </w:r>
      <w:r w:rsidR="008C7549">
        <w:rPr>
          <w:color w:val="000000" w:themeColor="text1"/>
          <w:sz w:val="28"/>
          <w:szCs w:val="28"/>
        </w:rPr>
        <w:t>этой возрастной группы должны быть</w:t>
      </w:r>
      <w:r w:rsidRPr="00B52A2F">
        <w:rPr>
          <w:color w:val="000000" w:themeColor="text1"/>
          <w:sz w:val="28"/>
          <w:szCs w:val="28"/>
        </w:rPr>
        <w:t xml:space="preserve"> охвачены программами дополнительного образования.</w:t>
      </w:r>
      <w:r>
        <w:rPr>
          <w:color w:val="000000" w:themeColor="text1"/>
          <w:sz w:val="28"/>
          <w:szCs w:val="28"/>
        </w:rPr>
        <w:t xml:space="preserve"> </w:t>
      </w:r>
      <w:r w:rsidRPr="00B52A2F">
        <w:rPr>
          <w:color w:val="000000" w:themeColor="text1"/>
          <w:sz w:val="28"/>
          <w:szCs w:val="28"/>
        </w:rPr>
        <w:t>В утвержденных федеральных</w:t>
      </w:r>
      <w:r>
        <w:rPr>
          <w:color w:val="000000" w:themeColor="text1"/>
          <w:sz w:val="28"/>
          <w:szCs w:val="28"/>
        </w:rPr>
        <w:t xml:space="preserve"> </w:t>
      </w:r>
      <w:r w:rsidRPr="00B52A2F">
        <w:rPr>
          <w:color w:val="000000" w:themeColor="text1"/>
          <w:sz w:val="28"/>
          <w:szCs w:val="28"/>
        </w:rPr>
        <w:t xml:space="preserve">государственных образовательных </w:t>
      </w:r>
      <w:r w:rsidR="008C7549">
        <w:rPr>
          <w:color w:val="000000" w:themeColor="text1"/>
          <w:sz w:val="28"/>
          <w:szCs w:val="28"/>
        </w:rPr>
        <w:t xml:space="preserve">требованиях и </w:t>
      </w:r>
      <w:r w:rsidRPr="00B52A2F">
        <w:rPr>
          <w:color w:val="000000" w:themeColor="text1"/>
          <w:sz w:val="28"/>
          <w:szCs w:val="28"/>
        </w:rPr>
        <w:t xml:space="preserve">стандартах общего образования дополнительное образование </w:t>
      </w:r>
      <w:r w:rsidR="001D42F0">
        <w:rPr>
          <w:color w:val="000000" w:themeColor="text1"/>
          <w:sz w:val="28"/>
          <w:szCs w:val="28"/>
        </w:rPr>
        <w:t>является</w:t>
      </w:r>
      <w:r w:rsidRPr="00B52A2F">
        <w:rPr>
          <w:color w:val="000000" w:themeColor="text1"/>
          <w:sz w:val="28"/>
          <w:szCs w:val="28"/>
        </w:rPr>
        <w:t xml:space="preserve"> </w:t>
      </w:r>
      <w:r w:rsidR="001D42F0">
        <w:rPr>
          <w:color w:val="000000" w:themeColor="text1"/>
          <w:sz w:val="28"/>
          <w:szCs w:val="28"/>
        </w:rPr>
        <w:t>обязательным</w:t>
      </w:r>
      <w:r w:rsidRPr="00B52A2F">
        <w:rPr>
          <w:color w:val="000000" w:themeColor="text1"/>
          <w:sz w:val="28"/>
          <w:szCs w:val="28"/>
        </w:rPr>
        <w:t xml:space="preserve"> компонент</w:t>
      </w:r>
      <w:r w:rsidR="001D42F0">
        <w:rPr>
          <w:color w:val="000000" w:themeColor="text1"/>
          <w:sz w:val="28"/>
          <w:szCs w:val="28"/>
        </w:rPr>
        <w:t>ом</w:t>
      </w:r>
      <w:r w:rsidRPr="00B52A2F">
        <w:rPr>
          <w:color w:val="000000" w:themeColor="text1"/>
          <w:sz w:val="28"/>
          <w:szCs w:val="28"/>
        </w:rPr>
        <w:t xml:space="preserve"> обучения.</w:t>
      </w:r>
    </w:p>
    <w:p w14:paraId="28739AFF" w14:textId="44C2108F" w:rsidR="00703E26" w:rsidRPr="00C63A47" w:rsidRDefault="00703E26" w:rsidP="00703E26">
      <w:pPr>
        <w:pStyle w:val="af0"/>
        <w:suppressAutoHyphens/>
        <w:spacing w:line="360" w:lineRule="auto"/>
        <w:ind w:firstLine="567"/>
        <w:contextualSpacing/>
        <w:jc w:val="both"/>
        <w:rPr>
          <w:color w:val="000000" w:themeColor="text1"/>
          <w:sz w:val="28"/>
          <w:szCs w:val="28"/>
        </w:rPr>
      </w:pPr>
      <w:r w:rsidRPr="00B52A2F">
        <w:rPr>
          <w:color w:val="000000" w:themeColor="text1"/>
          <w:sz w:val="28"/>
          <w:szCs w:val="28"/>
        </w:rPr>
        <w:t xml:space="preserve"> </w:t>
      </w:r>
      <w:r w:rsidRPr="00DF28B1">
        <w:rPr>
          <w:color w:val="000000" w:themeColor="text1"/>
          <w:sz w:val="28"/>
          <w:szCs w:val="28"/>
        </w:rPr>
        <w:t xml:space="preserve">В последние годы наблюдается </w:t>
      </w:r>
      <w:r w:rsidR="00060987">
        <w:rPr>
          <w:color w:val="000000" w:themeColor="text1"/>
          <w:sz w:val="28"/>
          <w:szCs w:val="28"/>
        </w:rPr>
        <w:t>усовершенствование</w:t>
      </w:r>
      <w:r w:rsidRPr="00DF28B1">
        <w:rPr>
          <w:color w:val="000000" w:themeColor="text1"/>
          <w:sz w:val="28"/>
          <w:szCs w:val="28"/>
        </w:rPr>
        <w:t xml:space="preserve"> и динамичное развитие системы дополнительного образования. Активизации этого процесса способствует происходящая в </w:t>
      </w:r>
      <w:r w:rsidR="00060987" w:rsidRPr="00DF28B1">
        <w:rPr>
          <w:color w:val="000000" w:themeColor="text1"/>
          <w:sz w:val="28"/>
          <w:szCs w:val="28"/>
        </w:rPr>
        <w:t>российском</w:t>
      </w:r>
      <w:r w:rsidRPr="00DF28B1">
        <w:rPr>
          <w:color w:val="000000" w:themeColor="text1"/>
          <w:sz w:val="28"/>
          <w:szCs w:val="28"/>
        </w:rPr>
        <w:t xml:space="preserve"> образовании модернизация. </w:t>
      </w:r>
      <w:r w:rsidRPr="00C63A47">
        <w:rPr>
          <w:color w:val="000000" w:themeColor="text1"/>
          <w:sz w:val="28"/>
          <w:szCs w:val="28"/>
        </w:rPr>
        <w:t xml:space="preserve"> </w:t>
      </w:r>
      <w:r w:rsidRPr="005E3E31">
        <w:rPr>
          <w:color w:val="000000" w:themeColor="text1"/>
          <w:sz w:val="28"/>
          <w:szCs w:val="28"/>
        </w:rPr>
        <w:t>Изменения, внесенные в Закон РФ «Об образовании» в 2011</w:t>
      </w:r>
      <w:r w:rsidR="00060987">
        <w:rPr>
          <w:rStyle w:val="af3"/>
          <w:color w:val="000000" w:themeColor="text1"/>
          <w:sz w:val="28"/>
          <w:szCs w:val="28"/>
        </w:rPr>
        <w:footnoteReference w:id="7"/>
      </w:r>
      <w:r w:rsidR="00060987">
        <w:rPr>
          <w:color w:val="000000" w:themeColor="text1"/>
          <w:sz w:val="28"/>
          <w:szCs w:val="28"/>
        </w:rPr>
        <w:t>, 2013</w:t>
      </w:r>
      <w:r w:rsidR="00B704E4">
        <w:rPr>
          <w:rStyle w:val="af3"/>
          <w:color w:val="000000" w:themeColor="text1"/>
          <w:sz w:val="28"/>
          <w:szCs w:val="28"/>
        </w:rPr>
        <w:footnoteReference w:id="8"/>
      </w:r>
      <w:r w:rsidRPr="005E3E31">
        <w:rPr>
          <w:color w:val="000000" w:themeColor="text1"/>
          <w:sz w:val="28"/>
          <w:szCs w:val="28"/>
        </w:rPr>
        <w:t xml:space="preserve"> </w:t>
      </w:r>
      <w:r w:rsidR="00060987">
        <w:rPr>
          <w:color w:val="000000" w:themeColor="text1"/>
          <w:sz w:val="28"/>
          <w:szCs w:val="28"/>
        </w:rPr>
        <w:t>г</w:t>
      </w:r>
      <w:r w:rsidRPr="005E3E31">
        <w:rPr>
          <w:color w:val="000000" w:themeColor="text1"/>
          <w:sz w:val="28"/>
          <w:szCs w:val="28"/>
        </w:rPr>
        <w:t xml:space="preserve">г., позволяют говорить о возможности преобразования деятельности </w:t>
      </w:r>
      <w:r>
        <w:rPr>
          <w:color w:val="000000" w:themeColor="text1"/>
          <w:sz w:val="28"/>
          <w:szCs w:val="28"/>
        </w:rPr>
        <w:t>детских школ искусств (ДШИ)</w:t>
      </w:r>
      <w:r w:rsidRPr="005E3E31">
        <w:rPr>
          <w:color w:val="000000" w:themeColor="text1"/>
          <w:sz w:val="28"/>
          <w:szCs w:val="28"/>
        </w:rPr>
        <w:t>. Так, указанные изменения предусматривают реализацию в ДШИ дополнительных предпрофессиональных общеобразовательных программ в области искусств (далее предпрофессиональные программы)</w:t>
      </w:r>
      <w:r>
        <w:rPr>
          <w:color w:val="000000" w:themeColor="text1"/>
          <w:sz w:val="28"/>
          <w:szCs w:val="28"/>
        </w:rPr>
        <w:t xml:space="preserve"> и дополнительных общеразвивающих программ</w:t>
      </w:r>
      <w:r w:rsidRPr="005E3E31">
        <w:rPr>
          <w:color w:val="000000" w:themeColor="text1"/>
          <w:sz w:val="28"/>
          <w:szCs w:val="28"/>
        </w:rPr>
        <w:t>, которые реализуются на основе федеральных государственных требований</w:t>
      </w:r>
      <w:r w:rsidR="00B22972">
        <w:rPr>
          <w:color w:val="000000" w:themeColor="text1"/>
          <w:sz w:val="28"/>
          <w:szCs w:val="28"/>
        </w:rPr>
        <w:t xml:space="preserve"> (ФГТ</w:t>
      </w:r>
      <w:r w:rsidR="00B22972">
        <w:rPr>
          <w:rStyle w:val="af3"/>
          <w:color w:val="000000" w:themeColor="text1"/>
          <w:sz w:val="28"/>
          <w:szCs w:val="28"/>
        </w:rPr>
        <w:footnoteReference w:id="9"/>
      </w:r>
      <w:r w:rsidR="00B22972">
        <w:rPr>
          <w:color w:val="000000" w:themeColor="text1"/>
          <w:sz w:val="28"/>
          <w:szCs w:val="28"/>
        </w:rPr>
        <w:t>)</w:t>
      </w:r>
      <w:r w:rsidRPr="005E3E31">
        <w:rPr>
          <w:color w:val="000000" w:themeColor="text1"/>
          <w:sz w:val="28"/>
          <w:szCs w:val="28"/>
        </w:rPr>
        <w:t xml:space="preserve">. </w:t>
      </w:r>
      <w:r>
        <w:rPr>
          <w:color w:val="000000" w:themeColor="text1"/>
          <w:sz w:val="28"/>
          <w:szCs w:val="28"/>
        </w:rPr>
        <w:t>Предпрофессиональные</w:t>
      </w:r>
      <w:r w:rsidRPr="005658E2">
        <w:rPr>
          <w:color w:val="000000" w:themeColor="text1"/>
          <w:sz w:val="28"/>
          <w:szCs w:val="28"/>
        </w:rPr>
        <w:t xml:space="preserve"> программы </w:t>
      </w:r>
      <w:r>
        <w:rPr>
          <w:color w:val="000000" w:themeColor="text1"/>
          <w:sz w:val="28"/>
          <w:szCs w:val="28"/>
        </w:rPr>
        <w:t>нацелены на</w:t>
      </w:r>
      <w:r w:rsidRPr="005658E2">
        <w:rPr>
          <w:color w:val="000000" w:themeColor="text1"/>
          <w:sz w:val="28"/>
          <w:szCs w:val="28"/>
        </w:rPr>
        <w:t xml:space="preserve"> выявлени</w:t>
      </w:r>
      <w:r>
        <w:rPr>
          <w:color w:val="000000" w:themeColor="text1"/>
          <w:sz w:val="28"/>
          <w:szCs w:val="28"/>
        </w:rPr>
        <w:t>е</w:t>
      </w:r>
      <w:r w:rsidRPr="005658E2">
        <w:rPr>
          <w:color w:val="000000" w:themeColor="text1"/>
          <w:sz w:val="28"/>
          <w:szCs w:val="28"/>
        </w:rPr>
        <w:t xml:space="preserve"> одарённых детей в раннем детском возрасте, приобретени</w:t>
      </w:r>
      <w:r>
        <w:rPr>
          <w:color w:val="000000" w:themeColor="text1"/>
          <w:sz w:val="28"/>
          <w:szCs w:val="28"/>
        </w:rPr>
        <w:t>е</w:t>
      </w:r>
      <w:r w:rsidRPr="005658E2">
        <w:rPr>
          <w:color w:val="000000" w:themeColor="text1"/>
          <w:sz w:val="28"/>
          <w:szCs w:val="28"/>
        </w:rPr>
        <w:t xml:space="preserve"> ими знаний, профессиональных навыков для подготовки к получению профессионального образования в области искусств</w:t>
      </w:r>
      <w:r>
        <w:rPr>
          <w:color w:val="000000" w:themeColor="text1"/>
          <w:sz w:val="28"/>
          <w:szCs w:val="28"/>
        </w:rPr>
        <w:t>. Р</w:t>
      </w:r>
      <w:r w:rsidRPr="00C63A47">
        <w:rPr>
          <w:color w:val="000000" w:themeColor="text1"/>
          <w:sz w:val="28"/>
          <w:szCs w:val="28"/>
        </w:rPr>
        <w:t>анн</w:t>
      </w:r>
      <w:r>
        <w:rPr>
          <w:color w:val="000000" w:themeColor="text1"/>
          <w:sz w:val="28"/>
          <w:szCs w:val="28"/>
        </w:rPr>
        <w:t>яя</w:t>
      </w:r>
      <w:r w:rsidRPr="00C63A47">
        <w:rPr>
          <w:color w:val="000000" w:themeColor="text1"/>
          <w:sz w:val="28"/>
          <w:szCs w:val="28"/>
        </w:rPr>
        <w:t xml:space="preserve"> профессиона</w:t>
      </w:r>
      <w:r>
        <w:rPr>
          <w:color w:val="000000" w:themeColor="text1"/>
          <w:sz w:val="28"/>
          <w:szCs w:val="28"/>
        </w:rPr>
        <w:t>лизация</w:t>
      </w:r>
      <w:r w:rsidRPr="00C63A47">
        <w:rPr>
          <w:color w:val="000000" w:themeColor="text1"/>
          <w:sz w:val="28"/>
          <w:szCs w:val="28"/>
        </w:rPr>
        <w:t xml:space="preserve"> составля</w:t>
      </w:r>
      <w:r>
        <w:rPr>
          <w:color w:val="000000" w:themeColor="text1"/>
          <w:sz w:val="28"/>
          <w:szCs w:val="28"/>
        </w:rPr>
        <w:t>е</w:t>
      </w:r>
      <w:r w:rsidRPr="00C63A47">
        <w:rPr>
          <w:color w:val="000000" w:themeColor="text1"/>
          <w:sz w:val="28"/>
          <w:szCs w:val="28"/>
        </w:rPr>
        <w:t xml:space="preserve">т важное и необходимое звено в триединой системе профессионального художественного образования – школа, училище, </w:t>
      </w:r>
      <w:r w:rsidR="00B22972">
        <w:rPr>
          <w:color w:val="000000" w:themeColor="text1"/>
          <w:sz w:val="28"/>
          <w:szCs w:val="28"/>
        </w:rPr>
        <w:t>ВУЗ</w:t>
      </w:r>
      <w:r w:rsidRPr="00C63A47">
        <w:rPr>
          <w:color w:val="000000" w:themeColor="text1"/>
          <w:sz w:val="28"/>
          <w:szCs w:val="28"/>
        </w:rPr>
        <w:t xml:space="preserve">. </w:t>
      </w:r>
    </w:p>
    <w:p w14:paraId="760DED31" w14:textId="058F7B75" w:rsidR="00703E26" w:rsidRDefault="00703E26" w:rsidP="00703E26">
      <w:pPr>
        <w:pStyle w:val="af0"/>
        <w:suppressAutoHyphens/>
        <w:spacing w:line="360" w:lineRule="auto"/>
        <w:ind w:firstLine="567"/>
        <w:jc w:val="both"/>
        <w:rPr>
          <w:color w:val="000000" w:themeColor="text1"/>
          <w:sz w:val="28"/>
          <w:szCs w:val="28"/>
        </w:rPr>
      </w:pPr>
      <w:r w:rsidRPr="00C63A47">
        <w:rPr>
          <w:color w:val="000000" w:themeColor="text1"/>
          <w:sz w:val="28"/>
          <w:szCs w:val="28"/>
        </w:rPr>
        <w:t xml:space="preserve">Выбор профессии в искусстве начинается, как правило, в </w:t>
      </w:r>
      <w:r w:rsidR="00B22972">
        <w:rPr>
          <w:color w:val="000000" w:themeColor="text1"/>
          <w:sz w:val="28"/>
          <w:szCs w:val="28"/>
        </w:rPr>
        <w:t>раннем возрасте (</w:t>
      </w:r>
      <w:r w:rsidRPr="00C63A47">
        <w:rPr>
          <w:color w:val="000000" w:themeColor="text1"/>
          <w:sz w:val="28"/>
          <w:szCs w:val="28"/>
        </w:rPr>
        <w:t>5–7 лет</w:t>
      </w:r>
      <w:r w:rsidR="00B22972">
        <w:rPr>
          <w:color w:val="000000" w:themeColor="text1"/>
          <w:sz w:val="28"/>
          <w:szCs w:val="28"/>
        </w:rPr>
        <w:t>)</w:t>
      </w:r>
      <w:r w:rsidRPr="00C63A47">
        <w:rPr>
          <w:color w:val="000000" w:themeColor="text1"/>
          <w:sz w:val="28"/>
          <w:szCs w:val="28"/>
        </w:rPr>
        <w:t xml:space="preserve">. </w:t>
      </w:r>
      <w:r w:rsidR="00B22972" w:rsidRPr="00C63A47">
        <w:rPr>
          <w:color w:val="000000" w:themeColor="text1"/>
          <w:sz w:val="28"/>
          <w:szCs w:val="28"/>
        </w:rPr>
        <w:t>Образовательный</w:t>
      </w:r>
      <w:r w:rsidRPr="00C63A47">
        <w:rPr>
          <w:color w:val="000000" w:themeColor="text1"/>
          <w:sz w:val="28"/>
          <w:szCs w:val="28"/>
        </w:rPr>
        <w:t xml:space="preserve"> процесс у будущих </w:t>
      </w:r>
      <w:r w:rsidR="00B22972" w:rsidRPr="00C63A47">
        <w:rPr>
          <w:color w:val="000000" w:themeColor="text1"/>
          <w:sz w:val="28"/>
          <w:szCs w:val="28"/>
        </w:rPr>
        <w:t>художников,</w:t>
      </w:r>
      <w:r w:rsidR="00B22972">
        <w:rPr>
          <w:color w:val="000000" w:themeColor="text1"/>
          <w:sz w:val="28"/>
          <w:szCs w:val="28"/>
        </w:rPr>
        <w:t xml:space="preserve"> </w:t>
      </w:r>
      <w:r w:rsidRPr="00C63A47">
        <w:rPr>
          <w:color w:val="000000" w:themeColor="text1"/>
          <w:sz w:val="28"/>
          <w:szCs w:val="28"/>
        </w:rPr>
        <w:t>музыкантов, танцоров связан с сугубо практическим</w:t>
      </w:r>
      <w:r w:rsidR="00B22972">
        <w:rPr>
          <w:color w:val="000000" w:themeColor="text1"/>
          <w:sz w:val="28"/>
          <w:szCs w:val="28"/>
        </w:rPr>
        <w:t>,</w:t>
      </w:r>
      <w:r w:rsidRPr="00C63A47">
        <w:rPr>
          <w:color w:val="000000" w:themeColor="text1"/>
          <w:sz w:val="28"/>
          <w:szCs w:val="28"/>
        </w:rPr>
        <w:t xml:space="preserve"> чувственным, физическим и </w:t>
      </w:r>
      <w:r w:rsidRPr="00C63A47">
        <w:rPr>
          <w:color w:val="000000" w:themeColor="text1"/>
          <w:sz w:val="28"/>
          <w:szCs w:val="28"/>
        </w:rPr>
        <w:lastRenderedPageBreak/>
        <w:t xml:space="preserve">интеллектуальным постижением </w:t>
      </w:r>
      <w:r w:rsidR="00F1318C">
        <w:rPr>
          <w:color w:val="000000" w:themeColor="text1"/>
          <w:sz w:val="28"/>
          <w:szCs w:val="28"/>
        </w:rPr>
        <w:t>изучаемого</w:t>
      </w:r>
      <w:r w:rsidRPr="00C63A47">
        <w:rPr>
          <w:color w:val="000000" w:themeColor="text1"/>
          <w:sz w:val="28"/>
          <w:szCs w:val="28"/>
        </w:rPr>
        <w:t xml:space="preserve"> вида искусства, раскрытием психофизических </w:t>
      </w:r>
      <w:r w:rsidR="00F1318C">
        <w:rPr>
          <w:color w:val="000000" w:themeColor="text1"/>
          <w:sz w:val="28"/>
          <w:szCs w:val="28"/>
        </w:rPr>
        <w:t>возможностей</w:t>
      </w:r>
      <w:r w:rsidRPr="00C63A47">
        <w:rPr>
          <w:color w:val="000000" w:themeColor="text1"/>
          <w:sz w:val="28"/>
          <w:szCs w:val="28"/>
        </w:rPr>
        <w:t xml:space="preserve"> личности, </w:t>
      </w:r>
      <w:r w:rsidR="00F1318C">
        <w:rPr>
          <w:color w:val="000000" w:themeColor="text1"/>
          <w:sz w:val="28"/>
          <w:szCs w:val="28"/>
        </w:rPr>
        <w:t>приобретение</w:t>
      </w:r>
      <w:r w:rsidRPr="00C63A47">
        <w:rPr>
          <w:color w:val="000000" w:themeColor="text1"/>
          <w:sz w:val="28"/>
          <w:szCs w:val="28"/>
        </w:rPr>
        <w:t xml:space="preserve"> качеств, необходимых для самореализации в </w:t>
      </w:r>
      <w:r w:rsidR="00F1318C">
        <w:rPr>
          <w:color w:val="000000" w:themeColor="text1"/>
          <w:sz w:val="28"/>
          <w:szCs w:val="28"/>
        </w:rPr>
        <w:t>выбранной</w:t>
      </w:r>
      <w:r w:rsidRPr="00C63A47">
        <w:rPr>
          <w:color w:val="000000" w:themeColor="text1"/>
          <w:sz w:val="28"/>
          <w:szCs w:val="28"/>
        </w:rPr>
        <w:t xml:space="preserve"> профессии. При этом обязательным условием формирования профессионал</w:t>
      </w:r>
      <w:r w:rsidR="00F1318C">
        <w:rPr>
          <w:color w:val="000000" w:themeColor="text1"/>
          <w:sz w:val="28"/>
          <w:szCs w:val="28"/>
        </w:rPr>
        <w:t>изма</w:t>
      </w:r>
      <w:r w:rsidRPr="00C63A47">
        <w:rPr>
          <w:color w:val="000000" w:themeColor="text1"/>
          <w:sz w:val="28"/>
          <w:szCs w:val="28"/>
        </w:rPr>
        <w:t xml:space="preserve"> является наличие </w:t>
      </w:r>
      <w:r w:rsidR="00F1318C" w:rsidRPr="00C63A47">
        <w:rPr>
          <w:color w:val="000000" w:themeColor="text1"/>
          <w:sz w:val="28"/>
          <w:szCs w:val="28"/>
        </w:rPr>
        <w:t>определённых</w:t>
      </w:r>
      <w:r w:rsidRPr="00C63A47">
        <w:rPr>
          <w:color w:val="000000" w:themeColor="text1"/>
          <w:sz w:val="28"/>
          <w:szCs w:val="28"/>
        </w:rPr>
        <w:t xml:space="preserve"> </w:t>
      </w:r>
      <w:r w:rsidR="00F1318C" w:rsidRPr="00C63A47">
        <w:rPr>
          <w:color w:val="000000" w:themeColor="text1"/>
          <w:sz w:val="28"/>
          <w:szCs w:val="28"/>
        </w:rPr>
        <w:t>способностей</w:t>
      </w:r>
      <w:r w:rsidRPr="00C63A47">
        <w:rPr>
          <w:color w:val="000000" w:themeColor="text1"/>
          <w:sz w:val="28"/>
          <w:szCs w:val="28"/>
        </w:rPr>
        <w:t xml:space="preserve"> и </w:t>
      </w:r>
      <w:r w:rsidR="00F1318C">
        <w:rPr>
          <w:color w:val="000000" w:themeColor="text1"/>
          <w:sz w:val="28"/>
          <w:szCs w:val="28"/>
        </w:rPr>
        <w:t>определенной</w:t>
      </w:r>
      <w:r w:rsidRPr="00C63A47">
        <w:rPr>
          <w:color w:val="000000" w:themeColor="text1"/>
          <w:sz w:val="28"/>
          <w:szCs w:val="28"/>
        </w:rPr>
        <w:t xml:space="preserve"> среды, в </w:t>
      </w:r>
      <w:r w:rsidR="00F1318C">
        <w:rPr>
          <w:color w:val="000000" w:themeColor="text1"/>
          <w:sz w:val="28"/>
          <w:szCs w:val="28"/>
        </w:rPr>
        <w:t>которой</w:t>
      </w:r>
      <w:r w:rsidRPr="00C63A47">
        <w:rPr>
          <w:color w:val="000000" w:themeColor="text1"/>
          <w:sz w:val="28"/>
          <w:szCs w:val="28"/>
        </w:rPr>
        <w:t xml:space="preserve"> эти способности могли бы развиться. </w:t>
      </w:r>
    </w:p>
    <w:p w14:paraId="0F5178B9" w14:textId="1FE8B9DC" w:rsidR="00703E26" w:rsidRPr="00C63A47" w:rsidRDefault="00703E26" w:rsidP="00703E26">
      <w:pPr>
        <w:pStyle w:val="af0"/>
        <w:suppressAutoHyphens/>
        <w:spacing w:line="360" w:lineRule="auto"/>
        <w:ind w:firstLine="567"/>
        <w:jc w:val="both"/>
        <w:rPr>
          <w:color w:val="000000" w:themeColor="text1"/>
          <w:sz w:val="28"/>
          <w:szCs w:val="28"/>
        </w:rPr>
      </w:pPr>
      <w:r>
        <w:rPr>
          <w:color w:val="000000" w:themeColor="text1"/>
          <w:sz w:val="28"/>
          <w:szCs w:val="28"/>
        </w:rPr>
        <w:t>В связи с делением на общеразвивающую и предпрофессиональную направленность естественно возникла необходимость в методических рекомендациях, литературе и самих учебных программах. Не смотря на то, что изменения в Закон «Об образовании» были внесены в 2011 году, на данный момент не существует полного перечня типовых программ по большинству дисциплин. Были предоставлены федеральные государственные требования (ФГТ)  по самостоятельному составлению программ и проекты примерных программ по основным дисциплинам с минимальным содержанием. Слепо работать по типовым программам нельзя. Представитель школы, будь то зав</w:t>
      </w:r>
      <w:r w:rsidR="00815919">
        <w:rPr>
          <w:color w:val="000000" w:themeColor="text1"/>
          <w:sz w:val="28"/>
          <w:szCs w:val="28"/>
        </w:rPr>
        <w:t>едующий учебной частью</w:t>
      </w:r>
      <w:r>
        <w:rPr>
          <w:color w:val="000000" w:themeColor="text1"/>
          <w:sz w:val="28"/>
          <w:szCs w:val="28"/>
        </w:rPr>
        <w:t>, методист или сам преподаватель должен составить сам рабочую программу в соответствии с ФГТ, которая в последствии должна пройти проверку, рецензирование и утверждение педагогическим советом школы и, в дальнейшем, департаментом культуры. На сегодняшний день большинство школ находится на втором этапе методической работы. К составленным рабочим программам теперь необходимо разработать дополнительные методические материалы, такие как рабочие тетради, сборники упражнений, учебники, развивающие игры и даже интерактивные приложения и программы. Именно разработка методического пособия по составленной ранее программе и стало темой аттестационной работы.</w:t>
      </w:r>
    </w:p>
    <w:p w14:paraId="53577709" w14:textId="225C3AF3" w:rsidR="00561CEC" w:rsidRPr="00CE027C" w:rsidRDefault="00C260B2" w:rsidP="00977CED">
      <w:pPr>
        <w:suppressAutoHyphens/>
        <w:spacing w:after="12" w:line="360" w:lineRule="auto"/>
        <w:ind w:right="28"/>
        <w:jc w:val="both"/>
        <w:rPr>
          <w:rFonts w:ascii="Times New Roman" w:hAnsi="Times New Roman"/>
          <w:b/>
          <w:color w:val="000000" w:themeColor="text1"/>
          <w:sz w:val="28"/>
          <w:szCs w:val="28"/>
        </w:rPr>
      </w:pPr>
      <w:r>
        <w:rPr>
          <w:rFonts w:ascii="Times New Roman" w:hAnsi="Times New Roman"/>
          <w:b/>
          <w:color w:val="000000" w:themeColor="text1"/>
          <w:sz w:val="28"/>
          <w:szCs w:val="28"/>
        </w:rPr>
        <w:t>2.1.</w:t>
      </w:r>
      <w:r w:rsidR="009507E2" w:rsidRPr="00CE027C">
        <w:rPr>
          <w:rFonts w:ascii="Times New Roman" w:hAnsi="Times New Roman"/>
          <w:b/>
          <w:color w:val="000000" w:themeColor="text1"/>
          <w:sz w:val="28"/>
          <w:szCs w:val="28"/>
        </w:rPr>
        <w:t xml:space="preserve"> </w:t>
      </w:r>
      <w:r w:rsidR="00561CEC" w:rsidRPr="00CE027C">
        <w:rPr>
          <w:rStyle w:val="a9"/>
          <w:rFonts w:ascii="Times New Roman" w:hAnsi="Times New Roman"/>
          <w:b/>
          <w:color w:val="000000" w:themeColor="text1"/>
          <w:sz w:val="28"/>
          <w:szCs w:val="28"/>
        </w:rPr>
        <w:t>Определяющее м</w:t>
      </w:r>
      <w:r w:rsidR="00561CEC" w:rsidRPr="00CE027C">
        <w:rPr>
          <w:rFonts w:ascii="Times New Roman" w:hAnsi="Times New Roman"/>
          <w:b/>
          <w:color w:val="000000" w:themeColor="text1"/>
          <w:sz w:val="28"/>
          <w:szCs w:val="28"/>
        </w:rPr>
        <w:t xml:space="preserve">есто и роль </w:t>
      </w:r>
      <w:r>
        <w:rPr>
          <w:rFonts w:ascii="Times New Roman" w:hAnsi="Times New Roman"/>
          <w:b/>
          <w:color w:val="000000" w:themeColor="text1"/>
          <w:sz w:val="28"/>
          <w:szCs w:val="28"/>
        </w:rPr>
        <w:t>предпрофессиональных учебных программ</w:t>
      </w:r>
      <w:r w:rsidR="00561CEC" w:rsidRPr="00CE027C">
        <w:rPr>
          <w:rFonts w:ascii="Times New Roman" w:hAnsi="Times New Roman"/>
          <w:b/>
          <w:color w:val="000000" w:themeColor="text1"/>
          <w:sz w:val="28"/>
          <w:szCs w:val="28"/>
        </w:rPr>
        <w:t xml:space="preserve"> в образовательном процессе художественной школы</w:t>
      </w:r>
      <w:r w:rsidR="001D60C1" w:rsidRPr="00CE027C">
        <w:rPr>
          <w:rFonts w:ascii="Times New Roman" w:hAnsi="Times New Roman"/>
          <w:b/>
          <w:color w:val="000000" w:themeColor="text1"/>
          <w:sz w:val="28"/>
          <w:szCs w:val="28"/>
        </w:rPr>
        <w:t>.</w:t>
      </w:r>
      <w:r w:rsidR="00561CEC" w:rsidRPr="00CE027C">
        <w:rPr>
          <w:rFonts w:ascii="Times New Roman" w:hAnsi="Times New Roman"/>
          <w:b/>
          <w:color w:val="000000" w:themeColor="text1"/>
          <w:sz w:val="28"/>
          <w:szCs w:val="28"/>
        </w:rPr>
        <w:t xml:space="preserve"> </w:t>
      </w:r>
    </w:p>
    <w:p w14:paraId="207336CF" w14:textId="69B3B7CC" w:rsidR="009507E2" w:rsidRPr="00C63A47" w:rsidRDefault="00F53521" w:rsidP="00977CED">
      <w:pPr>
        <w:suppressAutoHyphens/>
        <w:spacing w:after="12" w:line="360" w:lineRule="auto"/>
        <w:ind w:right="28" w:firstLine="709"/>
        <w:jc w:val="both"/>
        <w:rPr>
          <w:rFonts w:ascii="Times New Roman" w:hAnsi="Times New Roman"/>
          <w:b/>
          <w:color w:val="000000" w:themeColor="text1"/>
          <w:sz w:val="28"/>
          <w:szCs w:val="28"/>
        </w:rPr>
      </w:pPr>
      <w:r w:rsidRPr="00CE027C">
        <w:rPr>
          <w:rFonts w:ascii="Times New Roman" w:hAnsi="Times New Roman"/>
          <w:color w:val="000000" w:themeColor="text1"/>
          <w:sz w:val="28"/>
          <w:szCs w:val="28"/>
        </w:rPr>
        <w:lastRenderedPageBreak/>
        <w:t xml:space="preserve">В данной главе будет показана определяющее место и роль  </w:t>
      </w:r>
      <w:r w:rsidR="00C260B2">
        <w:rPr>
          <w:rFonts w:ascii="Times New Roman" w:hAnsi="Times New Roman"/>
          <w:color w:val="000000" w:themeColor="text1"/>
          <w:sz w:val="28"/>
          <w:szCs w:val="28"/>
        </w:rPr>
        <w:t xml:space="preserve">предпрофессиональных программ на примере </w:t>
      </w:r>
      <w:r w:rsidRPr="00CE027C">
        <w:rPr>
          <w:rFonts w:ascii="Times New Roman" w:hAnsi="Times New Roman"/>
          <w:color w:val="000000" w:themeColor="text1"/>
          <w:sz w:val="28"/>
          <w:szCs w:val="28"/>
        </w:rPr>
        <w:t>дисциплины «Основы академического рисунка» в процессе обучения в «Детской школе искусств города Московский». Известно, что преподавание любой дисциплины требует разработки п</w:t>
      </w:r>
      <w:r w:rsidR="00F556AE" w:rsidRPr="00CE027C">
        <w:rPr>
          <w:rFonts w:ascii="Times New Roman" w:hAnsi="Times New Roman"/>
          <w:color w:val="000000" w:themeColor="text1"/>
          <w:sz w:val="28"/>
          <w:szCs w:val="28"/>
        </w:rPr>
        <w:t>рограмм</w:t>
      </w:r>
      <w:r w:rsidRPr="00CE027C">
        <w:rPr>
          <w:rFonts w:ascii="Times New Roman" w:hAnsi="Times New Roman"/>
          <w:color w:val="000000" w:themeColor="text1"/>
          <w:sz w:val="28"/>
          <w:szCs w:val="28"/>
        </w:rPr>
        <w:t>ы. В данном случает анализ будет строится на основе программы,</w:t>
      </w:r>
      <w:r w:rsidR="00F556AE" w:rsidRPr="00CE027C">
        <w:rPr>
          <w:rFonts w:ascii="Times New Roman" w:hAnsi="Times New Roman"/>
          <w:color w:val="000000" w:themeColor="text1"/>
          <w:sz w:val="28"/>
          <w:szCs w:val="28"/>
        </w:rPr>
        <w:t xml:space="preserve"> </w:t>
      </w:r>
      <w:r w:rsidRPr="00CE027C">
        <w:rPr>
          <w:rFonts w:ascii="Times New Roman" w:hAnsi="Times New Roman"/>
          <w:color w:val="000000" w:themeColor="text1"/>
          <w:sz w:val="28"/>
          <w:szCs w:val="28"/>
        </w:rPr>
        <w:t>составленной автором настоящей аттестационной работы и одновременно</w:t>
      </w:r>
      <w:r w:rsidR="00892FA4" w:rsidRPr="00CE027C">
        <w:rPr>
          <w:rFonts w:ascii="Times New Roman" w:hAnsi="Times New Roman"/>
          <w:color w:val="000000" w:themeColor="text1"/>
          <w:sz w:val="28"/>
          <w:szCs w:val="28"/>
        </w:rPr>
        <w:t xml:space="preserve"> преподавателем </w:t>
      </w:r>
      <w:r w:rsidRPr="00CE027C">
        <w:rPr>
          <w:rFonts w:ascii="Times New Roman" w:hAnsi="Times New Roman"/>
          <w:color w:val="000000" w:themeColor="text1"/>
          <w:sz w:val="28"/>
          <w:szCs w:val="28"/>
        </w:rPr>
        <w:t xml:space="preserve"> </w:t>
      </w:r>
      <w:r w:rsidR="00892FA4" w:rsidRPr="00CE027C">
        <w:rPr>
          <w:rFonts w:ascii="Times New Roman" w:hAnsi="Times New Roman"/>
          <w:color w:val="000000" w:themeColor="text1"/>
          <w:sz w:val="28"/>
          <w:szCs w:val="28"/>
        </w:rPr>
        <w:t xml:space="preserve"> </w:t>
      </w:r>
      <w:r w:rsidRPr="00CE027C">
        <w:rPr>
          <w:rFonts w:ascii="Times New Roman" w:hAnsi="Times New Roman"/>
          <w:color w:val="000000" w:themeColor="text1"/>
          <w:sz w:val="28"/>
          <w:szCs w:val="28"/>
        </w:rPr>
        <w:t xml:space="preserve"> </w:t>
      </w:r>
      <w:r w:rsidR="00F556AE" w:rsidRPr="00CE027C">
        <w:rPr>
          <w:rFonts w:ascii="Times New Roman" w:hAnsi="Times New Roman"/>
          <w:color w:val="000000" w:themeColor="text1"/>
          <w:sz w:val="28"/>
          <w:szCs w:val="28"/>
        </w:rPr>
        <w:t xml:space="preserve"> Государственно</w:t>
      </w:r>
      <w:r w:rsidRPr="00CE027C">
        <w:rPr>
          <w:rFonts w:ascii="Times New Roman" w:hAnsi="Times New Roman"/>
          <w:color w:val="000000" w:themeColor="text1"/>
          <w:sz w:val="28"/>
          <w:szCs w:val="28"/>
        </w:rPr>
        <w:t>го</w:t>
      </w:r>
      <w:r w:rsidR="00F556AE" w:rsidRPr="00CE027C">
        <w:rPr>
          <w:rFonts w:ascii="Times New Roman" w:hAnsi="Times New Roman"/>
          <w:color w:val="000000" w:themeColor="text1"/>
          <w:sz w:val="28"/>
          <w:szCs w:val="28"/>
        </w:rPr>
        <w:t xml:space="preserve"> бюджетно</w:t>
      </w:r>
      <w:r w:rsidRPr="00CE027C">
        <w:rPr>
          <w:rFonts w:ascii="Times New Roman" w:hAnsi="Times New Roman"/>
          <w:color w:val="000000" w:themeColor="text1"/>
          <w:sz w:val="28"/>
          <w:szCs w:val="28"/>
        </w:rPr>
        <w:t>го</w:t>
      </w:r>
      <w:r w:rsidR="00F556AE" w:rsidRPr="00CE027C">
        <w:rPr>
          <w:rFonts w:ascii="Times New Roman" w:hAnsi="Times New Roman"/>
          <w:color w:val="000000" w:themeColor="text1"/>
          <w:sz w:val="28"/>
          <w:szCs w:val="28"/>
        </w:rPr>
        <w:t xml:space="preserve"> учреждени</w:t>
      </w:r>
      <w:r w:rsidRPr="00CE027C">
        <w:rPr>
          <w:rFonts w:ascii="Times New Roman" w:hAnsi="Times New Roman"/>
          <w:color w:val="000000" w:themeColor="text1"/>
          <w:sz w:val="28"/>
          <w:szCs w:val="28"/>
        </w:rPr>
        <w:t>я</w:t>
      </w:r>
      <w:r w:rsidR="00F556AE" w:rsidRPr="00CE027C">
        <w:rPr>
          <w:rFonts w:ascii="Times New Roman" w:hAnsi="Times New Roman"/>
          <w:color w:val="000000" w:themeColor="text1"/>
          <w:sz w:val="28"/>
          <w:szCs w:val="28"/>
        </w:rPr>
        <w:t xml:space="preserve"> дополнительного образования города Москвы</w:t>
      </w:r>
      <w:r w:rsidRPr="00CE027C">
        <w:rPr>
          <w:rFonts w:ascii="Times New Roman" w:hAnsi="Times New Roman"/>
          <w:color w:val="000000" w:themeColor="text1"/>
          <w:sz w:val="28"/>
          <w:szCs w:val="28"/>
        </w:rPr>
        <w:t>. Программа реализуется в учебном процессе с</w:t>
      </w:r>
      <w:r w:rsidR="00892FA4" w:rsidRPr="00CE027C">
        <w:rPr>
          <w:rFonts w:ascii="Times New Roman" w:hAnsi="Times New Roman"/>
          <w:color w:val="000000" w:themeColor="text1"/>
          <w:sz w:val="28"/>
          <w:szCs w:val="28"/>
        </w:rPr>
        <w:t xml:space="preserve"> 2013 года</w:t>
      </w:r>
      <w:r w:rsidR="00F556AE" w:rsidRPr="00CE027C">
        <w:rPr>
          <w:rFonts w:ascii="Times New Roman" w:hAnsi="Times New Roman"/>
          <w:color w:val="000000" w:themeColor="text1"/>
          <w:sz w:val="28"/>
          <w:szCs w:val="28"/>
        </w:rPr>
        <w:t>.</w:t>
      </w:r>
    </w:p>
    <w:p w14:paraId="7F0A686E" w14:textId="1481859D" w:rsidR="00A30A76" w:rsidRPr="00C63A47" w:rsidRDefault="00A30A76" w:rsidP="00977CED">
      <w:pPr>
        <w:suppressAutoHyphens/>
        <w:spacing w:after="0" w:line="360" w:lineRule="auto"/>
        <w:ind w:firstLine="709"/>
        <w:jc w:val="both"/>
        <w:rPr>
          <w:rFonts w:ascii="Times New Roman" w:hAnsi="Times New Roman"/>
          <w:color w:val="000000" w:themeColor="text1"/>
          <w:sz w:val="28"/>
          <w:szCs w:val="28"/>
        </w:rPr>
      </w:pPr>
      <w:r w:rsidRPr="00C63A47">
        <w:rPr>
          <w:rFonts w:ascii="Times New Roman" w:hAnsi="Times New Roman"/>
          <w:color w:val="000000" w:themeColor="text1"/>
          <w:sz w:val="28"/>
          <w:szCs w:val="28"/>
        </w:rPr>
        <w:t>Программа учебного предмета «</w:t>
      </w:r>
      <w:r w:rsidR="00D31CC4">
        <w:rPr>
          <w:rFonts w:ascii="Times New Roman" w:hAnsi="Times New Roman"/>
          <w:color w:val="000000" w:themeColor="text1"/>
          <w:sz w:val="28"/>
          <w:szCs w:val="28"/>
        </w:rPr>
        <w:t>Основы академического рисунка</w:t>
      </w:r>
      <w:r w:rsidRPr="00C63A47">
        <w:rPr>
          <w:rFonts w:ascii="Times New Roman" w:hAnsi="Times New Roman"/>
          <w:color w:val="000000" w:themeColor="text1"/>
          <w:sz w:val="28"/>
          <w:szCs w:val="28"/>
        </w:rPr>
        <w:t xml:space="preserve">» </w:t>
      </w:r>
      <w:r w:rsidR="00D31CC4">
        <w:rPr>
          <w:rFonts w:ascii="Times New Roman" w:hAnsi="Times New Roman"/>
          <w:color w:val="000000" w:themeColor="text1"/>
          <w:sz w:val="28"/>
          <w:szCs w:val="28"/>
        </w:rPr>
        <w:t>(«</w:t>
      </w:r>
      <w:r w:rsidR="00D31CC4" w:rsidRPr="00C63A47">
        <w:rPr>
          <w:rFonts w:ascii="Times New Roman" w:hAnsi="Times New Roman"/>
          <w:color w:val="000000" w:themeColor="text1"/>
          <w:sz w:val="28"/>
          <w:szCs w:val="28"/>
        </w:rPr>
        <w:t>Рисунок</w:t>
      </w:r>
      <w:r w:rsidR="00D31CC4">
        <w:rPr>
          <w:rFonts w:ascii="Times New Roman" w:hAnsi="Times New Roman"/>
          <w:color w:val="000000" w:themeColor="text1"/>
          <w:sz w:val="28"/>
          <w:szCs w:val="28"/>
        </w:rPr>
        <w:t>»)</w:t>
      </w:r>
      <w:r w:rsidR="00D31CC4" w:rsidRPr="00C63A47">
        <w:rPr>
          <w:rFonts w:ascii="Times New Roman" w:hAnsi="Times New Roman"/>
          <w:color w:val="000000" w:themeColor="text1"/>
          <w:sz w:val="28"/>
          <w:szCs w:val="28"/>
        </w:rPr>
        <w:t xml:space="preserve"> </w:t>
      </w:r>
      <w:r w:rsidRPr="00C63A47">
        <w:rPr>
          <w:rFonts w:ascii="Times New Roman" w:hAnsi="Times New Roman"/>
          <w:color w:val="000000" w:themeColor="text1"/>
          <w:sz w:val="28"/>
          <w:szCs w:val="28"/>
        </w:rPr>
        <w:t>разработана на основе и с учетом федеральных государственных требований</w:t>
      </w:r>
      <w:r w:rsidR="00BD11AF" w:rsidRPr="00C63A47">
        <w:rPr>
          <w:rStyle w:val="af3"/>
          <w:rFonts w:ascii="Times New Roman" w:hAnsi="Times New Roman"/>
          <w:color w:val="000000" w:themeColor="text1"/>
          <w:sz w:val="28"/>
          <w:szCs w:val="28"/>
        </w:rPr>
        <w:footnoteReference w:id="10"/>
      </w:r>
      <w:r w:rsidRPr="00C63A47">
        <w:rPr>
          <w:rFonts w:ascii="Times New Roman" w:hAnsi="Times New Roman"/>
          <w:color w:val="000000" w:themeColor="text1"/>
          <w:sz w:val="28"/>
          <w:szCs w:val="28"/>
        </w:rPr>
        <w:t xml:space="preserve"> к дополнительной предпрофессиональной общеобразовательной программе в области изобразительного искусства «Живопись»</w:t>
      </w:r>
      <w:r w:rsidR="00892FA4" w:rsidRPr="00C63A47">
        <w:rPr>
          <w:rStyle w:val="af3"/>
          <w:rFonts w:ascii="Times New Roman" w:hAnsi="Times New Roman"/>
          <w:color w:val="000000" w:themeColor="text1"/>
          <w:sz w:val="28"/>
          <w:szCs w:val="28"/>
        </w:rPr>
        <w:footnoteReference w:id="11"/>
      </w:r>
      <w:r w:rsidR="00A171AE">
        <w:rPr>
          <w:color w:val="000000" w:themeColor="text1"/>
          <w:sz w:val="28"/>
          <w:szCs w:val="28"/>
        </w:rPr>
        <w:t>.</w:t>
      </w:r>
      <w:r w:rsidR="00BA0A78" w:rsidRPr="00C63A47">
        <w:rPr>
          <w:rFonts w:ascii="Times New Roman" w:hAnsi="Times New Roman"/>
          <w:color w:val="000000" w:themeColor="text1"/>
          <w:sz w:val="28"/>
          <w:szCs w:val="28"/>
        </w:rPr>
        <w:t xml:space="preserve"> </w:t>
      </w:r>
      <w:r w:rsidR="00D0094C" w:rsidRPr="00C63A47">
        <w:rPr>
          <w:rFonts w:ascii="Times New Roman" w:hAnsi="Times New Roman"/>
          <w:color w:val="000000" w:themeColor="text1"/>
          <w:sz w:val="28"/>
          <w:szCs w:val="28"/>
        </w:rPr>
        <w:t>Предпрофессиональные программы реализуются в рамках:</w:t>
      </w:r>
    </w:p>
    <w:p w14:paraId="67E3D7B9" w14:textId="21115B00" w:rsidR="00D0094C" w:rsidRPr="00A171AE" w:rsidRDefault="00D0094C" w:rsidP="00CE35A1">
      <w:pPr>
        <w:pStyle w:val="a8"/>
        <w:numPr>
          <w:ilvl w:val="0"/>
          <w:numId w:val="10"/>
        </w:numPr>
        <w:suppressAutoHyphens/>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Приказ</w:t>
      </w:r>
      <w:r w:rsidR="00F14758">
        <w:rPr>
          <w:rFonts w:ascii="SimSun" w:eastAsia="SimSun" w:hAnsi="SimSun" w:cs="SimSun"/>
          <w:color w:val="000000" w:themeColor="text1"/>
          <w:sz w:val="28"/>
          <w:szCs w:val="28"/>
        </w:rPr>
        <w:t xml:space="preserve"> </w:t>
      </w:r>
      <w:r w:rsidRPr="00A171AE">
        <w:rPr>
          <w:rFonts w:ascii="Times New Roman" w:hAnsi="Times New Roman"/>
          <w:color w:val="000000" w:themeColor="text1"/>
          <w:sz w:val="28"/>
          <w:szCs w:val="28"/>
        </w:rPr>
        <w:t>Министерства культуры Российской Федерации «Об утверждении перечня дополнительных предпрофессиональных программ в области искусств» от 16 июля 2013 года №990</w:t>
      </w:r>
      <w:r w:rsidR="00F25488">
        <w:rPr>
          <w:rStyle w:val="af3"/>
          <w:rFonts w:ascii="Times New Roman" w:hAnsi="Times New Roman"/>
          <w:color w:val="000000" w:themeColor="text1"/>
          <w:sz w:val="28"/>
          <w:szCs w:val="28"/>
        </w:rPr>
        <w:footnoteReference w:id="12"/>
      </w:r>
      <w:r w:rsidRPr="00A171AE">
        <w:rPr>
          <w:rFonts w:ascii="Times New Roman" w:hAnsi="Times New Roman"/>
          <w:color w:val="000000" w:themeColor="text1"/>
          <w:sz w:val="28"/>
          <w:szCs w:val="28"/>
        </w:rPr>
        <w:t>.</w:t>
      </w:r>
    </w:p>
    <w:p w14:paraId="69A897F5" w14:textId="7F9317AB" w:rsidR="00D0094C" w:rsidRPr="00A171AE" w:rsidRDefault="00D0094C" w:rsidP="00CE35A1">
      <w:pPr>
        <w:pStyle w:val="a8"/>
        <w:numPr>
          <w:ilvl w:val="0"/>
          <w:numId w:val="10"/>
        </w:numPr>
        <w:suppressAutoHyphens/>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Приказ</w:t>
      </w:r>
      <w:r w:rsidR="00F14758">
        <w:rPr>
          <w:rFonts w:ascii="SimSun" w:eastAsia="SimSun" w:hAnsi="SimSun" w:cs="SimSun"/>
          <w:color w:val="000000" w:themeColor="text1"/>
          <w:sz w:val="28"/>
          <w:szCs w:val="28"/>
        </w:rPr>
        <w:t xml:space="preserve"> </w:t>
      </w:r>
      <w:r w:rsidRPr="00A171AE">
        <w:rPr>
          <w:rFonts w:ascii="Times New Roman" w:hAnsi="Times New Roman"/>
          <w:color w:val="000000" w:themeColor="text1"/>
          <w:sz w:val="28"/>
          <w:szCs w:val="28"/>
        </w:rPr>
        <w:t>Министерства культуры Российской Федерации «Об утверждении порядка приема на обучение по дополнительным предпрофессиональным программам в области искусств» от 14 августа 2013 года №1145</w:t>
      </w:r>
      <w:r w:rsidR="00F25488">
        <w:rPr>
          <w:rStyle w:val="af3"/>
          <w:rFonts w:ascii="Times New Roman" w:hAnsi="Times New Roman"/>
          <w:color w:val="000000" w:themeColor="text1"/>
          <w:sz w:val="28"/>
          <w:szCs w:val="28"/>
        </w:rPr>
        <w:footnoteReference w:id="13"/>
      </w:r>
      <w:r w:rsidRPr="00A171AE">
        <w:rPr>
          <w:rFonts w:ascii="Times New Roman" w:hAnsi="Times New Roman"/>
          <w:color w:val="000000" w:themeColor="text1"/>
          <w:sz w:val="28"/>
          <w:szCs w:val="28"/>
        </w:rPr>
        <w:t>.</w:t>
      </w:r>
    </w:p>
    <w:p w14:paraId="5034E84D" w14:textId="1C42F464" w:rsidR="00C84F52" w:rsidRPr="00E05AF8" w:rsidRDefault="00D0094C" w:rsidP="00E05AF8">
      <w:pPr>
        <w:pStyle w:val="a8"/>
        <w:numPr>
          <w:ilvl w:val="0"/>
          <w:numId w:val="10"/>
        </w:numPr>
        <w:suppressAutoHyphens/>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Приказ</w:t>
      </w:r>
      <w:r w:rsidR="00F14758">
        <w:rPr>
          <w:rFonts w:ascii="SimSun" w:eastAsia="SimSun" w:hAnsi="SimSun" w:cs="SimSun"/>
          <w:color w:val="000000" w:themeColor="text1"/>
          <w:sz w:val="28"/>
          <w:szCs w:val="28"/>
        </w:rPr>
        <w:t xml:space="preserve"> </w:t>
      </w:r>
      <w:r w:rsidRPr="00A171AE">
        <w:rPr>
          <w:rFonts w:ascii="Times New Roman" w:hAnsi="Times New Roman"/>
          <w:color w:val="000000" w:themeColor="text1"/>
          <w:sz w:val="28"/>
          <w:szCs w:val="28"/>
        </w:rPr>
        <w:t xml:space="preserve">Министерства культуры Российской Федерации «Об утверждении Положения о порядке и формах проведения итоговой аттестации обучающихся , освоивших дополнительные </w:t>
      </w:r>
      <w:r w:rsidRPr="00A171AE">
        <w:rPr>
          <w:rFonts w:ascii="Times New Roman" w:hAnsi="Times New Roman"/>
          <w:color w:val="000000" w:themeColor="text1"/>
          <w:sz w:val="28"/>
          <w:szCs w:val="28"/>
        </w:rPr>
        <w:lastRenderedPageBreak/>
        <w:t>предпроф</w:t>
      </w:r>
      <w:r w:rsidR="00365FD6" w:rsidRPr="00A171AE">
        <w:rPr>
          <w:rFonts w:ascii="Times New Roman" w:hAnsi="Times New Roman"/>
          <w:color w:val="000000" w:themeColor="text1"/>
          <w:sz w:val="28"/>
          <w:szCs w:val="28"/>
        </w:rPr>
        <w:t xml:space="preserve">ессиональные </w:t>
      </w:r>
      <w:r w:rsidRPr="00A171AE">
        <w:rPr>
          <w:rFonts w:ascii="Times New Roman" w:hAnsi="Times New Roman"/>
          <w:color w:val="000000" w:themeColor="text1"/>
          <w:sz w:val="28"/>
          <w:szCs w:val="28"/>
        </w:rPr>
        <w:t>обще</w:t>
      </w:r>
      <w:r w:rsidR="00365FD6" w:rsidRPr="00A171AE">
        <w:rPr>
          <w:rFonts w:ascii="Times New Roman" w:hAnsi="Times New Roman"/>
          <w:color w:val="000000" w:themeColor="text1"/>
          <w:sz w:val="28"/>
          <w:szCs w:val="28"/>
        </w:rPr>
        <w:t>-</w:t>
      </w:r>
      <w:r w:rsidRPr="00A171AE">
        <w:rPr>
          <w:rFonts w:ascii="Times New Roman" w:hAnsi="Times New Roman"/>
          <w:color w:val="000000" w:themeColor="text1"/>
          <w:sz w:val="28"/>
          <w:szCs w:val="28"/>
        </w:rPr>
        <w:t>образовательные программы в области искусства»</w:t>
      </w:r>
      <w:r w:rsidR="002944E6" w:rsidRPr="00A171AE">
        <w:rPr>
          <w:rFonts w:ascii="Times New Roman" w:hAnsi="Times New Roman"/>
          <w:color w:val="000000" w:themeColor="text1"/>
          <w:sz w:val="28"/>
          <w:szCs w:val="28"/>
        </w:rPr>
        <w:t xml:space="preserve"> от 9 февраля 2012 г</w:t>
      </w:r>
      <w:r w:rsidR="00365FD6" w:rsidRPr="00A171AE">
        <w:rPr>
          <w:rFonts w:ascii="Times New Roman" w:hAnsi="Times New Roman"/>
          <w:color w:val="000000" w:themeColor="text1"/>
          <w:sz w:val="28"/>
          <w:szCs w:val="28"/>
        </w:rPr>
        <w:t>.</w:t>
      </w:r>
      <w:r w:rsidR="002944E6" w:rsidRPr="00A171AE">
        <w:rPr>
          <w:rFonts w:ascii="Times New Roman" w:hAnsi="Times New Roman"/>
          <w:color w:val="000000" w:themeColor="text1"/>
          <w:sz w:val="28"/>
          <w:szCs w:val="28"/>
        </w:rPr>
        <w:t xml:space="preserve"> №86</w:t>
      </w:r>
      <w:r w:rsidR="00F25488">
        <w:rPr>
          <w:rStyle w:val="af3"/>
          <w:rFonts w:ascii="Times New Roman" w:hAnsi="Times New Roman"/>
          <w:color w:val="000000" w:themeColor="text1"/>
          <w:sz w:val="28"/>
          <w:szCs w:val="28"/>
        </w:rPr>
        <w:footnoteReference w:id="14"/>
      </w:r>
      <w:r w:rsidR="002944E6" w:rsidRPr="00A171AE">
        <w:rPr>
          <w:rFonts w:ascii="Times New Roman" w:hAnsi="Times New Roman"/>
          <w:color w:val="000000" w:themeColor="text1"/>
          <w:sz w:val="28"/>
          <w:szCs w:val="28"/>
        </w:rPr>
        <w:t>.</w:t>
      </w:r>
    </w:p>
    <w:p w14:paraId="1703F439" w14:textId="2FD0027B" w:rsidR="00B100A6" w:rsidRPr="003F7675" w:rsidRDefault="00B100A6" w:rsidP="00B100A6">
      <w:pPr>
        <w:suppressAutoHyphens/>
        <w:spacing w:after="12" w:line="360" w:lineRule="auto"/>
        <w:ind w:right="28"/>
        <w:jc w:val="both"/>
        <w:outlineLvl w:val="0"/>
        <w:rPr>
          <w:rFonts w:ascii="Times New Roman" w:hAnsi="Times New Roman"/>
          <w:b/>
          <w:color w:val="000000" w:themeColor="text1"/>
          <w:sz w:val="28"/>
          <w:szCs w:val="28"/>
        </w:rPr>
      </w:pPr>
      <w:r w:rsidRPr="003F7675">
        <w:rPr>
          <w:rFonts w:ascii="Times New Roman" w:hAnsi="Times New Roman"/>
          <w:b/>
          <w:color w:val="000000" w:themeColor="text1"/>
          <w:sz w:val="28"/>
          <w:szCs w:val="28"/>
        </w:rPr>
        <w:t>«</w:t>
      </w:r>
      <w:r w:rsidR="00D31CC4" w:rsidRPr="00D31CC4">
        <w:rPr>
          <w:rFonts w:ascii="Times New Roman" w:hAnsi="Times New Roman"/>
          <w:b/>
          <w:color w:val="000000" w:themeColor="text1"/>
          <w:sz w:val="28"/>
          <w:szCs w:val="28"/>
        </w:rPr>
        <w:t>Основы академического рисунка</w:t>
      </w:r>
      <w:r w:rsidR="00ED5BF9">
        <w:rPr>
          <w:rFonts w:ascii="Times New Roman" w:hAnsi="Times New Roman"/>
          <w:b/>
          <w:color w:val="000000" w:themeColor="text1"/>
          <w:sz w:val="28"/>
          <w:szCs w:val="28"/>
        </w:rPr>
        <w:t>» - ключевой предмет в образова</w:t>
      </w:r>
      <w:r w:rsidRPr="003F7675">
        <w:rPr>
          <w:rFonts w:ascii="Times New Roman" w:hAnsi="Times New Roman"/>
          <w:b/>
          <w:color w:val="000000" w:themeColor="text1"/>
          <w:sz w:val="28"/>
          <w:szCs w:val="28"/>
        </w:rPr>
        <w:t>тельном процессе художественной школы.</w:t>
      </w:r>
    </w:p>
    <w:p w14:paraId="0336F84D" w14:textId="77777777" w:rsidR="00B100A6" w:rsidRPr="003F7675" w:rsidRDefault="00B100A6" w:rsidP="00B100A6">
      <w:pPr>
        <w:suppressAutoHyphens/>
        <w:spacing w:after="12" w:line="360" w:lineRule="auto"/>
        <w:ind w:right="28" w:firstLine="709"/>
        <w:jc w:val="both"/>
        <w:rPr>
          <w:rFonts w:ascii="Times New Roman" w:hAnsi="Times New Roman"/>
          <w:color w:val="000000" w:themeColor="text1"/>
          <w:sz w:val="28"/>
          <w:szCs w:val="28"/>
          <w:lang w:eastAsia="ru-RU"/>
        </w:rPr>
      </w:pPr>
      <w:r w:rsidRPr="003F7675">
        <w:rPr>
          <w:rFonts w:ascii="Times New Roman" w:hAnsi="Times New Roman"/>
          <w:color w:val="000000" w:themeColor="text1"/>
          <w:sz w:val="28"/>
          <w:szCs w:val="28"/>
          <w:lang w:eastAsia="ru-RU"/>
        </w:rPr>
        <w:t>Рисунок является ведущей дисциплиной в обл</w:t>
      </w:r>
      <w:r>
        <w:rPr>
          <w:rFonts w:ascii="Times New Roman" w:hAnsi="Times New Roman"/>
          <w:color w:val="000000" w:themeColor="text1"/>
          <w:sz w:val="28"/>
          <w:szCs w:val="28"/>
          <w:lang w:eastAsia="ru-RU"/>
        </w:rPr>
        <w:t>асти изобразительного искусства. Это</w:t>
      </w:r>
      <w:r w:rsidRPr="003F7675">
        <w:rPr>
          <w:rFonts w:ascii="Times New Roman" w:hAnsi="Times New Roman"/>
          <w:color w:val="000000" w:themeColor="text1"/>
          <w:sz w:val="28"/>
          <w:szCs w:val="28"/>
          <w:lang w:eastAsia="ru-RU"/>
        </w:rPr>
        <w:t xml:space="preserve"> определенная</w:t>
      </w:r>
      <w:r>
        <w:rPr>
          <w:rFonts w:ascii="Times New Roman" w:hAnsi="Times New Roman"/>
          <w:color w:val="000000" w:themeColor="text1"/>
          <w:sz w:val="28"/>
          <w:szCs w:val="28"/>
          <w:lang w:eastAsia="ru-RU"/>
        </w:rPr>
        <w:t xml:space="preserve"> специфичная</w:t>
      </w:r>
      <w:r w:rsidRPr="003F7675">
        <w:rPr>
          <w:rFonts w:ascii="Times New Roman" w:hAnsi="Times New Roman"/>
          <w:color w:val="000000" w:themeColor="text1"/>
          <w:sz w:val="28"/>
          <w:szCs w:val="28"/>
          <w:lang w:eastAsia="ru-RU"/>
        </w:rPr>
        <w:t xml:space="preserve"> система обучения и воспитания, система последовательного развития умений и навыков</w:t>
      </w:r>
      <w:r>
        <w:rPr>
          <w:rFonts w:ascii="Times New Roman" w:hAnsi="Times New Roman"/>
          <w:color w:val="000000" w:themeColor="text1"/>
          <w:sz w:val="28"/>
          <w:szCs w:val="28"/>
          <w:lang w:eastAsia="ru-RU"/>
        </w:rPr>
        <w:t xml:space="preserve">, </w:t>
      </w:r>
      <w:r w:rsidRPr="003F7675">
        <w:rPr>
          <w:rFonts w:ascii="Times New Roman" w:hAnsi="Times New Roman"/>
          <w:color w:val="000000" w:themeColor="text1"/>
          <w:sz w:val="28"/>
          <w:szCs w:val="28"/>
          <w:lang w:eastAsia="ru-RU"/>
        </w:rPr>
        <w:t>планомер</w:t>
      </w:r>
      <w:r>
        <w:rPr>
          <w:rFonts w:ascii="Times New Roman" w:hAnsi="Times New Roman"/>
          <w:color w:val="000000" w:themeColor="text1"/>
          <w:sz w:val="28"/>
          <w:szCs w:val="28"/>
          <w:lang w:eastAsia="ru-RU"/>
        </w:rPr>
        <w:t>н</w:t>
      </w:r>
      <w:r w:rsidRPr="003F7675">
        <w:rPr>
          <w:rFonts w:ascii="Times New Roman" w:hAnsi="Times New Roman"/>
          <w:color w:val="000000" w:themeColor="text1"/>
          <w:sz w:val="28"/>
          <w:szCs w:val="28"/>
          <w:lang w:eastAsia="ru-RU"/>
        </w:rPr>
        <w:t xml:space="preserve">ого </w:t>
      </w:r>
      <w:r>
        <w:rPr>
          <w:rFonts w:ascii="Times New Roman" w:hAnsi="Times New Roman"/>
          <w:color w:val="000000" w:themeColor="text1"/>
          <w:sz w:val="28"/>
          <w:szCs w:val="28"/>
          <w:lang w:eastAsia="ru-RU"/>
        </w:rPr>
        <w:t>изъяснения</w:t>
      </w:r>
      <w:r w:rsidRPr="003F7675">
        <w:rPr>
          <w:rFonts w:ascii="Times New Roman" w:hAnsi="Times New Roman"/>
          <w:color w:val="000000" w:themeColor="text1"/>
          <w:sz w:val="28"/>
          <w:szCs w:val="28"/>
          <w:lang w:eastAsia="ru-RU"/>
        </w:rPr>
        <w:t xml:space="preserve"> знаний. Программа по </w:t>
      </w:r>
      <w:r>
        <w:rPr>
          <w:rFonts w:ascii="Times New Roman" w:hAnsi="Times New Roman"/>
          <w:color w:val="000000" w:themeColor="text1"/>
          <w:sz w:val="28"/>
          <w:szCs w:val="28"/>
          <w:lang w:eastAsia="ru-RU"/>
        </w:rPr>
        <w:t>учебному предмету «Рисунок»</w:t>
      </w:r>
      <w:r w:rsidRPr="003F7675">
        <w:rPr>
          <w:rFonts w:ascii="Times New Roman" w:hAnsi="Times New Roman"/>
          <w:color w:val="000000" w:themeColor="text1"/>
          <w:sz w:val="28"/>
          <w:szCs w:val="28"/>
          <w:lang w:eastAsia="ru-RU"/>
        </w:rPr>
        <w:t xml:space="preserve"> входит в обязательную часть структуры образовательных программ и включает целый ряд теоретических и практических заданий. </w:t>
      </w:r>
      <w:r>
        <w:rPr>
          <w:rFonts w:ascii="Times New Roman" w:hAnsi="Times New Roman"/>
          <w:color w:val="000000" w:themeColor="text1"/>
          <w:sz w:val="28"/>
          <w:szCs w:val="28"/>
          <w:lang w:eastAsia="ru-RU"/>
        </w:rPr>
        <w:t>Подобные задания и упражнения</w:t>
      </w:r>
      <w:r w:rsidRPr="003F767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позволяют</w:t>
      </w:r>
      <w:r w:rsidRPr="003F767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осмыслить </w:t>
      </w:r>
      <w:r w:rsidRPr="003F7675">
        <w:rPr>
          <w:rFonts w:ascii="Times New Roman" w:hAnsi="Times New Roman"/>
          <w:color w:val="000000" w:themeColor="text1"/>
          <w:sz w:val="28"/>
          <w:szCs w:val="28"/>
          <w:lang w:eastAsia="ru-RU"/>
        </w:rPr>
        <w:t xml:space="preserve">окружающий мир, </w:t>
      </w:r>
      <w:r>
        <w:rPr>
          <w:rFonts w:ascii="Times New Roman" w:hAnsi="Times New Roman"/>
          <w:color w:val="000000" w:themeColor="text1"/>
          <w:sz w:val="28"/>
          <w:szCs w:val="28"/>
          <w:lang w:eastAsia="ru-RU"/>
        </w:rPr>
        <w:t>осознать</w:t>
      </w:r>
      <w:r w:rsidRPr="003F7675">
        <w:rPr>
          <w:rFonts w:ascii="Times New Roman" w:hAnsi="Times New Roman"/>
          <w:color w:val="000000" w:themeColor="text1"/>
          <w:sz w:val="28"/>
          <w:szCs w:val="28"/>
          <w:lang w:eastAsia="ru-RU"/>
        </w:rPr>
        <w:t xml:space="preserve"> закономерность строения форм природы</w:t>
      </w:r>
      <w:r>
        <w:rPr>
          <w:rFonts w:ascii="Times New Roman" w:hAnsi="Times New Roman"/>
          <w:color w:val="000000" w:themeColor="text1"/>
          <w:sz w:val="28"/>
          <w:szCs w:val="28"/>
          <w:lang w:eastAsia="ru-RU"/>
        </w:rPr>
        <w:t>,</w:t>
      </w:r>
      <w:r w:rsidRPr="003F7675">
        <w:rPr>
          <w:rFonts w:ascii="Times New Roman" w:hAnsi="Times New Roman"/>
          <w:color w:val="000000" w:themeColor="text1"/>
          <w:sz w:val="28"/>
          <w:szCs w:val="28"/>
          <w:lang w:eastAsia="ru-RU"/>
        </w:rPr>
        <w:t xml:space="preserve"> овладеть навыками </w:t>
      </w:r>
      <w:r>
        <w:rPr>
          <w:rFonts w:ascii="Times New Roman" w:hAnsi="Times New Roman"/>
          <w:color w:val="000000" w:themeColor="text1"/>
          <w:sz w:val="28"/>
          <w:szCs w:val="28"/>
          <w:lang w:eastAsia="ru-RU"/>
        </w:rPr>
        <w:t xml:space="preserve">создания </w:t>
      </w:r>
      <w:r w:rsidRPr="003F7675">
        <w:rPr>
          <w:rFonts w:ascii="Times New Roman" w:hAnsi="Times New Roman"/>
          <w:color w:val="000000" w:themeColor="text1"/>
          <w:sz w:val="28"/>
          <w:szCs w:val="28"/>
          <w:lang w:eastAsia="ru-RU"/>
        </w:rPr>
        <w:t>графического изображения.</w:t>
      </w:r>
    </w:p>
    <w:p w14:paraId="6EE04DF4" w14:textId="77777777" w:rsidR="00B100A6" w:rsidRPr="003F7675" w:rsidRDefault="00B100A6" w:rsidP="00B100A6">
      <w:pPr>
        <w:suppressAutoHyphens/>
        <w:spacing w:after="12" w:line="360" w:lineRule="auto"/>
        <w:ind w:right="28" w:firstLine="709"/>
        <w:jc w:val="both"/>
        <w:rPr>
          <w:rFonts w:ascii="Times New Roman" w:hAnsi="Times New Roman"/>
          <w:color w:val="000000" w:themeColor="text1"/>
          <w:sz w:val="28"/>
          <w:szCs w:val="28"/>
          <w:lang w:eastAsia="ru-RU"/>
        </w:rPr>
      </w:pPr>
      <w:r w:rsidRPr="003F7675">
        <w:rPr>
          <w:rFonts w:ascii="Times New Roman" w:hAnsi="Times New Roman"/>
          <w:color w:val="000000" w:themeColor="text1"/>
          <w:sz w:val="28"/>
          <w:szCs w:val="28"/>
          <w:lang w:eastAsia="ru-RU"/>
        </w:rPr>
        <w:t>Цель: вооружить учащихся необходимыми теоретическими знаниями, практическими умениями и навыками овладения основами рисунка.</w:t>
      </w:r>
    </w:p>
    <w:p w14:paraId="2E1B7B63" w14:textId="77777777" w:rsidR="00B100A6" w:rsidRPr="003F7675" w:rsidRDefault="00B100A6" w:rsidP="00B100A6">
      <w:pPr>
        <w:suppressAutoHyphens/>
        <w:spacing w:after="12" w:line="360" w:lineRule="auto"/>
        <w:ind w:right="28" w:firstLine="709"/>
        <w:jc w:val="both"/>
        <w:rPr>
          <w:rFonts w:ascii="Times New Roman" w:hAnsi="Times New Roman"/>
          <w:color w:val="000000" w:themeColor="text1"/>
          <w:sz w:val="28"/>
          <w:szCs w:val="28"/>
          <w:lang w:eastAsia="ru-RU"/>
        </w:rPr>
      </w:pPr>
      <w:r w:rsidRPr="003F7675">
        <w:rPr>
          <w:rFonts w:ascii="Times New Roman" w:hAnsi="Times New Roman"/>
          <w:color w:val="000000" w:themeColor="text1"/>
          <w:sz w:val="28"/>
          <w:szCs w:val="28"/>
          <w:lang w:eastAsia="ru-RU"/>
        </w:rPr>
        <w:t xml:space="preserve">Задачи: обучение учащихся видению, пониманию и умению изображать </w:t>
      </w:r>
      <w:r>
        <w:rPr>
          <w:rFonts w:ascii="Times New Roman" w:hAnsi="Times New Roman"/>
          <w:color w:val="000000" w:themeColor="text1"/>
          <w:sz w:val="28"/>
          <w:szCs w:val="28"/>
          <w:lang w:eastAsia="ru-RU"/>
        </w:rPr>
        <w:t>объемную</w:t>
      </w:r>
      <w:r w:rsidRPr="003F7675">
        <w:rPr>
          <w:rFonts w:ascii="Times New Roman" w:hAnsi="Times New Roman"/>
          <w:color w:val="000000" w:themeColor="text1"/>
          <w:sz w:val="28"/>
          <w:szCs w:val="28"/>
          <w:lang w:eastAsia="ru-RU"/>
        </w:rPr>
        <w:t xml:space="preserve"> на плоскости листа. Развитие у учащихся художественного </w:t>
      </w:r>
      <w:r>
        <w:rPr>
          <w:rFonts w:ascii="Times New Roman" w:hAnsi="Times New Roman"/>
          <w:color w:val="000000" w:themeColor="text1"/>
          <w:sz w:val="28"/>
          <w:szCs w:val="28"/>
          <w:lang w:eastAsia="ru-RU"/>
        </w:rPr>
        <w:t>видения, воображения</w:t>
      </w:r>
      <w:r w:rsidRPr="003F7675">
        <w:rPr>
          <w:rFonts w:ascii="Times New Roman" w:hAnsi="Times New Roman"/>
          <w:color w:val="000000" w:themeColor="text1"/>
          <w:sz w:val="28"/>
          <w:szCs w:val="28"/>
          <w:lang w:eastAsia="ru-RU"/>
        </w:rPr>
        <w:t xml:space="preserve"> и творческих способностей. </w:t>
      </w:r>
      <w:r>
        <w:rPr>
          <w:rFonts w:ascii="Times New Roman" w:hAnsi="Times New Roman"/>
          <w:color w:val="000000" w:themeColor="text1"/>
          <w:sz w:val="28"/>
          <w:szCs w:val="28"/>
          <w:lang w:eastAsia="ru-RU"/>
        </w:rPr>
        <w:t>Прививание понимания и уважения духовных, исторических и культурных ценностей разных народов.</w:t>
      </w:r>
    </w:p>
    <w:p w14:paraId="6F59452D" w14:textId="77777777" w:rsidR="00B100A6" w:rsidRPr="003F7675" w:rsidRDefault="00B100A6" w:rsidP="00B100A6">
      <w:pPr>
        <w:suppressAutoHyphens/>
        <w:spacing w:after="12" w:line="360" w:lineRule="auto"/>
        <w:ind w:right="28" w:firstLine="709"/>
        <w:jc w:val="both"/>
        <w:rPr>
          <w:rFonts w:ascii="Times New Roman" w:hAnsi="Times New Roman"/>
          <w:color w:val="000000" w:themeColor="text1"/>
          <w:sz w:val="28"/>
          <w:szCs w:val="28"/>
          <w:lang w:eastAsia="ru-RU"/>
        </w:rPr>
      </w:pPr>
      <w:r w:rsidRPr="003F7675">
        <w:rPr>
          <w:rFonts w:ascii="Times New Roman" w:hAnsi="Times New Roman"/>
          <w:color w:val="000000" w:themeColor="text1"/>
          <w:sz w:val="28"/>
          <w:szCs w:val="28"/>
          <w:lang w:eastAsia="ru-RU"/>
        </w:rPr>
        <w:t xml:space="preserve">Главной формой обучения является </w:t>
      </w:r>
      <w:r>
        <w:rPr>
          <w:rFonts w:ascii="Times New Roman" w:hAnsi="Times New Roman"/>
          <w:color w:val="000000" w:themeColor="text1"/>
          <w:sz w:val="28"/>
          <w:szCs w:val="28"/>
          <w:lang w:eastAsia="ru-RU"/>
        </w:rPr>
        <w:t xml:space="preserve">практическая работа, основанная на получаемых теоретических знаниях. Теория является основой, сводом законов и правил, руководствуясь которыми и создается художественная работа. Наибольшую часть учебного аудиторного времени занимает </w:t>
      </w:r>
      <w:r w:rsidRPr="003F7675">
        <w:rPr>
          <w:rFonts w:ascii="Times New Roman" w:hAnsi="Times New Roman"/>
          <w:color w:val="000000" w:themeColor="text1"/>
          <w:sz w:val="28"/>
          <w:szCs w:val="28"/>
          <w:lang w:eastAsia="ru-RU"/>
        </w:rPr>
        <w:t xml:space="preserve">длительный тональный рисунок, основанный на изучении </w:t>
      </w:r>
      <w:r>
        <w:rPr>
          <w:rFonts w:ascii="Times New Roman" w:hAnsi="Times New Roman"/>
          <w:color w:val="000000" w:themeColor="text1"/>
          <w:sz w:val="28"/>
          <w:szCs w:val="28"/>
          <w:lang w:eastAsia="ru-RU"/>
        </w:rPr>
        <w:t xml:space="preserve">строения </w:t>
      </w:r>
      <w:r w:rsidRPr="003F7675">
        <w:rPr>
          <w:rFonts w:ascii="Times New Roman" w:hAnsi="Times New Roman"/>
          <w:color w:val="000000" w:themeColor="text1"/>
          <w:sz w:val="28"/>
          <w:szCs w:val="28"/>
          <w:lang w:eastAsia="ru-RU"/>
        </w:rPr>
        <w:t>натуры. В</w:t>
      </w:r>
      <w:r>
        <w:rPr>
          <w:rFonts w:ascii="Times New Roman" w:hAnsi="Times New Roman"/>
          <w:color w:val="000000" w:themeColor="text1"/>
          <w:sz w:val="28"/>
          <w:szCs w:val="28"/>
          <w:lang w:eastAsia="ru-RU"/>
        </w:rPr>
        <w:t xml:space="preserve">о время занятий учащиеся </w:t>
      </w:r>
      <w:r w:rsidRPr="003F7675">
        <w:rPr>
          <w:rFonts w:ascii="Times New Roman" w:hAnsi="Times New Roman"/>
          <w:color w:val="000000" w:themeColor="text1"/>
          <w:sz w:val="28"/>
          <w:szCs w:val="28"/>
          <w:lang w:eastAsia="ru-RU"/>
        </w:rPr>
        <w:t>выполняют</w:t>
      </w:r>
      <w:r>
        <w:rPr>
          <w:rFonts w:ascii="Times New Roman" w:hAnsi="Times New Roman"/>
          <w:color w:val="000000" w:themeColor="text1"/>
          <w:sz w:val="28"/>
          <w:szCs w:val="28"/>
          <w:lang w:eastAsia="ru-RU"/>
        </w:rPr>
        <w:t xml:space="preserve"> многочисленные</w:t>
      </w:r>
      <w:r w:rsidRPr="003F7675">
        <w:rPr>
          <w:rFonts w:ascii="Times New Roman" w:hAnsi="Times New Roman"/>
          <w:color w:val="000000" w:themeColor="text1"/>
          <w:sz w:val="28"/>
          <w:szCs w:val="28"/>
          <w:lang w:eastAsia="ru-RU"/>
        </w:rPr>
        <w:t xml:space="preserve"> краткосрочные зарисовки и наброски</w:t>
      </w:r>
      <w:r>
        <w:rPr>
          <w:rFonts w:ascii="Times New Roman" w:hAnsi="Times New Roman"/>
          <w:color w:val="000000" w:themeColor="text1"/>
          <w:sz w:val="28"/>
          <w:szCs w:val="28"/>
          <w:lang w:eastAsia="ru-RU"/>
        </w:rPr>
        <w:t xml:space="preserve"> с натуры</w:t>
      </w:r>
      <w:r w:rsidRPr="003F767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которые помогают разви</w:t>
      </w:r>
      <w:r w:rsidRPr="003F7675">
        <w:rPr>
          <w:rFonts w:ascii="Times New Roman" w:hAnsi="Times New Roman"/>
          <w:color w:val="000000" w:themeColor="text1"/>
          <w:sz w:val="28"/>
          <w:szCs w:val="28"/>
          <w:lang w:eastAsia="ru-RU"/>
        </w:rPr>
        <w:t>ть наблюдательн</w:t>
      </w:r>
      <w:r>
        <w:rPr>
          <w:rFonts w:ascii="Times New Roman" w:hAnsi="Times New Roman"/>
          <w:color w:val="000000" w:themeColor="text1"/>
          <w:sz w:val="28"/>
          <w:szCs w:val="28"/>
          <w:lang w:eastAsia="ru-RU"/>
        </w:rPr>
        <w:t>ые качества</w:t>
      </w:r>
      <w:r w:rsidRPr="003F7675">
        <w:rPr>
          <w:rFonts w:ascii="Times New Roman" w:hAnsi="Times New Roman"/>
          <w:color w:val="000000" w:themeColor="text1"/>
          <w:sz w:val="28"/>
          <w:szCs w:val="28"/>
          <w:lang w:eastAsia="ru-RU"/>
        </w:rPr>
        <w:t xml:space="preserve"> и зрительную память </w:t>
      </w:r>
      <w:r>
        <w:rPr>
          <w:rFonts w:ascii="Times New Roman" w:hAnsi="Times New Roman"/>
          <w:color w:val="000000" w:themeColor="text1"/>
          <w:sz w:val="28"/>
          <w:szCs w:val="28"/>
          <w:lang w:eastAsia="ru-RU"/>
        </w:rPr>
        <w:t>учеников</w:t>
      </w:r>
      <w:r w:rsidRPr="003F7675">
        <w:rPr>
          <w:rFonts w:ascii="Times New Roman" w:hAnsi="Times New Roman"/>
          <w:color w:val="000000" w:themeColor="text1"/>
          <w:sz w:val="28"/>
          <w:szCs w:val="28"/>
          <w:lang w:eastAsia="ru-RU"/>
        </w:rPr>
        <w:t xml:space="preserve">. </w:t>
      </w:r>
    </w:p>
    <w:p w14:paraId="4EBFC2BD" w14:textId="77777777" w:rsidR="00B100A6" w:rsidRPr="003F7675" w:rsidRDefault="00B100A6" w:rsidP="00B100A6">
      <w:pPr>
        <w:suppressAutoHyphens/>
        <w:spacing w:line="360" w:lineRule="auto"/>
        <w:ind w:left="-5" w:right="47"/>
        <w:jc w:val="both"/>
        <w:rPr>
          <w:rFonts w:ascii="Times New Roman" w:hAnsi="Times New Roman"/>
          <w:color w:val="000000" w:themeColor="text1"/>
          <w:sz w:val="28"/>
          <w:szCs w:val="28"/>
        </w:rPr>
      </w:pPr>
      <w:r w:rsidRPr="003F7675">
        <w:rPr>
          <w:rFonts w:ascii="Times New Roman" w:hAnsi="Times New Roman"/>
          <w:color w:val="000000" w:themeColor="text1"/>
          <w:sz w:val="28"/>
          <w:szCs w:val="28"/>
          <w:lang w:eastAsia="ru-RU"/>
        </w:rPr>
        <w:lastRenderedPageBreak/>
        <w:t>«Рисование такая же суровая и, главное, точная наука, как математика. Здесь есть свои незыблемые законы, стройные и прекрасные, которые необходимо изучать…» - так писал выдающийся художник – педагог П.П. Чистяков</w:t>
      </w:r>
      <w:r w:rsidRPr="003F7675">
        <w:rPr>
          <w:rStyle w:val="af3"/>
          <w:rFonts w:ascii="Times New Roman" w:hAnsi="Times New Roman"/>
          <w:color w:val="000000" w:themeColor="text1"/>
          <w:sz w:val="28"/>
          <w:szCs w:val="28"/>
        </w:rPr>
        <w:footnoteReference w:id="15"/>
      </w:r>
      <w:r w:rsidRPr="003F7675">
        <w:rPr>
          <w:color w:val="000000" w:themeColor="text1"/>
          <w:sz w:val="28"/>
          <w:szCs w:val="28"/>
        </w:rPr>
        <w:t>.</w:t>
      </w:r>
    </w:p>
    <w:p w14:paraId="2D9E9C03" w14:textId="77777777" w:rsidR="00B100A6" w:rsidRDefault="00B100A6" w:rsidP="00B100A6">
      <w:pPr>
        <w:pStyle w:val="af0"/>
        <w:suppressAutoHyphens/>
        <w:spacing w:line="360" w:lineRule="auto"/>
        <w:ind w:firstLine="567"/>
        <w:contextualSpacing/>
        <w:jc w:val="both"/>
        <w:rPr>
          <w:sz w:val="28"/>
          <w:szCs w:val="28"/>
        </w:rPr>
      </w:pPr>
      <w:r w:rsidRPr="003F7675">
        <w:rPr>
          <w:sz w:val="28"/>
          <w:szCs w:val="28"/>
        </w:rPr>
        <w:t>Сфера применения рисунка чрезвычайно</w:t>
      </w:r>
      <w:r>
        <w:rPr>
          <w:sz w:val="28"/>
          <w:szCs w:val="28"/>
        </w:rPr>
        <w:t xml:space="preserve"> обширна.</w:t>
      </w:r>
      <w:r w:rsidRPr="003F7675">
        <w:rPr>
          <w:sz w:val="28"/>
          <w:szCs w:val="28"/>
        </w:rPr>
        <w:t xml:space="preserve"> </w:t>
      </w:r>
      <w:r>
        <w:rPr>
          <w:sz w:val="28"/>
          <w:szCs w:val="28"/>
        </w:rPr>
        <w:t>Академический</w:t>
      </w:r>
      <w:r w:rsidRPr="003F7675">
        <w:rPr>
          <w:sz w:val="28"/>
          <w:szCs w:val="28"/>
        </w:rPr>
        <w:t xml:space="preserve"> </w:t>
      </w:r>
      <w:r w:rsidRPr="003F7675">
        <w:rPr>
          <w:sz w:val="27"/>
          <w:szCs w:val="27"/>
        </w:rPr>
        <w:t xml:space="preserve">рисунок </w:t>
      </w:r>
      <w:r>
        <w:rPr>
          <w:sz w:val="27"/>
          <w:szCs w:val="27"/>
        </w:rPr>
        <w:t>является</w:t>
      </w:r>
      <w:r w:rsidRPr="003F7675">
        <w:rPr>
          <w:sz w:val="27"/>
          <w:szCs w:val="27"/>
        </w:rPr>
        <w:t xml:space="preserve"> одн</w:t>
      </w:r>
      <w:r>
        <w:rPr>
          <w:sz w:val="27"/>
          <w:szCs w:val="27"/>
        </w:rPr>
        <w:t>им</w:t>
      </w:r>
      <w:r w:rsidRPr="003F7675">
        <w:rPr>
          <w:sz w:val="27"/>
          <w:szCs w:val="27"/>
        </w:rPr>
        <w:t xml:space="preserve"> из важнейших и </w:t>
      </w:r>
      <w:r>
        <w:rPr>
          <w:sz w:val="27"/>
          <w:szCs w:val="27"/>
        </w:rPr>
        <w:t>основополагающим видом</w:t>
      </w:r>
      <w:r w:rsidRPr="003F7675">
        <w:rPr>
          <w:sz w:val="28"/>
          <w:szCs w:val="28"/>
        </w:rPr>
        <w:t xml:space="preserve"> </w:t>
      </w:r>
      <w:r>
        <w:rPr>
          <w:sz w:val="28"/>
          <w:szCs w:val="28"/>
        </w:rPr>
        <w:t>изобразительного искусства</w:t>
      </w:r>
      <w:r w:rsidRPr="003F7675">
        <w:rPr>
          <w:sz w:val="28"/>
          <w:szCs w:val="28"/>
        </w:rPr>
        <w:t xml:space="preserve">. </w:t>
      </w:r>
      <w:r>
        <w:rPr>
          <w:sz w:val="28"/>
          <w:szCs w:val="28"/>
        </w:rPr>
        <w:t xml:space="preserve">В живописи работе над линейным рисунком отведен первичный конструктивный этап работы. Благодаря рисунку строится композиция, перспектива и сама форма изображения. </w:t>
      </w:r>
    </w:p>
    <w:p w14:paraId="38D3E047" w14:textId="77777777" w:rsidR="00B100A6" w:rsidRDefault="00B100A6" w:rsidP="00B100A6">
      <w:pPr>
        <w:pStyle w:val="af0"/>
        <w:suppressAutoHyphens/>
        <w:spacing w:line="360" w:lineRule="auto"/>
        <w:ind w:firstLine="567"/>
        <w:contextualSpacing/>
        <w:jc w:val="both"/>
        <w:rPr>
          <w:sz w:val="28"/>
          <w:szCs w:val="28"/>
        </w:rPr>
      </w:pPr>
      <w:r>
        <w:rPr>
          <w:sz w:val="28"/>
          <w:szCs w:val="28"/>
        </w:rPr>
        <w:t>Графика является художественной составляющей рисунка. Графикой называют не только линейное построение или черно-белое изображение, графика это отдельный вид искусства с многочисленными направлениями и различными техниками исполнения, например:</w:t>
      </w:r>
    </w:p>
    <w:p w14:paraId="334FDEAF"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станковая графика;</w:t>
      </w:r>
    </w:p>
    <w:p w14:paraId="1A1E9FB7"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книжная графика;</w:t>
      </w:r>
    </w:p>
    <w:p w14:paraId="23E1F58A"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компьютерная графика;</w:t>
      </w:r>
    </w:p>
    <w:p w14:paraId="2E95829B"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промышленная графика;</w:t>
      </w:r>
    </w:p>
    <w:p w14:paraId="38C0351F"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прикладная графика;</w:t>
      </w:r>
    </w:p>
    <w:p w14:paraId="40C2C4AC"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 xml:space="preserve">гравюра, эстамп, ксилография, линогравюра, офорт, литография, </w:t>
      </w:r>
      <w:proofErr w:type="spellStart"/>
      <w:r>
        <w:rPr>
          <w:sz w:val="28"/>
          <w:szCs w:val="28"/>
        </w:rPr>
        <w:t>шелкография</w:t>
      </w:r>
      <w:proofErr w:type="spellEnd"/>
      <w:r>
        <w:rPr>
          <w:sz w:val="28"/>
          <w:szCs w:val="28"/>
        </w:rPr>
        <w:t xml:space="preserve"> и т.д..</w:t>
      </w:r>
    </w:p>
    <w:p w14:paraId="1460B449" w14:textId="2FC0D0FB" w:rsidR="00B100A6" w:rsidRDefault="00B100A6" w:rsidP="00C260B2">
      <w:pPr>
        <w:pStyle w:val="af0"/>
        <w:suppressAutoHyphens/>
        <w:spacing w:line="360" w:lineRule="auto"/>
        <w:ind w:firstLine="567"/>
        <w:contextualSpacing/>
        <w:jc w:val="both"/>
        <w:rPr>
          <w:sz w:val="28"/>
          <w:szCs w:val="28"/>
        </w:rPr>
      </w:pPr>
      <w:r>
        <w:rPr>
          <w:sz w:val="28"/>
          <w:szCs w:val="28"/>
        </w:rPr>
        <w:t>В первую очередь рисунок</w:t>
      </w:r>
      <w:r w:rsidRPr="003F7675">
        <w:rPr>
          <w:sz w:val="28"/>
          <w:szCs w:val="28"/>
        </w:rPr>
        <w:t xml:space="preserve"> </w:t>
      </w:r>
      <w:r>
        <w:rPr>
          <w:sz w:val="28"/>
          <w:szCs w:val="28"/>
        </w:rPr>
        <w:t xml:space="preserve"> это средство художника к познанию  и изучению действительности, без его изучения невозможно овладеть другими видами искусства. Рисунок словно каркас, сценарий для воплощение замысла художника. На первичном этапе во всех художественных направлениях создается большое количество эскизов, фор-эскизов, набросков, зарисовок, творческих и технических эскизов. Этот этап можно назвать самым главным, именно в этот момент решается каким будет проектируемое произведение. </w:t>
      </w:r>
      <w:r>
        <w:rPr>
          <w:sz w:val="28"/>
          <w:szCs w:val="28"/>
        </w:rPr>
        <w:lastRenderedPageBreak/>
        <w:t xml:space="preserve">Сами </w:t>
      </w:r>
      <w:r w:rsidR="00F53521">
        <w:rPr>
          <w:sz w:val="28"/>
          <w:szCs w:val="28"/>
        </w:rPr>
        <w:t xml:space="preserve">наброски </w:t>
      </w:r>
      <w:r w:rsidR="00F53521" w:rsidRPr="003F7675">
        <w:rPr>
          <w:sz w:val="28"/>
          <w:szCs w:val="28"/>
        </w:rPr>
        <w:t>часто</w:t>
      </w:r>
      <w:r w:rsidRPr="003F7675">
        <w:rPr>
          <w:sz w:val="28"/>
          <w:szCs w:val="28"/>
        </w:rPr>
        <w:t xml:space="preserve"> имеют художественную ценность</w:t>
      </w:r>
      <w:r>
        <w:rPr>
          <w:sz w:val="28"/>
          <w:szCs w:val="28"/>
        </w:rPr>
        <w:t xml:space="preserve">, в настоящее время издаются альбомы и организовываются выставки. </w:t>
      </w:r>
    </w:p>
    <w:p w14:paraId="5CF109B8" w14:textId="77777777" w:rsidR="00B100A6" w:rsidRDefault="00B100A6" w:rsidP="00B100A6">
      <w:pPr>
        <w:pStyle w:val="af0"/>
        <w:suppressAutoHyphens/>
        <w:spacing w:line="360" w:lineRule="auto"/>
        <w:ind w:firstLine="567"/>
        <w:contextualSpacing/>
        <w:jc w:val="both"/>
        <w:rPr>
          <w:sz w:val="28"/>
          <w:szCs w:val="28"/>
        </w:rPr>
      </w:pPr>
      <w:r>
        <w:rPr>
          <w:sz w:val="28"/>
          <w:szCs w:val="28"/>
        </w:rPr>
        <w:t xml:space="preserve">В техническом плане рисунок различают по материалам, средствам выполнения работы. В первую очередь деление происходит на сухие и жидкие красящие средства. Древнейшим изобразительным материалом, который относится к сухим средствам, является уголь. С двенадцатого века широкое распространение получили металлические штифты из свинца и серебра, которые были известны и ранее, еще со времен античности. Начиная с эпохи Возрождения художники начинают пользоваться так называемым «итальянским карандашом», который на деле был сланцевым карандашом черных и красных тонов (черный мел и сангина). С шестнадцатого века стал применяться графит. Современного вида карандаш поступил в употребление только с конца восемнадцатого века.  К жидким красящим средством, которые, как-правило, наносятся кистью или пером, относятся тушь, бистр(сажа), сепия и чернила. Такие материалы как акварель и пастель тоже считаются </w:t>
      </w:r>
      <w:proofErr w:type="spellStart"/>
      <w:r>
        <w:rPr>
          <w:sz w:val="28"/>
          <w:szCs w:val="28"/>
        </w:rPr>
        <w:t>графичными</w:t>
      </w:r>
      <w:proofErr w:type="spellEnd"/>
      <w:r>
        <w:rPr>
          <w:sz w:val="28"/>
          <w:szCs w:val="28"/>
        </w:rPr>
        <w:t xml:space="preserve">, даже гуашь можно использовать в создании рисунка. </w:t>
      </w:r>
    </w:p>
    <w:p w14:paraId="3AE17263" w14:textId="77777777" w:rsidR="006A201B" w:rsidRPr="006A201B" w:rsidRDefault="006A201B" w:rsidP="006A201B">
      <w:pPr>
        <w:pStyle w:val="af0"/>
        <w:suppressAutoHyphens/>
        <w:spacing w:line="360" w:lineRule="auto"/>
        <w:contextualSpacing/>
        <w:jc w:val="both"/>
        <w:rPr>
          <w:color w:val="000000" w:themeColor="text1"/>
          <w:sz w:val="16"/>
          <w:szCs w:val="28"/>
        </w:rPr>
      </w:pPr>
    </w:p>
    <w:p w14:paraId="6011D32C" w14:textId="59FBE659" w:rsidR="001D60C1" w:rsidRPr="006A201B" w:rsidRDefault="001D60C1" w:rsidP="006A201B">
      <w:pPr>
        <w:pStyle w:val="af0"/>
        <w:suppressAutoHyphens/>
        <w:spacing w:line="360" w:lineRule="auto"/>
        <w:contextualSpacing/>
        <w:jc w:val="both"/>
        <w:rPr>
          <w:color w:val="000000" w:themeColor="text1"/>
          <w:sz w:val="28"/>
          <w:szCs w:val="28"/>
        </w:rPr>
      </w:pPr>
      <w:r w:rsidRPr="00C63A47">
        <w:rPr>
          <w:b/>
          <w:color w:val="000000" w:themeColor="text1"/>
          <w:sz w:val="28"/>
          <w:szCs w:val="28"/>
        </w:rPr>
        <w:t>Базовые методы обучения основам академического рисунка.</w:t>
      </w:r>
    </w:p>
    <w:p w14:paraId="5FCAF816" w14:textId="5F83DB39" w:rsidR="0072089E" w:rsidRDefault="0072089E" w:rsidP="0072089E">
      <w:pPr>
        <w:pStyle w:val="af0"/>
        <w:suppressAutoHyphens/>
        <w:spacing w:line="360" w:lineRule="auto"/>
        <w:ind w:firstLine="567"/>
        <w:contextualSpacing/>
        <w:jc w:val="both"/>
        <w:rPr>
          <w:color w:val="000000" w:themeColor="text1"/>
          <w:sz w:val="28"/>
          <w:szCs w:val="28"/>
        </w:rPr>
      </w:pPr>
      <w:r>
        <w:rPr>
          <w:color w:val="000000" w:themeColor="text1"/>
          <w:sz w:val="28"/>
          <w:szCs w:val="28"/>
        </w:rPr>
        <w:t xml:space="preserve">Современные методы и приемы обучения рисунку разрабатывались под влиянием многих противоречивых мнений, на их развитие </w:t>
      </w:r>
      <w:r w:rsidR="00266F82">
        <w:rPr>
          <w:color w:val="000000" w:themeColor="text1"/>
          <w:sz w:val="28"/>
          <w:szCs w:val="28"/>
        </w:rPr>
        <w:t xml:space="preserve">влияли </w:t>
      </w:r>
      <w:r>
        <w:rPr>
          <w:color w:val="000000" w:themeColor="text1"/>
          <w:sz w:val="28"/>
          <w:szCs w:val="28"/>
        </w:rPr>
        <w:t xml:space="preserve">разные временные эпохи, течения и направления в искусстве. Теорией и методологией изобразительного искусства и рисунка в частности занимались такие деятели </w:t>
      </w:r>
      <w:r w:rsidR="00F8148F">
        <w:rPr>
          <w:color w:val="000000" w:themeColor="text1"/>
          <w:sz w:val="28"/>
          <w:szCs w:val="28"/>
        </w:rPr>
        <w:t xml:space="preserve">педагогической мысли как </w:t>
      </w:r>
      <w:proofErr w:type="spellStart"/>
      <w:r w:rsidR="00F8148F">
        <w:rPr>
          <w:color w:val="000000" w:themeColor="text1"/>
          <w:sz w:val="28"/>
          <w:szCs w:val="28"/>
        </w:rPr>
        <w:t>Ж.Руссо</w:t>
      </w:r>
      <w:proofErr w:type="spellEnd"/>
      <w:r w:rsidR="00F8148F">
        <w:rPr>
          <w:color w:val="000000" w:themeColor="text1"/>
          <w:sz w:val="28"/>
          <w:szCs w:val="28"/>
        </w:rPr>
        <w:t xml:space="preserve">, </w:t>
      </w:r>
      <w:proofErr w:type="spellStart"/>
      <w:r w:rsidR="00F8148F">
        <w:rPr>
          <w:color w:val="000000" w:themeColor="text1"/>
          <w:sz w:val="28"/>
          <w:szCs w:val="28"/>
        </w:rPr>
        <w:t>И.Г.Песталоцци</w:t>
      </w:r>
      <w:proofErr w:type="spellEnd"/>
      <w:r w:rsidR="00F8148F">
        <w:rPr>
          <w:color w:val="000000" w:themeColor="text1"/>
          <w:sz w:val="28"/>
          <w:szCs w:val="28"/>
        </w:rPr>
        <w:t xml:space="preserve">, </w:t>
      </w:r>
      <w:proofErr w:type="spellStart"/>
      <w:r w:rsidR="00F8148F">
        <w:rPr>
          <w:color w:val="000000" w:themeColor="text1"/>
          <w:sz w:val="28"/>
          <w:szCs w:val="28"/>
        </w:rPr>
        <w:t>Я.А.Коменский</w:t>
      </w:r>
      <w:proofErr w:type="spellEnd"/>
      <w:r w:rsidR="00F8148F">
        <w:rPr>
          <w:color w:val="000000" w:themeColor="text1"/>
          <w:sz w:val="28"/>
          <w:szCs w:val="28"/>
        </w:rPr>
        <w:t xml:space="preserve"> и педагоги-художники – </w:t>
      </w:r>
      <w:proofErr w:type="spellStart"/>
      <w:r w:rsidR="00F8148F">
        <w:rPr>
          <w:color w:val="000000" w:themeColor="text1"/>
          <w:sz w:val="28"/>
          <w:szCs w:val="28"/>
        </w:rPr>
        <w:t>П.П.Чистяков</w:t>
      </w:r>
      <w:proofErr w:type="spellEnd"/>
      <w:r w:rsidR="00F8148F">
        <w:rPr>
          <w:color w:val="000000" w:themeColor="text1"/>
          <w:sz w:val="28"/>
          <w:szCs w:val="28"/>
        </w:rPr>
        <w:t xml:space="preserve">, </w:t>
      </w:r>
      <w:proofErr w:type="spellStart"/>
      <w:r w:rsidR="00F8148F">
        <w:rPr>
          <w:color w:val="000000" w:themeColor="text1"/>
          <w:sz w:val="28"/>
          <w:szCs w:val="28"/>
        </w:rPr>
        <w:t>В.А.Сухомлинский</w:t>
      </w:r>
      <w:proofErr w:type="spellEnd"/>
      <w:r w:rsidR="00F8148F">
        <w:rPr>
          <w:color w:val="000000" w:themeColor="text1"/>
          <w:sz w:val="28"/>
          <w:szCs w:val="28"/>
        </w:rPr>
        <w:t xml:space="preserve">, </w:t>
      </w:r>
      <w:proofErr w:type="spellStart"/>
      <w:r w:rsidR="00F8148F">
        <w:rPr>
          <w:color w:val="000000" w:themeColor="text1"/>
          <w:sz w:val="28"/>
          <w:szCs w:val="28"/>
        </w:rPr>
        <w:t>К.Д.Ушинский</w:t>
      </w:r>
      <w:proofErr w:type="spellEnd"/>
      <w:r w:rsidR="00F8148F">
        <w:rPr>
          <w:color w:val="000000" w:themeColor="text1"/>
          <w:sz w:val="28"/>
          <w:szCs w:val="28"/>
        </w:rPr>
        <w:t xml:space="preserve">. Их труды послужили импульсом, побуждением к дальнейшему развитие педагогики в художественном направлении. Знание и осознание всего того, что было наработано ранее необходимо для качественной работы. Анализ художественного и педагогического опыта предыдущих поколений должен стать основой для современных методик обучения. Многие старые методы значимы и актуальны и по сей день. </w:t>
      </w:r>
    </w:p>
    <w:p w14:paraId="5642C8EF" w14:textId="7A3A815E" w:rsidR="00BD65ED" w:rsidRDefault="00BD65ED" w:rsidP="00BD65ED">
      <w:pPr>
        <w:pStyle w:val="af0"/>
        <w:tabs>
          <w:tab w:val="left" w:pos="2969"/>
        </w:tabs>
        <w:suppressAutoHyphens/>
        <w:spacing w:line="360" w:lineRule="auto"/>
        <w:ind w:firstLine="567"/>
        <w:contextualSpacing/>
        <w:jc w:val="both"/>
        <w:rPr>
          <w:color w:val="000000" w:themeColor="text1"/>
          <w:sz w:val="28"/>
          <w:szCs w:val="28"/>
        </w:rPr>
      </w:pPr>
      <w:r>
        <w:rPr>
          <w:color w:val="000000" w:themeColor="text1"/>
          <w:sz w:val="28"/>
          <w:szCs w:val="28"/>
        </w:rPr>
        <w:lastRenderedPageBreak/>
        <w:t>Совокупность</w:t>
      </w:r>
      <w:r>
        <w:rPr>
          <w:color w:val="000000" w:themeColor="text1"/>
          <w:sz w:val="28"/>
          <w:szCs w:val="28"/>
        </w:rPr>
        <w:tab/>
        <w:t xml:space="preserve"> внешних и внутренних факторов учебного процесса создает необходимую среду для развития творческих способностей учащихся. Необходимым компонентом этого процесса выступают методологические разработки в области изобразительного искусства, от которых зависит уровень развития способностей. Обсуждение структуры способностей в художественном направление ведется по сей день. Роль свойств структуры способностей зависит от поставленных задач. Учитывая этот фактор в психологии среди художественно-творческих способностей выделяют основные и вспомогательные свойства. К основным, ведущим свойствам относят:</w:t>
      </w:r>
    </w:p>
    <w:p w14:paraId="5B236FCF" w14:textId="77777777" w:rsidR="00BD65ED" w:rsidRPr="00F80910" w:rsidRDefault="00BD65ED" w:rsidP="00B23C36">
      <w:pPr>
        <w:pStyle w:val="a8"/>
        <w:numPr>
          <w:ilvl w:val="0"/>
          <w:numId w:val="30"/>
        </w:numPr>
        <w:suppressAutoHyphens/>
        <w:autoSpaceDE w:val="0"/>
        <w:autoSpaceDN w:val="0"/>
        <w:adjustRightInd w:val="0"/>
        <w:spacing w:after="0" w:line="360" w:lineRule="auto"/>
        <w:jc w:val="both"/>
        <w:rPr>
          <w:rFonts w:ascii="Times New Roman" w:eastAsiaTheme="minorHAnsi" w:hAnsi="Times New Roman"/>
          <w:sz w:val="28"/>
          <w:szCs w:val="28"/>
        </w:rPr>
      </w:pPr>
      <w:r w:rsidRPr="00F80910">
        <w:rPr>
          <w:rFonts w:ascii="Times New Roman" w:eastAsiaTheme="minorHAnsi" w:hAnsi="Times New Roman"/>
          <w:sz w:val="28"/>
          <w:szCs w:val="28"/>
        </w:rPr>
        <w:t xml:space="preserve">свойства позволяющие самостоятельно создать уникальную композицию, художественный образ; </w:t>
      </w:r>
    </w:p>
    <w:p w14:paraId="7985431E" w14:textId="77777777" w:rsidR="00BD65ED" w:rsidRPr="00F80910" w:rsidRDefault="00BD65ED" w:rsidP="00B23C36">
      <w:pPr>
        <w:pStyle w:val="a8"/>
        <w:numPr>
          <w:ilvl w:val="0"/>
          <w:numId w:val="30"/>
        </w:numPr>
        <w:suppressAutoHyphens/>
        <w:autoSpaceDE w:val="0"/>
        <w:autoSpaceDN w:val="0"/>
        <w:adjustRightInd w:val="0"/>
        <w:spacing w:after="0" w:line="360" w:lineRule="auto"/>
        <w:jc w:val="both"/>
        <w:rPr>
          <w:rFonts w:ascii="Times New Roman" w:eastAsiaTheme="minorHAnsi" w:hAnsi="Times New Roman"/>
          <w:sz w:val="28"/>
          <w:szCs w:val="28"/>
        </w:rPr>
      </w:pPr>
      <w:r w:rsidRPr="00F80910">
        <w:rPr>
          <w:rFonts w:ascii="Times New Roman" w:eastAsiaTheme="minorHAnsi" w:hAnsi="Times New Roman"/>
          <w:sz w:val="28"/>
          <w:szCs w:val="28"/>
        </w:rPr>
        <w:t>зрительная память, внима</w:t>
      </w:r>
      <w:r>
        <w:rPr>
          <w:rFonts w:ascii="Times New Roman" w:eastAsiaTheme="minorHAnsi" w:hAnsi="Times New Roman"/>
          <w:sz w:val="28"/>
          <w:szCs w:val="28"/>
        </w:rPr>
        <w:t>ние</w:t>
      </w:r>
      <w:r w:rsidRPr="00F80910">
        <w:rPr>
          <w:rFonts w:ascii="Times New Roman" w:eastAsiaTheme="minorHAnsi" w:hAnsi="Times New Roman"/>
          <w:sz w:val="28"/>
          <w:szCs w:val="28"/>
        </w:rPr>
        <w:t xml:space="preserve"> к общему и частному; </w:t>
      </w:r>
    </w:p>
    <w:p w14:paraId="086CDDD2" w14:textId="77777777" w:rsidR="00BD65ED" w:rsidRPr="00F80910" w:rsidRDefault="00BD65ED" w:rsidP="00B23C36">
      <w:pPr>
        <w:pStyle w:val="a8"/>
        <w:numPr>
          <w:ilvl w:val="0"/>
          <w:numId w:val="30"/>
        </w:numPr>
        <w:suppressAutoHyphens/>
        <w:autoSpaceDE w:val="0"/>
        <w:autoSpaceDN w:val="0"/>
        <w:adjustRightInd w:val="0"/>
        <w:spacing w:after="0" w:line="360" w:lineRule="auto"/>
        <w:jc w:val="both"/>
        <w:rPr>
          <w:rFonts w:ascii="Times New Roman" w:eastAsiaTheme="minorHAnsi" w:hAnsi="Times New Roman"/>
          <w:sz w:val="28"/>
          <w:szCs w:val="28"/>
        </w:rPr>
      </w:pPr>
      <w:r w:rsidRPr="00F80910">
        <w:rPr>
          <w:rFonts w:ascii="Times New Roman" w:eastAsiaTheme="minorHAnsi" w:hAnsi="Times New Roman"/>
          <w:sz w:val="28"/>
          <w:szCs w:val="28"/>
        </w:rPr>
        <w:t>эмоциональность, стремление к эстетическому удовольствию;</w:t>
      </w:r>
    </w:p>
    <w:p w14:paraId="538687F2" w14:textId="77777777" w:rsidR="00BD65ED" w:rsidRPr="00F80910" w:rsidRDefault="00BD65ED" w:rsidP="00B23C36">
      <w:pPr>
        <w:pStyle w:val="a8"/>
        <w:numPr>
          <w:ilvl w:val="0"/>
          <w:numId w:val="30"/>
        </w:numPr>
        <w:suppressAutoHyphens/>
        <w:autoSpaceDE w:val="0"/>
        <w:autoSpaceDN w:val="0"/>
        <w:adjustRightInd w:val="0"/>
        <w:spacing w:after="0" w:line="360" w:lineRule="auto"/>
        <w:jc w:val="both"/>
        <w:rPr>
          <w:rFonts w:ascii="Times New Roman" w:eastAsiaTheme="minorHAnsi" w:hAnsi="Times New Roman"/>
          <w:sz w:val="28"/>
          <w:szCs w:val="28"/>
        </w:rPr>
      </w:pPr>
      <w:r w:rsidRPr="00F80910">
        <w:rPr>
          <w:rFonts w:ascii="Times New Roman" w:eastAsiaTheme="minorHAnsi" w:hAnsi="Times New Roman"/>
          <w:sz w:val="28"/>
          <w:szCs w:val="28"/>
        </w:rPr>
        <w:t xml:space="preserve">усердие, внимание к деталям. </w:t>
      </w:r>
    </w:p>
    <w:p w14:paraId="6B1A33C4" w14:textId="77777777" w:rsidR="00BD65ED" w:rsidRDefault="00BD65ED" w:rsidP="00BD65ED">
      <w:pPr>
        <w:pStyle w:val="af0"/>
        <w:tabs>
          <w:tab w:val="left" w:pos="2969"/>
        </w:tabs>
        <w:suppressAutoHyphens/>
        <w:spacing w:line="360" w:lineRule="auto"/>
        <w:contextualSpacing/>
        <w:jc w:val="both"/>
        <w:rPr>
          <w:sz w:val="28"/>
          <w:szCs w:val="28"/>
        </w:rPr>
      </w:pPr>
      <w:r>
        <w:rPr>
          <w:color w:val="000000" w:themeColor="text1"/>
          <w:sz w:val="28"/>
          <w:szCs w:val="28"/>
        </w:rPr>
        <w:t xml:space="preserve">Перечисленные свойства особенно прогрессивно развивается при постоянной тренировке глазомера, объемно-конструктивного мышления, теоретического анализа натуры, пространственных форм среды, гармонии цветовых отношений и чувства эстетики и гармонии. К вспомогательным свойствам относят </w:t>
      </w:r>
      <w:r w:rsidRPr="002D317E">
        <w:rPr>
          <w:sz w:val="28"/>
          <w:szCs w:val="28"/>
        </w:rPr>
        <w:t xml:space="preserve">сенсомоторные качества, связанные особенно с деятельностью руки художника, обеспечивающие быстрое и точное усвоение новых технических приёмов в рисунке. </w:t>
      </w:r>
    </w:p>
    <w:p w14:paraId="6740D2C6" w14:textId="77777777" w:rsidR="00BD65ED" w:rsidRDefault="00BD65ED" w:rsidP="00BD65ED">
      <w:pPr>
        <w:pStyle w:val="af0"/>
        <w:tabs>
          <w:tab w:val="left" w:pos="2969"/>
        </w:tabs>
        <w:suppressAutoHyphens/>
        <w:spacing w:line="360" w:lineRule="auto"/>
        <w:ind w:firstLine="567"/>
        <w:contextualSpacing/>
        <w:jc w:val="both"/>
        <w:rPr>
          <w:sz w:val="28"/>
          <w:szCs w:val="28"/>
        </w:rPr>
      </w:pPr>
      <w:r>
        <w:rPr>
          <w:sz w:val="28"/>
          <w:szCs w:val="28"/>
        </w:rPr>
        <w:t xml:space="preserve">На все этапы работы над произведением влияет совокупность зрительной памяти и художественного анализа. Именно эти свойства основополагающие в создании художественного образа, воплощении замысла посредством приобретенных способностей. Не смотря на исключительную зависимость от одних свойств и корректирующий, вспомогательный характер других, именно в совокупности они обеспечивают высокий уровень развития художественных </w:t>
      </w:r>
      <w:r>
        <w:rPr>
          <w:sz w:val="28"/>
          <w:szCs w:val="28"/>
        </w:rPr>
        <w:lastRenderedPageBreak/>
        <w:t>способностей. Развитие способностей невозможно при отсутствии так необходимых знаний, умений и навыков:</w:t>
      </w:r>
    </w:p>
    <w:p w14:paraId="3CE2D769" w14:textId="77777777" w:rsidR="00BD65ED" w:rsidRDefault="00BD65ED" w:rsidP="00B23C36">
      <w:pPr>
        <w:pStyle w:val="af0"/>
        <w:numPr>
          <w:ilvl w:val="0"/>
          <w:numId w:val="31"/>
        </w:numPr>
        <w:tabs>
          <w:tab w:val="left" w:pos="2969"/>
        </w:tabs>
        <w:suppressAutoHyphens/>
        <w:spacing w:line="360" w:lineRule="auto"/>
        <w:contextualSpacing/>
        <w:jc w:val="both"/>
        <w:rPr>
          <w:color w:val="000000" w:themeColor="text1"/>
          <w:sz w:val="28"/>
          <w:szCs w:val="28"/>
        </w:rPr>
      </w:pPr>
      <w:r>
        <w:rPr>
          <w:color w:val="000000" w:themeColor="text1"/>
          <w:sz w:val="28"/>
          <w:szCs w:val="28"/>
        </w:rPr>
        <w:t>закон светотени:</w:t>
      </w:r>
    </w:p>
    <w:p w14:paraId="656EBD0C" w14:textId="77777777" w:rsidR="00BD65ED" w:rsidRDefault="00BD65ED" w:rsidP="00B23C36">
      <w:pPr>
        <w:pStyle w:val="af0"/>
        <w:numPr>
          <w:ilvl w:val="0"/>
          <w:numId w:val="31"/>
        </w:numPr>
        <w:tabs>
          <w:tab w:val="left" w:pos="2969"/>
        </w:tabs>
        <w:suppressAutoHyphens/>
        <w:spacing w:line="360" w:lineRule="auto"/>
        <w:contextualSpacing/>
        <w:jc w:val="both"/>
        <w:rPr>
          <w:color w:val="000000" w:themeColor="text1"/>
          <w:sz w:val="28"/>
          <w:szCs w:val="28"/>
        </w:rPr>
      </w:pPr>
      <w:r>
        <w:rPr>
          <w:color w:val="000000" w:themeColor="text1"/>
          <w:sz w:val="28"/>
          <w:szCs w:val="28"/>
        </w:rPr>
        <w:t>воздушная и линейная перспектива;</w:t>
      </w:r>
    </w:p>
    <w:p w14:paraId="64575065" w14:textId="77777777" w:rsidR="00BD65ED" w:rsidRDefault="00BD65ED" w:rsidP="00B23C36">
      <w:pPr>
        <w:pStyle w:val="af0"/>
        <w:numPr>
          <w:ilvl w:val="0"/>
          <w:numId w:val="31"/>
        </w:numPr>
        <w:tabs>
          <w:tab w:val="left" w:pos="2969"/>
        </w:tabs>
        <w:suppressAutoHyphens/>
        <w:spacing w:line="360" w:lineRule="auto"/>
        <w:contextualSpacing/>
        <w:jc w:val="both"/>
        <w:rPr>
          <w:color w:val="000000" w:themeColor="text1"/>
          <w:sz w:val="28"/>
          <w:szCs w:val="28"/>
        </w:rPr>
      </w:pPr>
      <w:r>
        <w:rPr>
          <w:color w:val="000000" w:themeColor="text1"/>
          <w:sz w:val="28"/>
          <w:szCs w:val="28"/>
        </w:rPr>
        <w:t>линейное построение;</w:t>
      </w:r>
    </w:p>
    <w:p w14:paraId="04B42722" w14:textId="77777777" w:rsidR="00BD65ED" w:rsidRDefault="00BD65ED" w:rsidP="00B23C36">
      <w:pPr>
        <w:pStyle w:val="af0"/>
        <w:numPr>
          <w:ilvl w:val="0"/>
          <w:numId w:val="31"/>
        </w:numPr>
        <w:tabs>
          <w:tab w:val="left" w:pos="2969"/>
        </w:tabs>
        <w:suppressAutoHyphens/>
        <w:spacing w:line="360" w:lineRule="auto"/>
        <w:contextualSpacing/>
        <w:jc w:val="both"/>
        <w:rPr>
          <w:color w:val="000000" w:themeColor="text1"/>
          <w:sz w:val="28"/>
          <w:szCs w:val="28"/>
        </w:rPr>
      </w:pPr>
      <w:r>
        <w:rPr>
          <w:color w:val="000000" w:themeColor="text1"/>
          <w:sz w:val="28"/>
          <w:szCs w:val="28"/>
        </w:rPr>
        <w:t>композиционные решения.</w:t>
      </w:r>
    </w:p>
    <w:p w14:paraId="0E4E012C" w14:textId="77777777" w:rsidR="00BD65ED" w:rsidRDefault="00BD65ED" w:rsidP="00BD65ED">
      <w:pPr>
        <w:pStyle w:val="af0"/>
        <w:tabs>
          <w:tab w:val="left" w:pos="2969"/>
        </w:tabs>
        <w:suppressAutoHyphens/>
        <w:spacing w:line="360" w:lineRule="auto"/>
        <w:ind w:firstLine="567"/>
        <w:contextualSpacing/>
        <w:jc w:val="both"/>
        <w:rPr>
          <w:color w:val="000000" w:themeColor="text1"/>
          <w:sz w:val="28"/>
          <w:szCs w:val="28"/>
        </w:rPr>
      </w:pPr>
      <w:r>
        <w:rPr>
          <w:color w:val="000000" w:themeColor="text1"/>
          <w:sz w:val="28"/>
          <w:szCs w:val="28"/>
        </w:rPr>
        <w:t>В тоже время необходимо разделять приобретенные способности и предрасположенность к художественной деятельности. Главным признаком творческой предрасположенности является видение композиции, умение перенести пропорциональные соотношения на изобразительную плоскость. Методология учебного процесса первостепенно должна быть нацелена на развитие творческих способностей. В творческой деятельности крайне важна работоспособность, упорство и концентрация.  Также важно наличие образного мышления, развитой фантазии. Положения, на которых базируются принципы обучения творчеству, а именно по художественному направлению:</w:t>
      </w:r>
    </w:p>
    <w:p w14:paraId="618FA2D7" w14:textId="77777777" w:rsidR="00BD65ED" w:rsidRDefault="00BD65ED" w:rsidP="00B23C36">
      <w:pPr>
        <w:pStyle w:val="af0"/>
        <w:numPr>
          <w:ilvl w:val="0"/>
          <w:numId w:val="32"/>
        </w:numPr>
        <w:tabs>
          <w:tab w:val="left" w:pos="2969"/>
        </w:tabs>
        <w:suppressAutoHyphens/>
        <w:spacing w:line="360" w:lineRule="auto"/>
        <w:contextualSpacing/>
        <w:jc w:val="both"/>
        <w:rPr>
          <w:color w:val="000000" w:themeColor="text1"/>
          <w:sz w:val="28"/>
          <w:szCs w:val="28"/>
        </w:rPr>
      </w:pPr>
      <w:r>
        <w:rPr>
          <w:color w:val="000000" w:themeColor="text1"/>
          <w:sz w:val="28"/>
          <w:szCs w:val="28"/>
        </w:rPr>
        <w:t>востребованность творческих профессий;</w:t>
      </w:r>
    </w:p>
    <w:p w14:paraId="5E66F23D" w14:textId="77777777" w:rsidR="00BD65ED" w:rsidRDefault="00BD65ED" w:rsidP="00B23C36">
      <w:pPr>
        <w:pStyle w:val="af0"/>
        <w:numPr>
          <w:ilvl w:val="0"/>
          <w:numId w:val="32"/>
        </w:numPr>
        <w:tabs>
          <w:tab w:val="left" w:pos="2969"/>
        </w:tabs>
        <w:suppressAutoHyphens/>
        <w:spacing w:line="360" w:lineRule="auto"/>
        <w:contextualSpacing/>
        <w:jc w:val="both"/>
        <w:rPr>
          <w:color w:val="000000" w:themeColor="text1"/>
          <w:sz w:val="28"/>
          <w:szCs w:val="28"/>
        </w:rPr>
      </w:pPr>
      <w:r>
        <w:rPr>
          <w:color w:val="000000" w:themeColor="text1"/>
          <w:sz w:val="28"/>
          <w:szCs w:val="28"/>
        </w:rPr>
        <w:t>развитие общества зависит от развития культуры;</w:t>
      </w:r>
    </w:p>
    <w:p w14:paraId="2E67E9B9" w14:textId="77777777" w:rsidR="00BD65ED" w:rsidRDefault="00BD65ED" w:rsidP="00B23C36">
      <w:pPr>
        <w:pStyle w:val="af0"/>
        <w:numPr>
          <w:ilvl w:val="0"/>
          <w:numId w:val="32"/>
        </w:numPr>
        <w:tabs>
          <w:tab w:val="left" w:pos="2969"/>
        </w:tabs>
        <w:suppressAutoHyphens/>
        <w:spacing w:line="360" w:lineRule="auto"/>
        <w:contextualSpacing/>
        <w:jc w:val="both"/>
        <w:rPr>
          <w:color w:val="000000" w:themeColor="text1"/>
          <w:sz w:val="28"/>
          <w:szCs w:val="28"/>
        </w:rPr>
      </w:pPr>
      <w:r>
        <w:rPr>
          <w:color w:val="000000" w:themeColor="text1"/>
          <w:sz w:val="28"/>
          <w:szCs w:val="28"/>
        </w:rPr>
        <w:t xml:space="preserve">художественное образование одно из основных отраслей дополнительного образования детей, которое в большинстве случаев имеет раннюю профориентацию; </w:t>
      </w:r>
    </w:p>
    <w:p w14:paraId="637E36B2" w14:textId="77777777" w:rsidR="00BD65ED" w:rsidRPr="002D317E" w:rsidRDefault="00BD65ED" w:rsidP="00B23C36">
      <w:pPr>
        <w:pStyle w:val="af0"/>
        <w:numPr>
          <w:ilvl w:val="0"/>
          <w:numId w:val="32"/>
        </w:numPr>
        <w:tabs>
          <w:tab w:val="left" w:pos="2969"/>
        </w:tabs>
        <w:suppressAutoHyphens/>
        <w:spacing w:line="360" w:lineRule="auto"/>
        <w:contextualSpacing/>
        <w:jc w:val="both"/>
        <w:rPr>
          <w:color w:val="000000" w:themeColor="text1"/>
          <w:sz w:val="28"/>
          <w:szCs w:val="28"/>
        </w:rPr>
      </w:pPr>
      <w:r>
        <w:rPr>
          <w:color w:val="000000" w:themeColor="text1"/>
          <w:sz w:val="28"/>
          <w:szCs w:val="28"/>
        </w:rPr>
        <w:t>дополнительное образование оказывает положительное влияние, воспитывая личностные качества</w:t>
      </w:r>
      <w:r>
        <w:rPr>
          <w:rStyle w:val="af3"/>
          <w:color w:val="000000" w:themeColor="text1"/>
          <w:sz w:val="28"/>
          <w:szCs w:val="28"/>
        </w:rPr>
        <w:footnoteReference w:id="16"/>
      </w:r>
      <w:r>
        <w:rPr>
          <w:color w:val="000000" w:themeColor="text1"/>
          <w:sz w:val="28"/>
          <w:szCs w:val="28"/>
        </w:rPr>
        <w:t>.</w:t>
      </w:r>
    </w:p>
    <w:p w14:paraId="0724EF51" w14:textId="77777777" w:rsidR="008C324A" w:rsidRDefault="00BE0779" w:rsidP="00BE0779">
      <w:pPr>
        <w:spacing w:after="0" w:line="360" w:lineRule="auto"/>
        <w:ind w:firstLine="567"/>
        <w:jc w:val="both"/>
        <w:rPr>
          <w:rFonts w:ascii="Times New Roman" w:eastAsiaTheme="minorHAnsi" w:hAnsi="Times New Roman"/>
          <w:color w:val="000000" w:themeColor="text1"/>
          <w:sz w:val="28"/>
          <w:szCs w:val="28"/>
          <w:lang w:eastAsia="ru-RU"/>
        </w:rPr>
      </w:pPr>
      <w:r w:rsidRPr="00BE0779">
        <w:rPr>
          <w:rFonts w:ascii="Times New Roman" w:eastAsiaTheme="minorHAnsi" w:hAnsi="Times New Roman"/>
          <w:color w:val="000000" w:themeColor="text1"/>
          <w:sz w:val="28"/>
          <w:szCs w:val="28"/>
          <w:lang w:eastAsia="ru-RU"/>
        </w:rPr>
        <w:t xml:space="preserve">Учебный рисунок, отличается от большинства творческих дисциплин именно тем, что рисунок  создается под руководством педагога, исключением является натуральный «американский» метод обучения. </w:t>
      </w:r>
      <w:r w:rsidR="008C324A" w:rsidRPr="008C324A">
        <w:rPr>
          <w:rFonts w:ascii="Times New Roman" w:eastAsiaTheme="minorHAnsi" w:hAnsi="Times New Roman"/>
          <w:color w:val="000000" w:themeColor="text1"/>
          <w:sz w:val="28"/>
          <w:szCs w:val="28"/>
          <w:lang w:eastAsia="ru-RU"/>
        </w:rPr>
        <w:t xml:space="preserve">В классическом рисунке, начиная с работы над эскизами и до завершения рисунка, ученик с помощью преподавателя осваивает правила изображения, построения </w:t>
      </w:r>
      <w:r w:rsidR="008C324A" w:rsidRPr="008C324A">
        <w:rPr>
          <w:rFonts w:ascii="Times New Roman" w:eastAsiaTheme="minorHAnsi" w:hAnsi="Times New Roman"/>
          <w:color w:val="000000" w:themeColor="text1"/>
          <w:sz w:val="28"/>
          <w:szCs w:val="28"/>
          <w:lang w:eastAsia="ru-RU"/>
        </w:rPr>
        <w:lastRenderedPageBreak/>
        <w:t xml:space="preserve">композиции. Ученик познаёт законы объемно - конструктивного строения форм предметов, изучает законы перспективы, построения изображения на плоскости, осваивает технику штрихования В том случае, когда отсутствует контроль и руководство со стороны преподавателя, когда не ведется методологическая работа в обучении, рисунок перестает быть учебным предметом. Рисунок является предметом обучения только тогда, когда преподаватель следует структурированному учебному плану, в котором обозначена последовательность, сложность и описание заданий. </w:t>
      </w:r>
    </w:p>
    <w:p w14:paraId="649DD165" w14:textId="2EFDAA47" w:rsidR="00BE0779" w:rsidRPr="00BE0779" w:rsidRDefault="00BE0779" w:rsidP="00BE0779">
      <w:pPr>
        <w:spacing w:after="0" w:line="360" w:lineRule="auto"/>
        <w:ind w:firstLine="567"/>
        <w:jc w:val="both"/>
        <w:rPr>
          <w:rFonts w:ascii="Times New Roman" w:eastAsiaTheme="minorHAnsi" w:hAnsi="Times New Roman"/>
          <w:color w:val="000000" w:themeColor="text1"/>
          <w:sz w:val="28"/>
          <w:szCs w:val="28"/>
          <w:lang w:eastAsia="ru-RU"/>
        </w:rPr>
      </w:pPr>
      <w:r w:rsidRPr="00BE0779">
        <w:rPr>
          <w:rFonts w:ascii="Times New Roman" w:eastAsiaTheme="minorHAnsi" w:hAnsi="Times New Roman"/>
          <w:color w:val="000000" w:themeColor="text1"/>
          <w:sz w:val="28"/>
          <w:szCs w:val="28"/>
          <w:lang w:eastAsia="ru-RU"/>
        </w:rPr>
        <w:t>Академический рисунок не может быть экспериментом и опираться на неизвестное или случайное. Рисунок опирается исключительно на конкретные знания, проверенные опытом и перешедшие по традиции работы многих мастеров. Академическое обучение должно иметь прежде всего учебные цели, ставя в основе учебно-аналитические задачи. Рисунок с натуры – это</w:t>
      </w:r>
      <w:r>
        <w:rPr>
          <w:rFonts w:ascii="Times New Roman" w:eastAsiaTheme="minorHAnsi" w:hAnsi="Times New Roman"/>
          <w:color w:val="000000" w:themeColor="text1"/>
          <w:sz w:val="28"/>
          <w:szCs w:val="28"/>
          <w:lang w:eastAsia="ru-RU"/>
        </w:rPr>
        <w:t xml:space="preserve"> </w:t>
      </w:r>
      <w:r w:rsidRPr="00BE0779">
        <w:rPr>
          <w:rFonts w:ascii="Times New Roman" w:eastAsiaTheme="minorHAnsi" w:hAnsi="Times New Roman"/>
          <w:color w:val="000000" w:themeColor="text1"/>
          <w:sz w:val="28"/>
          <w:szCs w:val="28"/>
          <w:lang w:eastAsia="ru-RU"/>
        </w:rPr>
        <w:t xml:space="preserve">определенная система обучения и воспитания, система планомерного изложения знаний и последовательного развития навыков. Курс академического рисунка, ставя перед собой задачу дать ученикам знание основных правил изобразительного искусства знание объективных законов строения и развития природы, , включает целый ряд теоретических и практических дисциплин, которые помогают познать и осмыслить окружающий мир, овладеть навыками графического изображения. </w:t>
      </w:r>
    </w:p>
    <w:p w14:paraId="7DC56F78" w14:textId="5040CF61" w:rsidR="00F979F9" w:rsidRPr="00BC1E09" w:rsidRDefault="00F979F9" w:rsidP="00BC1E09">
      <w:pPr>
        <w:spacing w:after="0" w:line="240" w:lineRule="auto"/>
        <w:rPr>
          <w:rFonts w:ascii="Times New Roman" w:hAnsi="Times New Roman"/>
          <w:color w:val="000000" w:themeColor="text1"/>
          <w:sz w:val="28"/>
          <w:szCs w:val="28"/>
        </w:rPr>
      </w:pPr>
      <w:r>
        <w:br w:type="page"/>
      </w:r>
    </w:p>
    <w:tbl>
      <w:tblPr>
        <w:tblStyle w:val="af6"/>
        <w:tblpPr w:leftFromText="180" w:rightFromText="180" w:vertAnchor="text" w:horzAnchor="margin" w:tblpXSpec="right" w:tblpY="382"/>
        <w:tblW w:w="10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2"/>
      </w:tblGrid>
      <w:tr w:rsidR="0012171E" w:rsidRPr="00387B87" w14:paraId="5D687DE6" w14:textId="77777777" w:rsidTr="00C4567B">
        <w:tc>
          <w:tcPr>
            <w:tcW w:w="10002" w:type="dxa"/>
          </w:tcPr>
          <w:p w14:paraId="5141C857" w14:textId="6AD31EDA" w:rsidR="0012171E" w:rsidRPr="00BC1E09" w:rsidRDefault="0012171E" w:rsidP="0012171E">
            <w:pPr>
              <w:suppressAutoHyphens/>
              <w:spacing w:after="12" w:line="360" w:lineRule="auto"/>
              <w:jc w:val="both"/>
              <w:rPr>
                <w:rFonts w:ascii="Times New Roman" w:hAnsi="Times New Roman"/>
                <w:b/>
                <w:color w:val="000000" w:themeColor="text1"/>
                <w:sz w:val="28"/>
                <w:szCs w:val="28"/>
              </w:rPr>
            </w:pPr>
            <w:r w:rsidRPr="00BC1E09">
              <w:rPr>
                <w:rFonts w:ascii="Times New Roman" w:hAnsi="Times New Roman"/>
                <w:b/>
                <w:color w:val="000000" w:themeColor="text1"/>
                <w:sz w:val="28"/>
                <w:szCs w:val="28"/>
              </w:rPr>
              <w:lastRenderedPageBreak/>
              <w:t>2.</w:t>
            </w:r>
            <w:r w:rsidR="00C260B2">
              <w:rPr>
                <w:rFonts w:ascii="Times New Roman" w:hAnsi="Times New Roman"/>
                <w:b/>
                <w:color w:val="000000" w:themeColor="text1"/>
                <w:sz w:val="28"/>
                <w:szCs w:val="28"/>
              </w:rPr>
              <w:t>2.</w:t>
            </w:r>
            <w:r w:rsidRPr="00BC1E09">
              <w:rPr>
                <w:rFonts w:ascii="Times New Roman" w:hAnsi="Times New Roman"/>
                <w:b/>
                <w:color w:val="000000" w:themeColor="text1"/>
                <w:sz w:val="28"/>
                <w:szCs w:val="28"/>
              </w:rPr>
              <w:t xml:space="preserve"> </w:t>
            </w:r>
            <w:r w:rsidR="00C260B2">
              <w:t xml:space="preserve"> </w:t>
            </w:r>
            <w:r w:rsidR="00C260B2" w:rsidRPr="00C260B2">
              <w:rPr>
                <w:rFonts w:ascii="Times New Roman" w:hAnsi="Times New Roman"/>
                <w:b/>
                <w:color w:val="000000" w:themeColor="text1"/>
                <w:sz w:val="28"/>
                <w:szCs w:val="28"/>
              </w:rPr>
              <w:t>Методическое пособие как инструмент инновационного процесса и вспомогательный инструмент</w:t>
            </w:r>
          </w:p>
          <w:p w14:paraId="63AF9795" w14:textId="77777777" w:rsidR="0012171E" w:rsidRDefault="0012171E" w:rsidP="00264ED6">
            <w:pPr>
              <w:tabs>
                <w:tab w:val="left" w:pos="-2552"/>
              </w:tabs>
              <w:suppressAutoHyphens/>
              <w:overflowPunct w:val="0"/>
              <w:autoSpaceDE w:val="0"/>
              <w:autoSpaceDN w:val="0"/>
              <w:adjustRightInd w:val="0"/>
              <w:spacing w:after="0" w:line="360" w:lineRule="auto"/>
              <w:jc w:val="both"/>
              <w:rPr>
                <w:rFonts w:ascii="Times New Roman" w:hAnsi="Times New Roman"/>
                <w:color w:val="000000" w:themeColor="text1"/>
                <w:sz w:val="28"/>
                <w:szCs w:val="28"/>
              </w:rPr>
            </w:pPr>
          </w:p>
          <w:p w14:paraId="62571122" w14:textId="77777777" w:rsidR="0012171E" w:rsidRPr="00C63A47" w:rsidRDefault="0012171E" w:rsidP="0012171E">
            <w:pPr>
              <w:tabs>
                <w:tab w:val="left" w:pos="-2552"/>
              </w:tabs>
              <w:suppressAutoHyphens/>
              <w:overflowPunct w:val="0"/>
              <w:autoSpaceDE w:val="0"/>
              <w:autoSpaceDN w:val="0"/>
              <w:adjustRightInd w:val="0"/>
              <w:spacing w:after="0" w:line="360" w:lineRule="auto"/>
              <w:ind w:firstLine="567"/>
              <w:jc w:val="both"/>
              <w:rPr>
                <w:rFonts w:ascii="Times New Roman" w:hAnsi="Times New Roman"/>
                <w:color w:val="000000" w:themeColor="text1"/>
                <w:sz w:val="28"/>
                <w:szCs w:val="28"/>
              </w:rPr>
            </w:pPr>
            <w:r w:rsidRPr="004A7A8C">
              <w:rPr>
                <w:rFonts w:ascii="Times New Roman" w:hAnsi="Times New Roman"/>
                <w:color w:val="000000" w:themeColor="text1"/>
                <w:sz w:val="28"/>
                <w:szCs w:val="28"/>
              </w:rPr>
              <w:t>Методическое пособие</w:t>
            </w:r>
            <w:r w:rsidRPr="00C63A47">
              <w:rPr>
                <w:rFonts w:ascii="Times New Roman" w:hAnsi="Times New Roman"/>
                <w:color w:val="000000" w:themeColor="text1"/>
                <w:sz w:val="28"/>
                <w:szCs w:val="28"/>
              </w:rPr>
              <w:t xml:space="preserve"> – это документ, в котором подробно излагается оптимальная последовательность в освоении определенного научного или учебного материала (рабочей программы). Методическое пособие базируется на фундаментальных научных трудах по данной дисциплине и практических исследованиях. Как правило, работа отражает авторское мнение об эффективных способах достижения наилучших результатов.</w:t>
            </w:r>
          </w:p>
          <w:p w14:paraId="413935AB" w14:textId="77777777" w:rsidR="0012171E" w:rsidRPr="00C63A47" w:rsidRDefault="0012171E" w:rsidP="0012171E">
            <w:pPr>
              <w:suppressAutoHyphens/>
              <w:spacing w:line="360" w:lineRule="auto"/>
              <w:contextualSpacing/>
              <w:jc w:val="both"/>
              <w:rPr>
                <w:rFonts w:ascii="Times New Roman" w:hAnsi="Times New Roman"/>
                <w:b/>
                <w:color w:val="000000" w:themeColor="text1"/>
                <w:sz w:val="28"/>
                <w:szCs w:val="28"/>
              </w:rPr>
            </w:pPr>
          </w:p>
          <w:p w14:paraId="4ACCC5AD" w14:textId="77777777" w:rsidR="0012171E" w:rsidRPr="00C63A47" w:rsidRDefault="0012171E" w:rsidP="0012171E">
            <w:pPr>
              <w:suppressAutoHyphens/>
              <w:spacing w:line="360" w:lineRule="auto"/>
              <w:contextualSpacing/>
              <w:jc w:val="both"/>
              <w:outlineLvl w:val="0"/>
              <w:rPr>
                <w:rFonts w:ascii="Times New Roman" w:hAnsi="Times New Roman"/>
                <w:b/>
                <w:color w:val="000000" w:themeColor="text1"/>
                <w:sz w:val="28"/>
                <w:szCs w:val="28"/>
              </w:rPr>
            </w:pPr>
            <w:r w:rsidRPr="00C63A47">
              <w:rPr>
                <w:rFonts w:ascii="Times New Roman" w:hAnsi="Times New Roman"/>
                <w:b/>
                <w:color w:val="000000" w:themeColor="text1"/>
                <w:sz w:val="28"/>
                <w:szCs w:val="28"/>
              </w:rPr>
              <w:t>Методическое пособие разрабатывается в рамках реализации:</w:t>
            </w:r>
          </w:p>
          <w:p w14:paraId="2CC84E8C" w14:textId="77777777" w:rsidR="0012171E" w:rsidRPr="00A171AE" w:rsidRDefault="0012171E" w:rsidP="00CE35A1">
            <w:pPr>
              <w:pStyle w:val="a8"/>
              <w:numPr>
                <w:ilvl w:val="0"/>
                <w:numId w:val="7"/>
              </w:numPr>
              <w:tabs>
                <w:tab w:val="left" w:pos="-2552"/>
              </w:tabs>
              <w:suppressAutoHyphens/>
              <w:overflowPunct w:val="0"/>
              <w:autoSpaceDE w:val="0"/>
              <w:autoSpaceDN w:val="0"/>
              <w:adjustRightInd w:val="0"/>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Концепции общенациональной системы выявления и развития молодых талантов, утверждённой Президентом Российской Федерации от 03 апреля 2012 года Пр-827;</w:t>
            </w:r>
          </w:p>
          <w:p w14:paraId="1B7A1C64" w14:textId="77777777" w:rsidR="0012171E" w:rsidRPr="00A171AE" w:rsidRDefault="0012171E" w:rsidP="00CE35A1">
            <w:pPr>
              <w:pStyle w:val="a8"/>
              <w:numPr>
                <w:ilvl w:val="0"/>
                <w:numId w:val="7"/>
              </w:numPr>
              <w:tabs>
                <w:tab w:val="left" w:pos="-2552"/>
              </w:tabs>
              <w:suppressAutoHyphens/>
              <w:overflowPunct w:val="0"/>
              <w:autoSpaceDE w:val="0"/>
              <w:autoSpaceDN w:val="0"/>
              <w:adjustRightInd w:val="0"/>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Концепции развития дополнительного образования детей, утвержденной распоряжением Правительства РФ от 04.09.2014 N 1726-р;</w:t>
            </w:r>
          </w:p>
          <w:p w14:paraId="369FDF67" w14:textId="77777777" w:rsidR="0012171E" w:rsidRPr="00A171AE" w:rsidRDefault="0012171E" w:rsidP="00CE35A1">
            <w:pPr>
              <w:pStyle w:val="a8"/>
              <w:numPr>
                <w:ilvl w:val="0"/>
                <w:numId w:val="7"/>
              </w:numPr>
              <w:tabs>
                <w:tab w:val="left" w:pos="-2552"/>
              </w:tabs>
              <w:suppressAutoHyphens/>
              <w:overflowPunct w:val="0"/>
              <w:autoSpaceDE w:val="0"/>
              <w:autoSpaceDN w:val="0"/>
              <w:adjustRightInd w:val="0"/>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Стратегии государственной культурной политики на период до 2030 года, утвержденной распоряжением Правительства РФ от 29 февраля 2016 г. № 326-р.</w:t>
            </w:r>
          </w:p>
          <w:p w14:paraId="2E4A394D" w14:textId="77777777" w:rsidR="0012171E" w:rsidRPr="00C63A47" w:rsidRDefault="0012171E" w:rsidP="0012171E">
            <w:pPr>
              <w:suppressAutoHyphens/>
              <w:autoSpaceDE w:val="0"/>
              <w:autoSpaceDN w:val="0"/>
              <w:adjustRightInd w:val="0"/>
              <w:spacing w:after="0" w:line="360" w:lineRule="auto"/>
              <w:ind w:firstLine="567"/>
              <w:jc w:val="both"/>
              <w:rPr>
                <w:rFonts w:ascii="Times New Roman" w:eastAsiaTheme="minorHAnsi" w:hAnsi="Times New Roman"/>
                <w:color w:val="000000" w:themeColor="text1"/>
                <w:sz w:val="28"/>
                <w:szCs w:val="28"/>
              </w:rPr>
            </w:pPr>
            <w:r w:rsidRPr="00C63A47">
              <w:rPr>
                <w:rFonts w:ascii="Times New Roman" w:eastAsiaTheme="minorHAnsi" w:hAnsi="Times New Roman"/>
                <w:color w:val="000000" w:themeColor="text1"/>
                <w:sz w:val="28"/>
                <w:szCs w:val="28"/>
              </w:rPr>
              <w:t xml:space="preserve">Со времени утверждения Концепции развития дополнительного образования детей (Распоряжение Правительства РФ № 1726-р   от 4 сентября 2014 г.) и плана мероприятий на 2015-2020 годы по ее реализации (Распоряжение Правительства РФ № 729-р  от 24 апреля 2015 г.) </w:t>
            </w:r>
            <w:r w:rsidRPr="00C63A47">
              <w:rPr>
                <w:rFonts w:ascii="Times New Roman" w:eastAsiaTheme="minorHAnsi" w:hAnsi="Times New Roman"/>
                <w:bCs/>
                <w:color w:val="000000" w:themeColor="text1"/>
                <w:sz w:val="28"/>
                <w:szCs w:val="28"/>
              </w:rPr>
              <w:t>в центре внимания находится дополнительная общеобразовательная программа – документ, в котором отражаются основные (приоритетные) концептуальные, содержательные и методические подходы к образовательной деятельности и её результативности, определяется своеобразная «стратегия» образовательного процесса на весь период обучения.  </w:t>
            </w:r>
          </w:p>
          <w:p w14:paraId="7085125D" w14:textId="7BD5AB71" w:rsidR="0012171E" w:rsidRPr="00C63A47" w:rsidRDefault="0012171E" w:rsidP="0012171E">
            <w:pPr>
              <w:suppressAutoHyphens/>
              <w:autoSpaceDE w:val="0"/>
              <w:autoSpaceDN w:val="0"/>
              <w:adjustRightInd w:val="0"/>
              <w:spacing w:after="0" w:line="360" w:lineRule="auto"/>
              <w:ind w:right="-7" w:firstLine="567"/>
              <w:jc w:val="both"/>
              <w:rPr>
                <w:rFonts w:ascii="Times New Roman" w:eastAsiaTheme="minorHAnsi" w:hAnsi="Times New Roman"/>
                <w:color w:val="000000" w:themeColor="text1"/>
                <w:sz w:val="28"/>
                <w:szCs w:val="28"/>
              </w:rPr>
            </w:pPr>
            <w:r w:rsidRPr="00C63A47">
              <w:rPr>
                <w:rFonts w:ascii="Times New Roman" w:eastAsiaTheme="minorHAnsi" w:hAnsi="Times New Roman"/>
                <w:color w:val="000000" w:themeColor="text1"/>
                <w:sz w:val="28"/>
                <w:szCs w:val="28"/>
              </w:rPr>
              <w:lastRenderedPageBreak/>
              <w:t xml:space="preserve">До недавнего времени единственным нормативным документом, в котором были даны рекомендации по  структурированию программы дополнительного образования детей и примерному содержательному наполнению каждого ее компонента, было письмо </w:t>
            </w:r>
            <w:proofErr w:type="spellStart"/>
            <w:r w:rsidRPr="00C63A47">
              <w:rPr>
                <w:rFonts w:ascii="Times New Roman" w:eastAsiaTheme="minorHAnsi" w:hAnsi="Times New Roman"/>
                <w:color w:val="000000" w:themeColor="text1"/>
                <w:sz w:val="28"/>
                <w:szCs w:val="28"/>
              </w:rPr>
              <w:t>Минобрнауки</w:t>
            </w:r>
            <w:proofErr w:type="spellEnd"/>
            <w:r w:rsidRPr="00C63A47">
              <w:rPr>
                <w:rFonts w:ascii="Times New Roman" w:eastAsiaTheme="minorHAnsi" w:hAnsi="Times New Roman"/>
                <w:color w:val="000000" w:themeColor="text1"/>
                <w:sz w:val="28"/>
                <w:szCs w:val="28"/>
              </w:rPr>
              <w:t xml:space="preserve"> России от 11.12.2006 г. № 06-1844 «О примерных т</w:t>
            </w:r>
            <w:r>
              <w:rPr>
                <w:rFonts w:ascii="Times New Roman" w:eastAsiaTheme="minorHAnsi" w:hAnsi="Times New Roman"/>
                <w:color w:val="000000" w:themeColor="text1"/>
                <w:sz w:val="28"/>
                <w:szCs w:val="28"/>
              </w:rPr>
              <w:t>ребованиях к программам дополни</w:t>
            </w:r>
            <w:r w:rsidRPr="00C63A47">
              <w:rPr>
                <w:rFonts w:ascii="Times New Roman" w:eastAsiaTheme="minorHAnsi" w:hAnsi="Times New Roman"/>
                <w:color w:val="000000" w:themeColor="text1"/>
                <w:sz w:val="28"/>
                <w:szCs w:val="28"/>
              </w:rPr>
              <w:t>тельного образования детей»</w:t>
            </w:r>
            <w:r>
              <w:rPr>
                <w:rStyle w:val="af3"/>
                <w:rFonts w:ascii="Times New Roman" w:eastAsiaTheme="minorHAnsi" w:hAnsi="Times New Roman"/>
                <w:color w:val="000000" w:themeColor="text1"/>
                <w:sz w:val="28"/>
                <w:szCs w:val="28"/>
              </w:rPr>
              <w:footnoteReference w:id="17"/>
            </w:r>
            <w:r>
              <w:rPr>
                <w:rFonts w:ascii="Times New Roman" w:eastAsiaTheme="minorHAnsi" w:hAnsi="Times New Roman"/>
                <w:color w:val="000000" w:themeColor="text1"/>
                <w:sz w:val="28"/>
                <w:szCs w:val="28"/>
              </w:rPr>
              <w:t>.</w:t>
            </w:r>
          </w:p>
          <w:p w14:paraId="3C1E805B" w14:textId="77777777" w:rsidR="0012171E" w:rsidRPr="00E162CE" w:rsidRDefault="0012171E" w:rsidP="0012171E">
            <w:pPr>
              <w:suppressAutoHyphens/>
              <w:autoSpaceDE w:val="0"/>
              <w:autoSpaceDN w:val="0"/>
              <w:adjustRightInd w:val="0"/>
              <w:spacing w:after="0" w:line="360" w:lineRule="auto"/>
              <w:ind w:firstLine="567"/>
              <w:jc w:val="both"/>
              <w:rPr>
                <w:rFonts w:ascii="Times New Roman" w:eastAsiaTheme="minorHAnsi" w:hAnsi="Times New Roman"/>
                <w:color w:val="000000" w:themeColor="text1"/>
                <w:sz w:val="28"/>
                <w:szCs w:val="28"/>
              </w:rPr>
            </w:pPr>
            <w:r w:rsidRPr="00376659">
              <w:rPr>
                <w:rFonts w:ascii="Times New Roman" w:eastAsiaTheme="minorHAnsi" w:hAnsi="Times New Roman"/>
                <w:bCs/>
                <w:color w:val="000000" w:themeColor="text1"/>
                <w:sz w:val="28"/>
                <w:szCs w:val="28"/>
              </w:rPr>
              <w:t xml:space="preserve">В настоящее время законодательная база, определяющая развитие дополнительного </w:t>
            </w:r>
            <w:r w:rsidRPr="00C63A47">
              <w:rPr>
                <w:rFonts w:ascii="Times New Roman" w:eastAsiaTheme="minorHAnsi" w:hAnsi="Times New Roman"/>
                <w:bCs/>
                <w:color w:val="000000" w:themeColor="text1"/>
                <w:sz w:val="28"/>
                <w:szCs w:val="28"/>
              </w:rPr>
              <w:t>образования детей в Российской Федерации, претерпела</w:t>
            </w:r>
            <w:r w:rsidRPr="00C63A47">
              <w:rPr>
                <w:rFonts w:ascii="Times New Roman" w:eastAsiaTheme="minorHAnsi" w:hAnsi="Times New Roman"/>
                <w:color w:val="000000" w:themeColor="text1"/>
                <w:sz w:val="28"/>
                <w:szCs w:val="28"/>
              </w:rPr>
              <w:t xml:space="preserve"> существенные </w:t>
            </w:r>
            <w:r w:rsidRPr="00C63A47">
              <w:rPr>
                <w:rFonts w:ascii="Times New Roman" w:eastAsiaTheme="minorHAnsi" w:hAnsi="Times New Roman"/>
                <w:bCs/>
                <w:color w:val="000000" w:themeColor="text1"/>
                <w:sz w:val="28"/>
                <w:szCs w:val="28"/>
              </w:rPr>
              <w:t>изменения.</w:t>
            </w:r>
            <w:r w:rsidRPr="00C63A47">
              <w:rPr>
                <w:rFonts w:ascii="Times New Roman" w:eastAsiaTheme="minorHAnsi" w:hAnsi="Times New Roman"/>
                <w:color w:val="000000" w:themeColor="text1"/>
                <w:sz w:val="28"/>
                <w:szCs w:val="28"/>
              </w:rPr>
              <w:t xml:space="preserve">  Дополнительное образование детей позиционируется как открытое, вариативное образование, как социокультурная практика - творческая созидательная деятельность в социуме. Принципиально </w:t>
            </w:r>
            <w:r w:rsidRPr="00C63A47">
              <w:rPr>
                <w:rFonts w:ascii="Times New Roman" w:eastAsiaTheme="minorHAnsi" w:hAnsi="Times New Roman"/>
                <w:bCs/>
                <w:color w:val="000000" w:themeColor="text1"/>
                <w:sz w:val="28"/>
                <w:szCs w:val="28"/>
              </w:rPr>
              <w:t>значимыми векторами развития дополнительного образования становятся индивидуализация, интеграция, обновление содержания дополнительного образования.</w:t>
            </w:r>
            <w:r>
              <w:rPr>
                <w:rFonts w:ascii="Times New Roman" w:eastAsiaTheme="minorHAnsi" w:hAnsi="Times New Roman"/>
                <w:color w:val="000000" w:themeColor="text1"/>
                <w:sz w:val="28"/>
                <w:szCs w:val="28"/>
              </w:rPr>
              <w:t xml:space="preserve"> </w:t>
            </w:r>
            <w:r w:rsidRPr="003D6572">
              <w:rPr>
                <w:rFonts w:ascii="RobotoCondensed-Regular" w:eastAsiaTheme="minorHAnsi" w:hAnsi="RobotoCondensed-Regular" w:cs="RobotoCondensed-Regular"/>
                <w:color w:val="181818"/>
                <w:sz w:val="28"/>
                <w:szCs w:val="32"/>
              </w:rPr>
              <w:t>Реализация образовательных программ в области искусств основана на принципах непрерывности и преемственности</w:t>
            </w:r>
            <w:r>
              <w:rPr>
                <w:rFonts w:ascii="RobotoCondensed-Regular" w:eastAsiaTheme="minorHAnsi" w:hAnsi="RobotoCondensed-Regular" w:cs="RobotoCondensed-Regular"/>
                <w:color w:val="181818"/>
                <w:sz w:val="28"/>
                <w:szCs w:val="32"/>
              </w:rPr>
              <w:t>, поэтапном изучении дисциплин.</w:t>
            </w:r>
          </w:p>
          <w:p w14:paraId="792F0596" w14:textId="77777777" w:rsidR="0012171E" w:rsidRPr="003D6572" w:rsidRDefault="0012171E" w:rsidP="0012171E">
            <w:pPr>
              <w:suppressAutoHyphens/>
              <w:autoSpaceDE w:val="0"/>
              <w:autoSpaceDN w:val="0"/>
              <w:adjustRightInd w:val="0"/>
              <w:spacing w:after="0" w:line="360" w:lineRule="auto"/>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В области искусств реализуются следующие образовательные программы:</w:t>
            </w:r>
          </w:p>
          <w:p w14:paraId="1BF6463A" w14:textId="77777777" w:rsidR="0012171E" w:rsidRPr="003D6572" w:rsidRDefault="0012171E" w:rsidP="0012171E">
            <w:pPr>
              <w:suppressAutoHyphens/>
              <w:autoSpaceDE w:val="0"/>
              <w:autoSpaceDN w:val="0"/>
              <w:adjustRightInd w:val="0"/>
              <w:spacing w:after="0" w:line="360" w:lineRule="auto"/>
              <w:ind w:left="851"/>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1) дополнительные предпрофессиональные и общеразвивающие программы;</w:t>
            </w:r>
          </w:p>
          <w:p w14:paraId="51F0E6ED" w14:textId="77777777" w:rsidR="0012171E" w:rsidRPr="003D6572" w:rsidRDefault="0012171E" w:rsidP="0012171E">
            <w:pPr>
              <w:suppressAutoHyphens/>
              <w:autoSpaceDE w:val="0"/>
              <w:autoSpaceDN w:val="0"/>
              <w:adjustRightInd w:val="0"/>
              <w:spacing w:after="0" w:line="360" w:lineRule="auto"/>
              <w:ind w:left="851"/>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21D7F35B" w14:textId="77777777" w:rsidR="0012171E" w:rsidRPr="003D6572" w:rsidRDefault="0012171E" w:rsidP="0012171E">
            <w:pPr>
              <w:suppressAutoHyphens/>
              <w:autoSpaceDE w:val="0"/>
              <w:autoSpaceDN w:val="0"/>
              <w:adjustRightInd w:val="0"/>
              <w:spacing w:after="0" w:line="360" w:lineRule="auto"/>
              <w:ind w:left="851"/>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3) образовательные программы среднего профессионального образования (программы подготовки специалистов среднего звена);</w:t>
            </w:r>
          </w:p>
          <w:p w14:paraId="749FBB0E" w14:textId="77777777" w:rsidR="0012171E" w:rsidRPr="003D6572" w:rsidRDefault="0012171E" w:rsidP="0012171E">
            <w:pPr>
              <w:suppressAutoHyphens/>
              <w:autoSpaceDE w:val="0"/>
              <w:autoSpaceDN w:val="0"/>
              <w:adjustRightInd w:val="0"/>
              <w:spacing w:after="0" w:line="360" w:lineRule="auto"/>
              <w:ind w:left="851"/>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 xml:space="preserve">4) образовательные программы высшего образования (программы </w:t>
            </w:r>
            <w:proofErr w:type="spellStart"/>
            <w:r w:rsidRPr="003D6572">
              <w:rPr>
                <w:rFonts w:ascii="RobotoCondensed-Regular" w:eastAsiaTheme="minorHAnsi" w:hAnsi="RobotoCondensed-Regular" w:cs="RobotoCondensed-Regular"/>
                <w:color w:val="181818"/>
                <w:sz w:val="28"/>
                <w:szCs w:val="32"/>
              </w:rPr>
              <w:t>бакалавриата</w:t>
            </w:r>
            <w:proofErr w:type="spellEnd"/>
            <w:r w:rsidRPr="003D6572">
              <w:rPr>
                <w:rFonts w:ascii="RobotoCondensed-Regular" w:eastAsiaTheme="minorHAnsi" w:hAnsi="RobotoCondensed-Regular" w:cs="RobotoCondensed-Regular"/>
                <w:color w:val="181818"/>
                <w:sz w:val="28"/>
                <w:szCs w:val="32"/>
              </w:rPr>
              <w:t xml:space="preserve">, программы </w:t>
            </w:r>
            <w:proofErr w:type="spellStart"/>
            <w:r w:rsidRPr="003D6572">
              <w:rPr>
                <w:rFonts w:ascii="RobotoCondensed-Regular" w:eastAsiaTheme="minorHAnsi" w:hAnsi="RobotoCondensed-Regular" w:cs="RobotoCondensed-Regular"/>
                <w:color w:val="181818"/>
                <w:sz w:val="28"/>
                <w:szCs w:val="32"/>
              </w:rPr>
              <w:t>специа</w:t>
            </w:r>
            <w:r>
              <w:rPr>
                <w:rFonts w:ascii="RobotoCondensed-Regular" w:eastAsiaTheme="minorHAnsi" w:hAnsi="RobotoCondensed-Regular" w:cs="RobotoCondensed-Regular"/>
                <w:color w:val="181818"/>
                <w:sz w:val="28"/>
                <w:szCs w:val="32"/>
              </w:rPr>
              <w:t>литета</w:t>
            </w:r>
            <w:proofErr w:type="spellEnd"/>
            <w:r>
              <w:rPr>
                <w:rFonts w:ascii="RobotoCondensed-Regular" w:eastAsiaTheme="minorHAnsi" w:hAnsi="RobotoCondensed-Regular" w:cs="RobotoCondensed-Regular"/>
                <w:color w:val="181818"/>
                <w:sz w:val="28"/>
                <w:szCs w:val="32"/>
              </w:rPr>
              <w:t>, программы магистратуры,</w:t>
            </w:r>
            <w:r w:rsidRPr="003D6572">
              <w:rPr>
                <w:rFonts w:ascii="RobotoCondensed-Regular" w:eastAsiaTheme="minorHAnsi" w:hAnsi="RobotoCondensed-Regular" w:cs="RobotoCondensed-Regular"/>
                <w:color w:val="181818"/>
                <w:sz w:val="28"/>
                <w:szCs w:val="32"/>
              </w:rPr>
              <w:t xml:space="preserve"> программы аспирантуры).</w:t>
            </w:r>
          </w:p>
          <w:p w14:paraId="2ED7EF7D" w14:textId="77777777" w:rsidR="0012171E" w:rsidRPr="00F70A41" w:rsidRDefault="0012171E" w:rsidP="0012171E">
            <w:pPr>
              <w:suppressAutoHyphens/>
              <w:autoSpaceDE w:val="0"/>
              <w:autoSpaceDN w:val="0"/>
              <w:adjustRightInd w:val="0"/>
              <w:spacing w:after="0" w:line="360" w:lineRule="auto"/>
              <w:ind w:firstLine="567"/>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 xml:space="preserve">Дополнительные предпрофессиональные программы в области искусств реализуются в целях выявления одаренных детей в раннем возрасте, создания </w:t>
            </w:r>
            <w:r w:rsidRPr="003D6572">
              <w:rPr>
                <w:rFonts w:ascii="RobotoCondensed-Regular" w:eastAsiaTheme="minorHAnsi" w:hAnsi="RobotoCondensed-Regular" w:cs="RobotoCondensed-Regular"/>
                <w:color w:val="181818"/>
                <w:sz w:val="28"/>
                <w:szCs w:val="32"/>
              </w:rPr>
              <w:lastRenderedPageBreak/>
              <w:t xml:space="preserve">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w:t>
            </w:r>
            <w:r>
              <w:rPr>
                <w:rFonts w:ascii="RobotoCondensed-Regular" w:eastAsiaTheme="minorHAnsi" w:hAnsi="RobotoCondensed-Regular" w:cs="RobotoCondensed-Regular"/>
                <w:color w:val="181818"/>
                <w:sz w:val="28"/>
                <w:szCs w:val="32"/>
              </w:rPr>
              <w:t>учреждениях</w:t>
            </w:r>
            <w:r w:rsidRPr="003D6572">
              <w:rPr>
                <w:rFonts w:ascii="RobotoCondensed-Regular" w:eastAsiaTheme="minorHAnsi" w:hAnsi="RobotoCondensed-Regular" w:cs="RobotoCondensed-Regular"/>
                <w:color w:val="181818"/>
                <w:sz w:val="28"/>
                <w:szCs w:val="32"/>
              </w:rPr>
              <w:t xml:space="preserve"> дополнительного образования детей (</w:t>
            </w:r>
            <w:r>
              <w:rPr>
                <w:rFonts w:ascii="RobotoCondensed-Regular" w:eastAsiaTheme="minorHAnsi" w:hAnsi="RobotoCondensed-Regular" w:cs="RobotoCondensed-Regular"/>
                <w:color w:val="181818"/>
                <w:sz w:val="28"/>
                <w:szCs w:val="32"/>
              </w:rPr>
              <w:t>ДШИ, ДХШ, ДМШ</w:t>
            </w:r>
            <w:r w:rsidRPr="003D6572">
              <w:rPr>
                <w:rFonts w:ascii="RobotoCondensed-Regular" w:eastAsiaTheme="minorHAnsi" w:hAnsi="RobotoCondensed-Regular" w:cs="RobotoCondensed-Regular"/>
                <w:color w:val="181818"/>
                <w:sz w:val="28"/>
                <w:szCs w:val="32"/>
              </w:rPr>
              <w:t xml:space="preserve">), в профессиональных образовательных организациях, реализующих интегрированные </w:t>
            </w:r>
            <w:r w:rsidRPr="003D6572">
              <w:rPr>
                <w:rFonts w:ascii="RobotoCondensed-Regular" w:eastAsiaTheme="minorHAnsi" w:hAnsi="RobotoCondensed-Regular" w:cs="RobotoCondensed-Regular"/>
                <w:color w:val="000000" w:themeColor="text1"/>
                <w:sz w:val="28"/>
                <w:szCs w:val="32"/>
              </w:rPr>
              <w:t xml:space="preserve">образовательные программы </w:t>
            </w:r>
            <w:r w:rsidRPr="003D6572">
              <w:rPr>
                <w:rFonts w:ascii="RobotoCondensed-Regular" w:eastAsiaTheme="minorHAnsi" w:hAnsi="RobotoCondensed-Regular" w:cs="RobotoCondensed-Regular"/>
                <w:color w:val="181818"/>
                <w:sz w:val="28"/>
                <w:szCs w:val="32"/>
              </w:rPr>
              <w:t>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r>
              <w:rPr>
                <w:rStyle w:val="af3"/>
                <w:rFonts w:ascii="RobotoCondensed-Regular" w:eastAsiaTheme="minorHAnsi" w:hAnsi="RobotoCondensed-Regular" w:cs="RobotoCondensed-Regular"/>
                <w:color w:val="181818"/>
                <w:sz w:val="28"/>
                <w:szCs w:val="32"/>
              </w:rPr>
              <w:footnoteReference w:id="18"/>
            </w:r>
          </w:p>
          <w:p w14:paraId="2D0B5B5D" w14:textId="77777777" w:rsidR="0012171E" w:rsidRPr="00C63A47" w:rsidRDefault="0012171E" w:rsidP="0012171E">
            <w:pPr>
              <w:suppressAutoHyphens/>
              <w:autoSpaceDE w:val="0"/>
              <w:autoSpaceDN w:val="0"/>
              <w:adjustRightInd w:val="0"/>
              <w:spacing w:after="0" w:line="360" w:lineRule="auto"/>
              <w:ind w:firstLine="567"/>
              <w:jc w:val="both"/>
              <w:rPr>
                <w:rFonts w:ascii="Times New Roman" w:eastAsiaTheme="minorHAnsi" w:hAnsi="Times New Roman"/>
                <w:color w:val="000000" w:themeColor="text1"/>
                <w:sz w:val="28"/>
                <w:szCs w:val="28"/>
              </w:rPr>
            </w:pPr>
            <w:r w:rsidRPr="00C63A47">
              <w:rPr>
                <w:rFonts w:ascii="Times New Roman" w:eastAsiaTheme="minorHAnsi" w:hAnsi="Times New Roman"/>
                <w:bCs/>
                <w:color w:val="000000" w:themeColor="text1"/>
                <w:sz w:val="28"/>
                <w:szCs w:val="28"/>
              </w:rPr>
              <w:t>В разделе IV Концепции развития дополнительного образования детей выделены основания для проектирования и реализации дополнительных образовательных программ:</w:t>
            </w:r>
            <w:r w:rsidRPr="00C63A47">
              <w:rPr>
                <w:rFonts w:ascii="Times New Roman" w:eastAsiaTheme="minorHAnsi" w:hAnsi="Times New Roman"/>
                <w:color w:val="000000" w:themeColor="text1"/>
                <w:sz w:val="28"/>
                <w:szCs w:val="28"/>
              </w:rPr>
              <w:t> </w:t>
            </w:r>
          </w:p>
          <w:p w14:paraId="27BCC72B"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свобода выбора образовательных программ и режима их освоения</w:t>
            </w:r>
            <w:r w:rsidRPr="00A171AE">
              <w:rPr>
                <w:rFonts w:ascii="Times New Roman" w:eastAsiaTheme="minorHAnsi" w:hAnsi="Times New Roman"/>
                <w:color w:val="000000" w:themeColor="text1"/>
                <w:sz w:val="28"/>
                <w:szCs w:val="28"/>
              </w:rPr>
              <w:t>;  </w:t>
            </w:r>
          </w:p>
          <w:p w14:paraId="103181EF"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 xml:space="preserve">соответствие образовательных программ и форм дополнительного образования возрастным и индивидуальным особенностям детей; </w:t>
            </w:r>
            <w:r w:rsidRPr="00A171AE">
              <w:rPr>
                <w:rFonts w:ascii="Times New Roman" w:eastAsiaTheme="minorHAnsi" w:hAnsi="Times New Roman"/>
                <w:color w:val="000000" w:themeColor="text1"/>
                <w:sz w:val="28"/>
                <w:szCs w:val="28"/>
              </w:rPr>
              <w:t> </w:t>
            </w:r>
          </w:p>
          <w:p w14:paraId="565261F9"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вариативность, гибкость и мобильность образовательных программ</w:t>
            </w:r>
            <w:r w:rsidRPr="00A171AE">
              <w:rPr>
                <w:rFonts w:ascii="Times New Roman" w:eastAsiaTheme="minorHAnsi" w:hAnsi="Times New Roman"/>
                <w:color w:val="000000" w:themeColor="text1"/>
                <w:sz w:val="28"/>
                <w:szCs w:val="28"/>
              </w:rPr>
              <w:t>;</w:t>
            </w:r>
          </w:p>
          <w:p w14:paraId="3185777B"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Pr>
                <w:rFonts w:ascii="Times New Roman" w:eastAsiaTheme="minorHAnsi" w:hAnsi="Times New Roman"/>
                <w:iCs/>
                <w:color w:val="000000" w:themeColor="text1"/>
                <w:sz w:val="28"/>
                <w:szCs w:val="28"/>
              </w:rPr>
              <w:t>различие уровней, сложностей</w:t>
            </w:r>
            <w:r w:rsidRPr="00A171AE">
              <w:rPr>
                <w:rFonts w:ascii="Times New Roman" w:eastAsiaTheme="minorHAnsi" w:hAnsi="Times New Roman"/>
                <w:iCs/>
                <w:color w:val="000000" w:themeColor="text1"/>
                <w:sz w:val="28"/>
                <w:szCs w:val="28"/>
              </w:rPr>
              <w:t xml:space="preserve"> образовательных программ; </w:t>
            </w:r>
            <w:r w:rsidRPr="00A171AE">
              <w:rPr>
                <w:rFonts w:ascii="Times New Roman" w:eastAsiaTheme="minorHAnsi" w:hAnsi="Times New Roman"/>
                <w:color w:val="000000" w:themeColor="text1"/>
                <w:sz w:val="28"/>
                <w:szCs w:val="28"/>
              </w:rPr>
              <w:t> </w:t>
            </w:r>
          </w:p>
          <w:p w14:paraId="68458458"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модульность содержания образовательных программ</w:t>
            </w:r>
            <w:r w:rsidRPr="00A171AE">
              <w:rPr>
                <w:rFonts w:ascii="Times New Roman" w:eastAsiaTheme="minorHAnsi" w:hAnsi="Times New Roman"/>
                <w:color w:val="000000" w:themeColor="text1"/>
                <w:sz w:val="28"/>
                <w:szCs w:val="28"/>
              </w:rPr>
              <w:t>, возможность взаимозачета результатов;</w:t>
            </w:r>
          </w:p>
          <w:p w14:paraId="4DF31BEE"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ориентация на мета предметные и личностные результаты образования</w:t>
            </w:r>
            <w:r w:rsidRPr="00A171AE">
              <w:rPr>
                <w:rFonts w:ascii="Times New Roman" w:eastAsiaTheme="minorHAnsi" w:hAnsi="Times New Roman"/>
                <w:color w:val="000000" w:themeColor="text1"/>
                <w:sz w:val="28"/>
                <w:szCs w:val="28"/>
              </w:rPr>
              <w:t>;  </w:t>
            </w:r>
          </w:p>
          <w:p w14:paraId="02834BE3"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творческий и продуктивный характер образовательных программ</w:t>
            </w:r>
            <w:r w:rsidRPr="00A171AE">
              <w:rPr>
                <w:rFonts w:ascii="Times New Roman" w:eastAsiaTheme="minorHAnsi" w:hAnsi="Times New Roman"/>
                <w:color w:val="000000" w:themeColor="text1"/>
                <w:sz w:val="28"/>
                <w:szCs w:val="28"/>
              </w:rPr>
              <w:t>;</w:t>
            </w:r>
          </w:p>
          <w:p w14:paraId="0202EF74"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outlineLvl w:val="0"/>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открытый и сетевой характер реализации</w:t>
            </w:r>
            <w:r w:rsidRPr="00C63A47">
              <w:rPr>
                <w:rStyle w:val="af3"/>
                <w:rFonts w:ascii="Times New Roman" w:eastAsiaTheme="minorHAnsi" w:hAnsi="Times New Roman"/>
                <w:color w:val="000000" w:themeColor="text1"/>
                <w:sz w:val="28"/>
                <w:szCs w:val="28"/>
              </w:rPr>
              <w:footnoteReference w:id="19"/>
            </w:r>
            <w:r>
              <w:rPr>
                <w:color w:val="000000" w:themeColor="text1"/>
                <w:sz w:val="28"/>
                <w:szCs w:val="28"/>
              </w:rPr>
              <w:t>.</w:t>
            </w:r>
          </w:p>
          <w:p w14:paraId="45A8DA28" w14:textId="77777777" w:rsidR="0012171E" w:rsidRPr="00C63A47" w:rsidRDefault="0012171E" w:rsidP="003504E8">
            <w:pPr>
              <w:pStyle w:val="af0"/>
              <w:suppressAutoHyphens/>
              <w:spacing w:before="120" w:beforeAutospacing="0" w:after="0" w:afterAutospacing="0" w:line="360" w:lineRule="auto"/>
              <w:contextualSpacing/>
              <w:jc w:val="both"/>
              <w:rPr>
                <w:color w:val="000000" w:themeColor="text1"/>
                <w:sz w:val="28"/>
                <w:szCs w:val="28"/>
                <w:u w:color="535353"/>
              </w:rPr>
            </w:pPr>
            <w:r w:rsidRPr="00C63A47">
              <w:rPr>
                <w:color w:val="000000" w:themeColor="text1"/>
                <w:sz w:val="28"/>
                <w:szCs w:val="28"/>
                <w:u w:color="535353"/>
              </w:rPr>
              <w:t>К требованиям к написанным программам также перечислены следующие пункты:</w:t>
            </w:r>
          </w:p>
          <w:p w14:paraId="79C61706" w14:textId="77777777" w:rsidR="0012171E" w:rsidRPr="00A171AE" w:rsidRDefault="0012171E" w:rsidP="00CE35A1">
            <w:pPr>
              <w:pStyle w:val="a8"/>
              <w:numPr>
                <w:ilvl w:val="0"/>
                <w:numId w:val="9"/>
              </w:numPr>
              <w:suppressAutoHyphens/>
              <w:autoSpaceDE w:val="0"/>
              <w:autoSpaceDN w:val="0"/>
              <w:adjustRightInd w:val="0"/>
              <w:spacing w:after="0" w:line="360" w:lineRule="auto"/>
              <w:jc w:val="both"/>
              <w:rPr>
                <w:rFonts w:ascii="Times New Roman" w:eastAsiaTheme="minorHAnsi" w:hAnsi="Times New Roman"/>
                <w:iCs/>
                <w:color w:val="000000" w:themeColor="text1"/>
                <w:sz w:val="28"/>
                <w:szCs w:val="28"/>
              </w:rPr>
            </w:pPr>
            <w:r w:rsidRPr="00A171AE">
              <w:rPr>
                <w:rFonts w:ascii="Times New Roman" w:eastAsiaTheme="minorHAnsi" w:hAnsi="Times New Roman"/>
                <w:iCs/>
                <w:color w:val="000000" w:themeColor="text1"/>
                <w:sz w:val="28"/>
                <w:szCs w:val="28"/>
              </w:rPr>
              <w:lastRenderedPageBreak/>
              <w:t>методическое и дидактическое обеспечение образовательной программы:</w:t>
            </w:r>
          </w:p>
          <w:p w14:paraId="3F6E4C52" w14:textId="7BCC9C94" w:rsidR="0012171E" w:rsidRPr="00A171AE" w:rsidRDefault="0012171E" w:rsidP="00CE35A1">
            <w:pPr>
              <w:pStyle w:val="a8"/>
              <w:numPr>
                <w:ilvl w:val="0"/>
                <w:numId w:val="9"/>
              </w:numPr>
              <w:suppressAutoHyphens/>
              <w:autoSpaceDE w:val="0"/>
              <w:autoSpaceDN w:val="0"/>
              <w:adjustRightInd w:val="0"/>
              <w:spacing w:after="0" w:line="360" w:lineRule="auto"/>
              <w:jc w:val="both"/>
              <w:rPr>
                <w:rFonts w:ascii="Times New Roman" w:eastAsiaTheme="minorHAnsi" w:hAnsi="Times New Roman"/>
                <w:iCs/>
                <w:color w:val="000000" w:themeColor="text1"/>
                <w:sz w:val="28"/>
                <w:szCs w:val="28"/>
              </w:rPr>
            </w:pPr>
            <w:r w:rsidRPr="00A171AE">
              <w:rPr>
                <w:rFonts w:ascii="Times New Roman" w:eastAsiaTheme="minorHAnsi" w:hAnsi="Times New Roman"/>
                <w:iCs/>
                <w:color w:val="000000" w:themeColor="text1"/>
                <w:sz w:val="28"/>
                <w:szCs w:val="28"/>
              </w:rPr>
              <w:t>обеспечение программы методическими видами продукции (разработки игр, походов, экскурсий, конкурсов, конференций и т.д.);</w:t>
            </w:r>
          </w:p>
          <w:p w14:paraId="0572CB78" w14:textId="77777777" w:rsidR="0012171E" w:rsidRPr="00A171AE" w:rsidRDefault="0012171E" w:rsidP="00CE35A1">
            <w:pPr>
              <w:pStyle w:val="a8"/>
              <w:numPr>
                <w:ilvl w:val="0"/>
                <w:numId w:val="9"/>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рекомендации по проведению лабораторных и практических работ, по постановке экспериментов</w:t>
            </w:r>
            <w:r w:rsidRPr="00A171AE">
              <w:rPr>
                <w:rFonts w:ascii="Times New Roman" w:hAnsi="Times New Roman"/>
                <w:color w:val="000000" w:themeColor="text1"/>
                <w:sz w:val="28"/>
                <w:szCs w:val="28"/>
              </w:rPr>
              <w:t xml:space="preserve"> или опытов и т.д.;</w:t>
            </w:r>
            <w:r w:rsidRPr="00A171AE">
              <w:rPr>
                <w:rFonts w:ascii="Times New Roman" w:eastAsiaTheme="minorHAnsi" w:hAnsi="Times New Roman"/>
                <w:color w:val="000000" w:themeColor="text1"/>
                <w:sz w:val="28"/>
                <w:szCs w:val="28"/>
              </w:rPr>
              <w:t> </w:t>
            </w:r>
          </w:p>
          <w:p w14:paraId="1FF480BB" w14:textId="77777777" w:rsidR="0012171E" w:rsidRPr="00C63A47" w:rsidRDefault="0012171E" w:rsidP="0012171E">
            <w:pPr>
              <w:suppressAutoHyphens/>
              <w:autoSpaceDE w:val="0"/>
              <w:autoSpaceDN w:val="0"/>
              <w:adjustRightInd w:val="0"/>
              <w:spacing w:after="0" w:line="360" w:lineRule="auto"/>
              <w:ind w:firstLine="567"/>
              <w:jc w:val="both"/>
              <w:rPr>
                <w:rFonts w:ascii="Times New Roman" w:eastAsiaTheme="minorHAnsi" w:hAnsi="Times New Roman"/>
                <w:color w:val="000000" w:themeColor="text1"/>
                <w:sz w:val="28"/>
                <w:szCs w:val="28"/>
              </w:rPr>
            </w:pPr>
            <w:r w:rsidRPr="00C63A47">
              <w:rPr>
                <w:rFonts w:ascii="Times New Roman" w:eastAsiaTheme="minorHAnsi" w:hAnsi="Times New Roman"/>
                <w:color w:val="000000" w:themeColor="text1"/>
                <w:sz w:val="28"/>
                <w:szCs w:val="28"/>
              </w:rPr>
              <w:t xml:space="preserve">Каждая </w:t>
            </w:r>
            <w:r w:rsidRPr="00C63A47">
              <w:rPr>
                <w:rFonts w:ascii="Times New Roman" w:eastAsiaTheme="minorHAnsi" w:hAnsi="Times New Roman"/>
                <w:bCs/>
                <w:iCs/>
                <w:color w:val="000000" w:themeColor="text1"/>
                <w:sz w:val="28"/>
                <w:szCs w:val="28"/>
              </w:rPr>
              <w:t>образовательная программа</w:t>
            </w:r>
            <w:r w:rsidRPr="00C63A47">
              <w:rPr>
                <w:rFonts w:ascii="Times New Roman" w:eastAsiaTheme="minorHAnsi" w:hAnsi="Times New Roman"/>
                <w:color w:val="000000" w:themeColor="text1"/>
                <w:sz w:val="28"/>
                <w:szCs w:val="28"/>
              </w:rPr>
              <w:t xml:space="preserve"> - это </w:t>
            </w:r>
            <w:r w:rsidRPr="00C63A47">
              <w:rPr>
                <w:rFonts w:ascii="Times New Roman" w:eastAsiaTheme="minorHAnsi" w:hAnsi="Times New Roman"/>
                <w:bCs/>
                <w:color w:val="000000" w:themeColor="text1"/>
                <w:sz w:val="28"/>
                <w:szCs w:val="28"/>
              </w:rPr>
              <w:t>продукт самостоятельного творческого труда и практического опыта работы педагога</w:t>
            </w:r>
            <w:r w:rsidRPr="00C63A47">
              <w:rPr>
                <w:rFonts w:ascii="Times New Roman" w:eastAsiaTheme="minorHAnsi" w:hAnsi="Times New Roman"/>
                <w:color w:val="000000" w:themeColor="text1"/>
                <w:sz w:val="28"/>
                <w:szCs w:val="28"/>
              </w:rPr>
              <w:t>.</w:t>
            </w:r>
            <w:r w:rsidRPr="00C63A47">
              <w:rPr>
                <w:rFonts w:ascii="MS Mincho" w:eastAsia="MS Mincho" w:hAnsi="MS Mincho" w:cs="MS Mincho"/>
                <w:color w:val="000000" w:themeColor="text1"/>
                <w:sz w:val="28"/>
                <w:szCs w:val="28"/>
              </w:rPr>
              <w:t> </w:t>
            </w:r>
            <w:r>
              <w:rPr>
                <w:rFonts w:ascii="Times New Roman" w:eastAsiaTheme="minorHAnsi" w:hAnsi="Times New Roman"/>
                <w:color w:val="000000" w:themeColor="text1"/>
                <w:sz w:val="28"/>
                <w:szCs w:val="28"/>
              </w:rPr>
              <w:t>Каждая программа</w:t>
            </w:r>
            <w:r w:rsidRPr="00C63A47">
              <w:rPr>
                <w:rFonts w:ascii="Times New Roman" w:eastAsiaTheme="minorHAnsi" w:hAnsi="Times New Roman"/>
                <w:color w:val="000000" w:themeColor="text1"/>
                <w:sz w:val="28"/>
                <w:szCs w:val="28"/>
              </w:rPr>
              <w:t xml:space="preserve"> опирается на т</w:t>
            </w:r>
            <w:r>
              <w:rPr>
                <w:rFonts w:ascii="Times New Roman" w:eastAsiaTheme="minorHAnsi" w:hAnsi="Times New Roman"/>
                <w:color w:val="000000" w:themeColor="text1"/>
                <w:sz w:val="28"/>
                <w:szCs w:val="28"/>
              </w:rPr>
              <w:t>иповые программы и требования, но</w:t>
            </w:r>
            <w:r w:rsidRPr="00C63A47">
              <w:rPr>
                <w:rFonts w:ascii="Times New Roman" w:eastAsiaTheme="minorHAnsi" w:hAnsi="Times New Roman"/>
                <w:color w:val="000000" w:themeColor="text1"/>
                <w:sz w:val="28"/>
                <w:szCs w:val="28"/>
              </w:rPr>
              <w:t xml:space="preserve"> с другой стороны, </w:t>
            </w:r>
            <w:r>
              <w:rPr>
                <w:rFonts w:ascii="Times New Roman" w:eastAsiaTheme="minorHAnsi" w:hAnsi="Times New Roman"/>
                <w:color w:val="000000" w:themeColor="text1"/>
                <w:sz w:val="28"/>
                <w:szCs w:val="28"/>
              </w:rPr>
              <w:t xml:space="preserve">она </w:t>
            </w:r>
            <w:r w:rsidRPr="00C63A47">
              <w:rPr>
                <w:rFonts w:ascii="Times New Roman" w:eastAsiaTheme="minorHAnsi" w:hAnsi="Times New Roman"/>
                <w:bCs/>
                <w:color w:val="000000" w:themeColor="text1"/>
                <w:sz w:val="28"/>
                <w:szCs w:val="28"/>
              </w:rPr>
              <w:t>неповторима</w:t>
            </w:r>
            <w:r w:rsidRPr="00C63A47">
              <w:rPr>
                <w:rFonts w:ascii="Times New Roman" w:eastAsiaTheme="minorHAnsi" w:hAnsi="Times New Roman"/>
                <w:color w:val="000000" w:themeColor="text1"/>
                <w:sz w:val="28"/>
                <w:szCs w:val="28"/>
              </w:rPr>
              <w:t xml:space="preserve">. </w:t>
            </w:r>
            <w:r w:rsidRPr="00C63A47">
              <w:rPr>
                <w:rFonts w:ascii="MS Mincho" w:eastAsia="MS Mincho" w:hAnsi="MS Mincho" w:cs="MS Mincho"/>
                <w:color w:val="000000" w:themeColor="text1"/>
                <w:sz w:val="28"/>
                <w:szCs w:val="28"/>
              </w:rPr>
              <w:t> </w:t>
            </w:r>
          </w:p>
          <w:p w14:paraId="01FB3A03" w14:textId="77777777" w:rsidR="0012171E" w:rsidRPr="00C63A47" w:rsidRDefault="0012171E" w:rsidP="0012171E">
            <w:pPr>
              <w:suppressAutoHyphens/>
              <w:autoSpaceDE w:val="0"/>
              <w:autoSpaceDN w:val="0"/>
              <w:adjustRightInd w:val="0"/>
              <w:spacing w:after="0" w:line="360" w:lineRule="auto"/>
              <w:ind w:firstLine="757"/>
              <w:jc w:val="both"/>
              <w:rPr>
                <w:rFonts w:ascii="Times New Roman" w:eastAsiaTheme="minorHAnsi" w:hAnsi="Times New Roman"/>
                <w:color w:val="000000" w:themeColor="text1"/>
                <w:sz w:val="28"/>
                <w:szCs w:val="28"/>
                <w:u w:color="535353"/>
              </w:rPr>
            </w:pPr>
            <w:r w:rsidRPr="00C63A47">
              <w:rPr>
                <w:rFonts w:ascii="Times New Roman" w:eastAsiaTheme="minorHAnsi" w:hAnsi="Times New Roman"/>
                <w:bCs/>
                <w:iCs/>
                <w:color w:val="000000" w:themeColor="text1"/>
                <w:sz w:val="28"/>
                <w:szCs w:val="28"/>
                <w:u w:color="535353"/>
              </w:rPr>
              <w:t>Программа к которой составлено методическое пособие является профессионально – ориентированной</w:t>
            </w:r>
            <w:r>
              <w:rPr>
                <w:rFonts w:ascii="Times New Roman" w:eastAsiaTheme="minorHAnsi" w:hAnsi="Times New Roman"/>
                <w:bCs/>
                <w:iCs/>
                <w:color w:val="000000" w:themeColor="text1"/>
                <w:sz w:val="28"/>
                <w:szCs w:val="28"/>
                <w:u w:color="535353"/>
              </w:rPr>
              <w:t>, так называемой предпрофессиональной программой</w:t>
            </w:r>
            <w:r w:rsidRPr="00C63A47">
              <w:rPr>
                <w:rFonts w:ascii="Times New Roman" w:eastAsiaTheme="minorHAnsi" w:hAnsi="Times New Roman"/>
                <w:bCs/>
                <w:iCs/>
                <w:color w:val="000000" w:themeColor="text1"/>
                <w:sz w:val="28"/>
                <w:szCs w:val="28"/>
                <w:u w:color="535353"/>
              </w:rPr>
              <w:t>.</w:t>
            </w:r>
            <w:r w:rsidRPr="00C63A47">
              <w:rPr>
                <w:rFonts w:ascii="Times New Roman" w:eastAsiaTheme="minorHAnsi" w:hAnsi="Times New Roman"/>
                <w:color w:val="000000" w:themeColor="text1"/>
                <w:sz w:val="28"/>
                <w:szCs w:val="28"/>
                <w:u w:color="535353"/>
              </w:rPr>
              <w:t xml:space="preserve"> Реализация образовательных программ профессионально-ориентированного уровня освоения позволяет детям знакомиться с той или иной профессиональной сферой жизнедеятельности людей, выявить свои личностные возможности и определиться в выборе профессии; предусматривает достижение высоких показателей образованности в какой-либо предметной области.</w:t>
            </w:r>
          </w:p>
          <w:p w14:paraId="1DED41C9" w14:textId="65FD8F6E" w:rsidR="0012171E" w:rsidRPr="006C6938" w:rsidRDefault="006C6938" w:rsidP="003504E8">
            <w:pPr>
              <w:spacing w:after="0" w:line="360" w:lineRule="auto"/>
              <w:ind w:firstLine="567"/>
              <w:contextualSpacing/>
              <w:jc w:val="both"/>
              <w:rPr>
                <w:rFonts w:ascii="Times New Roman" w:eastAsiaTheme="minorHAnsi" w:hAnsi="Times New Roman"/>
                <w:bCs/>
                <w:iCs/>
                <w:color w:val="000000" w:themeColor="text1"/>
                <w:sz w:val="28"/>
                <w:szCs w:val="28"/>
                <w:u w:color="535353"/>
              </w:rPr>
            </w:pPr>
            <w:r w:rsidRPr="00F16BA8">
              <w:rPr>
                <w:rFonts w:ascii="Times New Roman" w:hAnsi="Times New Roman"/>
                <w:sz w:val="28"/>
                <w:szCs w:val="28"/>
              </w:rPr>
              <w:t xml:space="preserve">Уровень подготовки учащихся школ искусств во многом зависит от методов обучения. Важно включать в учебный процесс методическую и учебную литературу. </w:t>
            </w:r>
            <w:r w:rsidR="0012171E" w:rsidRPr="006C6938">
              <w:rPr>
                <w:rFonts w:ascii="Times New Roman" w:eastAsiaTheme="minorHAnsi" w:hAnsi="Times New Roman"/>
                <w:bCs/>
                <w:iCs/>
                <w:color w:val="000000" w:themeColor="text1"/>
                <w:sz w:val="28"/>
                <w:szCs w:val="28"/>
                <w:u w:color="535353"/>
              </w:rPr>
              <w:t xml:space="preserve">Методические разработки, помимо федеральных государственных требований и рекомендаций в области дополнительного художественного образования детей,  также отталкиваются от учебной литературы, в первую очередь отечественной.  </w:t>
            </w:r>
            <w:r w:rsidR="007274B3" w:rsidRPr="006C6938">
              <w:rPr>
                <w:rFonts w:ascii="Times New Roman" w:eastAsiaTheme="minorHAnsi" w:hAnsi="Times New Roman"/>
                <w:bCs/>
                <w:iCs/>
                <w:color w:val="000000" w:themeColor="text1"/>
                <w:sz w:val="28"/>
                <w:szCs w:val="28"/>
                <w:u w:color="535353"/>
              </w:rPr>
              <w:t>Основная учебная литература, на которую опирается разработанная программа и методическое пособие:</w:t>
            </w:r>
          </w:p>
          <w:p w14:paraId="7CDCFB46" w14:textId="77777777" w:rsidR="0012171E" w:rsidRPr="006C6938" w:rsidRDefault="0012171E" w:rsidP="00B23C36">
            <w:pPr>
              <w:pStyle w:val="a8"/>
              <w:numPr>
                <w:ilvl w:val="0"/>
                <w:numId w:val="13"/>
              </w:numPr>
              <w:rPr>
                <w:rFonts w:ascii="Times New Roman" w:eastAsiaTheme="minorHAnsi" w:hAnsi="Times New Roman"/>
                <w:bCs/>
                <w:iCs/>
                <w:color w:val="000000" w:themeColor="text1"/>
                <w:sz w:val="28"/>
                <w:szCs w:val="28"/>
                <w:u w:color="535353"/>
              </w:rPr>
            </w:pPr>
            <w:r w:rsidRPr="006C6938">
              <w:rPr>
                <w:rFonts w:ascii="Times New Roman" w:eastAsiaTheme="minorHAnsi" w:hAnsi="Times New Roman"/>
                <w:bCs/>
                <w:iCs/>
                <w:color w:val="000000" w:themeColor="text1"/>
                <w:sz w:val="28"/>
                <w:szCs w:val="28"/>
                <w:u w:color="535353"/>
              </w:rPr>
              <w:t>«Рисунок. Учебное пособие для студентов», под редакцией А.М. Серова. М.: Просвещение, 1975. — 271 с. с ил.</w:t>
            </w:r>
          </w:p>
          <w:p w14:paraId="7D2536E7" w14:textId="77777777" w:rsidR="0012171E" w:rsidRPr="006C6938" w:rsidRDefault="0012171E" w:rsidP="00B23C36">
            <w:pPr>
              <w:pStyle w:val="a8"/>
              <w:widowControl w:val="0"/>
              <w:numPr>
                <w:ilvl w:val="0"/>
                <w:numId w:val="13"/>
              </w:numPr>
              <w:autoSpaceDE w:val="0"/>
              <w:autoSpaceDN w:val="0"/>
              <w:adjustRightInd w:val="0"/>
              <w:spacing w:after="0" w:line="360" w:lineRule="auto"/>
              <w:ind w:hanging="294"/>
              <w:rPr>
                <w:rFonts w:ascii="Times New Roman" w:eastAsiaTheme="minorHAnsi" w:hAnsi="Times New Roman"/>
                <w:bCs/>
                <w:iCs/>
                <w:color w:val="000000" w:themeColor="text1"/>
                <w:sz w:val="28"/>
                <w:szCs w:val="28"/>
                <w:u w:color="535353"/>
              </w:rPr>
            </w:pPr>
            <w:r w:rsidRPr="006C6938">
              <w:rPr>
                <w:rFonts w:ascii="Times New Roman" w:eastAsiaTheme="minorHAnsi" w:hAnsi="Times New Roman"/>
                <w:bCs/>
                <w:iCs/>
                <w:color w:val="000000" w:themeColor="text1"/>
                <w:sz w:val="28"/>
                <w:szCs w:val="28"/>
                <w:u w:color="535353"/>
              </w:rPr>
              <w:t xml:space="preserve">Ли Н. Г. Основы учебного академического рисунка, М.: </w:t>
            </w:r>
            <w:proofErr w:type="spellStart"/>
            <w:r w:rsidRPr="006C6938">
              <w:rPr>
                <w:rFonts w:ascii="Times New Roman" w:eastAsiaTheme="minorHAnsi" w:hAnsi="Times New Roman"/>
                <w:bCs/>
                <w:iCs/>
                <w:color w:val="000000" w:themeColor="text1"/>
                <w:sz w:val="28"/>
                <w:szCs w:val="28"/>
                <w:u w:color="535353"/>
              </w:rPr>
              <w:t>Экcмо</w:t>
            </w:r>
            <w:proofErr w:type="spellEnd"/>
            <w:r w:rsidRPr="006C6938">
              <w:rPr>
                <w:rFonts w:ascii="Times New Roman" w:eastAsiaTheme="minorHAnsi" w:hAnsi="Times New Roman"/>
                <w:bCs/>
                <w:iCs/>
                <w:color w:val="000000" w:themeColor="text1"/>
                <w:sz w:val="28"/>
                <w:szCs w:val="28"/>
                <w:u w:color="535353"/>
              </w:rPr>
              <w:t>, 2007.- 480 с. с ил.</w:t>
            </w:r>
          </w:p>
          <w:p w14:paraId="0FF8D941" w14:textId="77777777" w:rsidR="0012171E" w:rsidRPr="006C6938" w:rsidRDefault="0012171E" w:rsidP="00B23C36">
            <w:pPr>
              <w:pStyle w:val="a8"/>
              <w:numPr>
                <w:ilvl w:val="0"/>
                <w:numId w:val="13"/>
              </w:numPr>
              <w:spacing w:line="360" w:lineRule="auto"/>
              <w:rPr>
                <w:rFonts w:ascii="Times New Roman" w:eastAsiaTheme="minorHAnsi" w:hAnsi="Times New Roman"/>
                <w:bCs/>
                <w:iCs/>
                <w:color w:val="000000" w:themeColor="text1"/>
                <w:sz w:val="28"/>
                <w:szCs w:val="28"/>
                <w:u w:color="535353"/>
              </w:rPr>
            </w:pPr>
            <w:r w:rsidRPr="006C6938">
              <w:rPr>
                <w:rFonts w:ascii="Times New Roman" w:eastAsiaTheme="minorHAnsi" w:hAnsi="Times New Roman"/>
                <w:bCs/>
                <w:iCs/>
                <w:color w:val="000000" w:themeColor="text1"/>
                <w:sz w:val="28"/>
                <w:szCs w:val="28"/>
                <w:u w:color="535353"/>
              </w:rPr>
              <w:t xml:space="preserve">Калинина Л. Художественная школа, М.: </w:t>
            </w:r>
            <w:proofErr w:type="spellStart"/>
            <w:r w:rsidRPr="006C6938">
              <w:rPr>
                <w:rFonts w:ascii="Times New Roman" w:eastAsiaTheme="minorHAnsi" w:hAnsi="Times New Roman"/>
                <w:bCs/>
                <w:iCs/>
                <w:color w:val="000000" w:themeColor="text1"/>
                <w:sz w:val="28"/>
                <w:szCs w:val="28"/>
                <w:u w:color="535353"/>
              </w:rPr>
              <w:t>Экcмо</w:t>
            </w:r>
            <w:proofErr w:type="spellEnd"/>
            <w:r w:rsidRPr="006C6938">
              <w:rPr>
                <w:rFonts w:ascii="Times New Roman" w:eastAsiaTheme="minorHAnsi" w:hAnsi="Times New Roman"/>
                <w:bCs/>
                <w:iCs/>
                <w:color w:val="000000" w:themeColor="text1"/>
                <w:sz w:val="28"/>
                <w:szCs w:val="28"/>
                <w:u w:color="535353"/>
              </w:rPr>
              <w:t>, 2003.- 528 с. с ил.</w:t>
            </w:r>
          </w:p>
          <w:p w14:paraId="7A2E5DDE" w14:textId="500D34F0" w:rsidR="0012171E" w:rsidRPr="006C6938" w:rsidRDefault="0012171E" w:rsidP="00B23C36">
            <w:pPr>
              <w:pStyle w:val="a8"/>
              <w:numPr>
                <w:ilvl w:val="0"/>
                <w:numId w:val="13"/>
              </w:numPr>
              <w:spacing w:line="360" w:lineRule="auto"/>
              <w:rPr>
                <w:rFonts w:ascii="Times New Roman" w:eastAsiaTheme="minorHAnsi" w:hAnsi="Times New Roman"/>
                <w:bCs/>
                <w:iCs/>
                <w:color w:val="000000" w:themeColor="text1"/>
                <w:sz w:val="28"/>
                <w:szCs w:val="28"/>
                <w:u w:color="535353"/>
              </w:rPr>
            </w:pPr>
            <w:r w:rsidRPr="006C6938">
              <w:rPr>
                <w:rFonts w:ascii="Times New Roman" w:eastAsiaTheme="minorHAnsi" w:hAnsi="Times New Roman"/>
                <w:bCs/>
                <w:iCs/>
                <w:color w:val="000000" w:themeColor="text1"/>
                <w:sz w:val="28"/>
                <w:szCs w:val="28"/>
                <w:u w:color="535353"/>
              </w:rPr>
              <w:lastRenderedPageBreak/>
              <w:t>Шаров В.С. Академическое обучение изобразительному искусству</w:t>
            </w:r>
            <w:r w:rsidR="003E25D5" w:rsidRPr="006C6938">
              <w:rPr>
                <w:rFonts w:ascii="Times New Roman" w:eastAsiaTheme="minorHAnsi" w:hAnsi="Times New Roman"/>
                <w:bCs/>
                <w:iCs/>
                <w:color w:val="000000" w:themeColor="text1"/>
                <w:sz w:val="28"/>
                <w:szCs w:val="28"/>
                <w:u w:color="535353"/>
              </w:rPr>
              <w:t>.</w:t>
            </w:r>
          </w:p>
          <w:p w14:paraId="29400F6C" w14:textId="7A428BE3" w:rsidR="003E25D5" w:rsidRPr="00F16BA8" w:rsidRDefault="003E25D5" w:rsidP="003504E8">
            <w:pPr>
              <w:spacing w:after="0" w:line="360" w:lineRule="auto"/>
              <w:ind w:firstLine="567"/>
              <w:contextualSpacing/>
              <w:jc w:val="both"/>
              <w:rPr>
                <w:rFonts w:ascii="Times New Roman" w:hAnsi="Times New Roman"/>
                <w:sz w:val="28"/>
                <w:szCs w:val="28"/>
              </w:rPr>
            </w:pPr>
            <w:r w:rsidRPr="00F16BA8">
              <w:rPr>
                <w:rFonts w:ascii="Times New Roman" w:hAnsi="Times New Roman"/>
                <w:sz w:val="28"/>
                <w:szCs w:val="28"/>
              </w:rPr>
              <w:t>Современный преподаватель тесно связан с ведением документации, часто преподаватели становятся авторами учебных пособий, программ обучения, методических разработок и т.д.. Необходимо отметить, что система аттестации педагогических работников в перечне необходимых документов для подтверждения или получения первой категории указывает:</w:t>
            </w:r>
          </w:p>
          <w:p w14:paraId="199C69B8" w14:textId="77777777" w:rsidR="003E25D5" w:rsidRPr="00F16BA8" w:rsidRDefault="003E25D5" w:rsidP="00B23C36">
            <w:pPr>
              <w:pStyle w:val="a8"/>
              <w:numPr>
                <w:ilvl w:val="0"/>
                <w:numId w:val="46"/>
              </w:numPr>
              <w:spacing w:after="0" w:line="360" w:lineRule="auto"/>
              <w:rPr>
                <w:rFonts w:ascii="Times New Roman" w:hAnsi="Times New Roman"/>
                <w:sz w:val="28"/>
                <w:szCs w:val="28"/>
              </w:rPr>
            </w:pPr>
            <w:r w:rsidRPr="00F16BA8">
              <w:rPr>
                <w:rFonts w:ascii="Times New Roman" w:hAnsi="Times New Roman"/>
                <w:sz w:val="28"/>
                <w:szCs w:val="28"/>
              </w:rPr>
              <w:t>методическая работа на уровне города, районных центров с приложением рецензии (в том числе и методические разработки);</w:t>
            </w:r>
          </w:p>
          <w:p w14:paraId="20907643" w14:textId="77777777" w:rsidR="003E25D5" w:rsidRPr="00F16BA8" w:rsidRDefault="003E25D5" w:rsidP="00B23C36">
            <w:pPr>
              <w:pStyle w:val="a8"/>
              <w:numPr>
                <w:ilvl w:val="0"/>
                <w:numId w:val="46"/>
              </w:numPr>
              <w:spacing w:after="0" w:line="360" w:lineRule="auto"/>
              <w:rPr>
                <w:rFonts w:ascii="Times New Roman" w:hAnsi="Times New Roman"/>
                <w:sz w:val="28"/>
                <w:szCs w:val="28"/>
              </w:rPr>
            </w:pPr>
            <w:r w:rsidRPr="00F16BA8">
              <w:rPr>
                <w:rFonts w:ascii="Times New Roman" w:hAnsi="Times New Roman"/>
                <w:sz w:val="28"/>
                <w:szCs w:val="28"/>
              </w:rPr>
              <w:t>наличие составительской адаптированной образовательной программы по дополнительному образованию детей с приложением рецензии.</w:t>
            </w:r>
          </w:p>
          <w:p w14:paraId="6115A794" w14:textId="77777777" w:rsidR="003E25D5" w:rsidRPr="00F16BA8" w:rsidRDefault="003E25D5" w:rsidP="003504E8">
            <w:pPr>
              <w:spacing w:after="0" w:line="360" w:lineRule="auto"/>
              <w:contextualSpacing/>
              <w:rPr>
                <w:rFonts w:ascii="Times New Roman" w:hAnsi="Times New Roman"/>
                <w:sz w:val="28"/>
                <w:szCs w:val="28"/>
              </w:rPr>
            </w:pPr>
            <w:r w:rsidRPr="00F16BA8">
              <w:rPr>
                <w:rFonts w:ascii="Times New Roman" w:hAnsi="Times New Roman"/>
                <w:sz w:val="28"/>
                <w:szCs w:val="28"/>
              </w:rPr>
              <w:t>Для подтверждения или получения высшей категории:</w:t>
            </w:r>
          </w:p>
          <w:p w14:paraId="16CABE4C" w14:textId="77777777" w:rsidR="003E25D5" w:rsidRPr="00F16BA8" w:rsidRDefault="003E25D5" w:rsidP="00B23C36">
            <w:pPr>
              <w:pStyle w:val="a8"/>
              <w:numPr>
                <w:ilvl w:val="0"/>
                <w:numId w:val="47"/>
              </w:numPr>
              <w:spacing w:after="0" w:line="360" w:lineRule="auto"/>
              <w:rPr>
                <w:rFonts w:ascii="Times New Roman" w:hAnsi="Times New Roman"/>
                <w:sz w:val="28"/>
                <w:szCs w:val="28"/>
              </w:rPr>
            </w:pPr>
            <w:r w:rsidRPr="00F16BA8">
              <w:rPr>
                <w:rFonts w:ascii="Times New Roman" w:hAnsi="Times New Roman"/>
                <w:sz w:val="28"/>
                <w:szCs w:val="28"/>
              </w:rPr>
              <w:t>методическая работа на уровне краевых курсов повышения квалификации при Научно-методическом центре по художественному и культурологическому образованию;</w:t>
            </w:r>
          </w:p>
          <w:p w14:paraId="7AF321CD" w14:textId="77777777" w:rsidR="003E25D5" w:rsidRPr="00F16BA8" w:rsidRDefault="003E25D5" w:rsidP="00B23C36">
            <w:pPr>
              <w:pStyle w:val="a8"/>
              <w:numPr>
                <w:ilvl w:val="0"/>
                <w:numId w:val="47"/>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color w:val="000000"/>
                <w:sz w:val="28"/>
                <w:szCs w:val="28"/>
                <w:shd w:val="clear" w:color="auto" w:fill="FFFFFF"/>
                <w:lang w:eastAsia="ru-RU"/>
              </w:rPr>
              <w:t>наличие авторской программы с рецензией экспертного совета;</w:t>
            </w:r>
          </w:p>
          <w:p w14:paraId="5C64BE84" w14:textId="77777777" w:rsidR="003E25D5" w:rsidRPr="00F16BA8" w:rsidRDefault="003E25D5" w:rsidP="00B23C36">
            <w:pPr>
              <w:pStyle w:val="a8"/>
              <w:numPr>
                <w:ilvl w:val="0"/>
                <w:numId w:val="47"/>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color w:val="000000"/>
                <w:sz w:val="28"/>
                <w:szCs w:val="28"/>
                <w:shd w:val="clear" w:color="auto" w:fill="FFFFFF"/>
                <w:lang w:eastAsia="ru-RU"/>
              </w:rPr>
              <w:t>инновационная деятельность преподавателя;</w:t>
            </w:r>
          </w:p>
          <w:p w14:paraId="1FEDB056" w14:textId="77777777" w:rsidR="003E25D5" w:rsidRPr="00F16BA8" w:rsidRDefault="003E25D5" w:rsidP="00B23C36">
            <w:pPr>
              <w:pStyle w:val="a8"/>
              <w:numPr>
                <w:ilvl w:val="0"/>
                <w:numId w:val="47"/>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color w:val="000000"/>
                <w:sz w:val="28"/>
                <w:szCs w:val="28"/>
                <w:shd w:val="clear" w:color="auto" w:fill="FFFFFF"/>
                <w:lang w:eastAsia="ru-RU"/>
              </w:rPr>
              <w:t>руководство работой районной, городской методической секции</w:t>
            </w:r>
            <w:r w:rsidRPr="00F16BA8">
              <w:rPr>
                <w:rStyle w:val="af3"/>
                <w:rFonts w:ascii="Times New Roman" w:eastAsia="Times New Roman" w:hAnsi="Times New Roman"/>
                <w:color w:val="000000"/>
                <w:sz w:val="28"/>
                <w:szCs w:val="28"/>
                <w:shd w:val="clear" w:color="auto" w:fill="FFFFFF"/>
                <w:lang w:eastAsia="ru-RU"/>
              </w:rPr>
              <w:footnoteReference w:id="20"/>
            </w:r>
            <w:r w:rsidRPr="00F16BA8">
              <w:rPr>
                <w:rFonts w:ascii="Times New Roman" w:eastAsia="Times New Roman" w:hAnsi="Times New Roman"/>
                <w:color w:val="000000"/>
                <w:sz w:val="28"/>
                <w:szCs w:val="28"/>
                <w:shd w:val="clear" w:color="auto" w:fill="FFFFFF"/>
                <w:lang w:eastAsia="ru-RU"/>
              </w:rPr>
              <w:t>.</w:t>
            </w:r>
          </w:p>
          <w:p w14:paraId="7C9299AC" w14:textId="4682D00D" w:rsidR="003E25D5" w:rsidRPr="00F16BA8" w:rsidRDefault="003E25D5" w:rsidP="003504E8">
            <w:pPr>
              <w:spacing w:after="0" w:line="360" w:lineRule="auto"/>
              <w:contextualSpacing/>
              <w:jc w:val="both"/>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 xml:space="preserve">В сложившейся ситуации преподаватель наравне с методистом становится источником педагогических идей, основным звеном методического процесса в школе искусств. </w:t>
            </w:r>
            <w:r w:rsidR="004057F5" w:rsidRPr="00F16BA8">
              <w:rPr>
                <w:rFonts w:ascii="Times New Roman" w:hAnsi="Times New Roman"/>
                <w:sz w:val="28"/>
                <w:szCs w:val="28"/>
              </w:rPr>
              <w:t xml:space="preserve"> Методическое пособие является одним из основных видов методической продукции. </w:t>
            </w:r>
            <w:r w:rsidRPr="00F16BA8">
              <w:rPr>
                <w:rFonts w:ascii="Times New Roman" w:eastAsia="Times New Roman" w:hAnsi="Times New Roman"/>
                <w:sz w:val="28"/>
                <w:szCs w:val="28"/>
                <w:lang w:eastAsia="ru-RU"/>
              </w:rPr>
              <w:t>Виды методической продукции могут быть квалифицированы:</w:t>
            </w:r>
          </w:p>
          <w:p w14:paraId="1F1E51CC" w14:textId="77777777" w:rsidR="003E25D5" w:rsidRPr="00F16BA8" w:rsidRDefault="003E25D5" w:rsidP="00B23C36">
            <w:pPr>
              <w:pStyle w:val="a8"/>
              <w:numPr>
                <w:ilvl w:val="0"/>
                <w:numId w:val="48"/>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по целевой аудитории: для преподавателей и для учеников;</w:t>
            </w:r>
          </w:p>
          <w:p w14:paraId="6934D1C1" w14:textId="77777777" w:rsidR="003E25D5" w:rsidRPr="00F16BA8" w:rsidRDefault="003E25D5" w:rsidP="00B23C36">
            <w:pPr>
              <w:pStyle w:val="a8"/>
              <w:numPr>
                <w:ilvl w:val="0"/>
                <w:numId w:val="48"/>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по типу информации: графическая, схематическая;</w:t>
            </w:r>
          </w:p>
          <w:p w14:paraId="2A5FC05E" w14:textId="77777777" w:rsidR="003E25D5" w:rsidRPr="00F16BA8" w:rsidRDefault="003E25D5" w:rsidP="00B23C36">
            <w:pPr>
              <w:pStyle w:val="a8"/>
              <w:numPr>
                <w:ilvl w:val="0"/>
                <w:numId w:val="48"/>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текстовая и т.п..</w:t>
            </w:r>
          </w:p>
          <w:p w14:paraId="3663952A" w14:textId="77777777" w:rsidR="003E25D5" w:rsidRPr="00F16BA8" w:rsidRDefault="003E25D5" w:rsidP="003504E8">
            <w:pPr>
              <w:spacing w:after="0" w:line="360" w:lineRule="auto"/>
              <w:contextualSpacing/>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Также разделение проходит по формату издания:</w:t>
            </w:r>
          </w:p>
          <w:p w14:paraId="255E3CE2" w14:textId="77777777" w:rsidR="003E25D5" w:rsidRPr="00F16BA8" w:rsidRDefault="003E25D5" w:rsidP="00B23C36">
            <w:pPr>
              <w:pStyle w:val="a8"/>
              <w:numPr>
                <w:ilvl w:val="0"/>
                <w:numId w:val="49"/>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информационный (аннотация, рецензия, реферат, положение и т.д.);</w:t>
            </w:r>
          </w:p>
          <w:p w14:paraId="2B526EAA" w14:textId="77777777" w:rsidR="003E25D5" w:rsidRPr="00F16BA8" w:rsidRDefault="003E25D5" w:rsidP="00B23C36">
            <w:pPr>
              <w:pStyle w:val="a8"/>
              <w:numPr>
                <w:ilvl w:val="0"/>
                <w:numId w:val="49"/>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lastRenderedPageBreak/>
              <w:t>организационно – методическая (инструкция, методическая рекомендация, программа, методическая разработка и т.д.);</w:t>
            </w:r>
          </w:p>
          <w:p w14:paraId="146C2AF4" w14:textId="77777777" w:rsidR="003E25D5" w:rsidRPr="00F16BA8" w:rsidRDefault="003E25D5" w:rsidP="00B23C36">
            <w:pPr>
              <w:pStyle w:val="a8"/>
              <w:numPr>
                <w:ilvl w:val="0"/>
                <w:numId w:val="49"/>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прикладная (график, сборник упражнений, наглядные пособия и т.д.).</w:t>
            </w:r>
          </w:p>
          <w:p w14:paraId="14B89927" w14:textId="77777777" w:rsidR="003E25D5" w:rsidRPr="00F16BA8" w:rsidRDefault="003E25D5" w:rsidP="003504E8">
            <w:pPr>
              <w:spacing w:after="0" w:line="360" w:lineRule="auto"/>
              <w:contextualSpacing/>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К методической продукции предъявляются следующие требования:</w:t>
            </w:r>
          </w:p>
          <w:p w14:paraId="08D81DBA" w14:textId="77777777" w:rsidR="003E25D5" w:rsidRPr="00F16BA8" w:rsidRDefault="003E25D5" w:rsidP="00B23C36">
            <w:pPr>
              <w:pStyle w:val="a8"/>
              <w:numPr>
                <w:ilvl w:val="0"/>
                <w:numId w:val="50"/>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актуальность;</w:t>
            </w:r>
          </w:p>
          <w:p w14:paraId="65F910A8" w14:textId="77777777" w:rsidR="003E25D5" w:rsidRPr="00F16BA8" w:rsidRDefault="003E25D5" w:rsidP="00B23C36">
            <w:pPr>
              <w:pStyle w:val="a8"/>
              <w:numPr>
                <w:ilvl w:val="0"/>
                <w:numId w:val="50"/>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направленность на определенную целевую аудиторию;</w:t>
            </w:r>
          </w:p>
          <w:p w14:paraId="1F00DDB1" w14:textId="77777777" w:rsidR="003E25D5" w:rsidRPr="00F16BA8" w:rsidRDefault="003E25D5" w:rsidP="00B23C36">
            <w:pPr>
              <w:pStyle w:val="a8"/>
              <w:numPr>
                <w:ilvl w:val="0"/>
                <w:numId w:val="50"/>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наличие предварительного исследования, эксперимента, результатом которого и стала методическая разработка;</w:t>
            </w:r>
          </w:p>
          <w:p w14:paraId="7F458EE9" w14:textId="07F32579" w:rsidR="003E25D5" w:rsidRPr="00F16BA8" w:rsidRDefault="003E25D5" w:rsidP="00B23C36">
            <w:pPr>
              <w:pStyle w:val="a8"/>
              <w:numPr>
                <w:ilvl w:val="0"/>
                <w:numId w:val="50"/>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конкретизации применяемой методики, основного замысла.</w:t>
            </w:r>
          </w:p>
          <w:p w14:paraId="52FD2868" w14:textId="23746E3F" w:rsidR="003E25D5" w:rsidRPr="004057F5" w:rsidRDefault="003E25D5" w:rsidP="003504E8">
            <w:pPr>
              <w:spacing w:after="0" w:line="360" w:lineRule="auto"/>
              <w:contextualSpacing/>
              <w:jc w:val="both"/>
              <w:rPr>
                <w:rFonts w:ascii="Times New Roman" w:hAnsi="Times New Roman"/>
                <w:sz w:val="28"/>
                <w:szCs w:val="28"/>
              </w:rPr>
            </w:pPr>
            <w:r w:rsidRPr="00F16BA8">
              <w:rPr>
                <w:rFonts w:ascii="Times New Roman" w:hAnsi="Times New Roman"/>
                <w:sz w:val="28"/>
                <w:szCs w:val="28"/>
              </w:rPr>
              <w:t>Часто методические пособия, разработки представляют собой дополнения к другим трудам, но могут быть и авторским проектом. В описываемом случае у методического пособия и рабочей учебной программ</w:t>
            </w:r>
            <w:r w:rsidR="006C6938">
              <w:rPr>
                <w:rFonts w:ascii="Times New Roman" w:hAnsi="Times New Roman"/>
                <w:sz w:val="28"/>
                <w:szCs w:val="28"/>
              </w:rPr>
              <w:t>ы</w:t>
            </w:r>
            <w:r w:rsidRPr="00F16BA8">
              <w:rPr>
                <w:rFonts w:ascii="Times New Roman" w:hAnsi="Times New Roman"/>
                <w:sz w:val="28"/>
                <w:szCs w:val="28"/>
              </w:rPr>
              <w:t xml:space="preserve">, к которому  составлено пособие, один автор. </w:t>
            </w:r>
            <w:r w:rsidRPr="003E25D5">
              <w:rPr>
                <w:rFonts w:ascii="Times New Roman" w:hAnsi="Times New Roman"/>
                <w:color w:val="000000" w:themeColor="text1"/>
                <w:sz w:val="28"/>
                <w:szCs w:val="28"/>
              </w:rPr>
              <w:t>Методическое пособие дублирует задания учебной программы, не меняя содержание и их последовательность. Одна из функций, которую выполняет пособие это развернутый план работ. Часто преподаватели не знакомят группу со структурой учебного плана,  общими разделами курса, тем самым отталкиваясь от успеваемости учащихся. Конечно нужно контролировать усвояемость знаний и не следовать автоматически календарно-тематическому планированию. Но с поставленными задачами нужно знакомить учеников, чтобы они могли рассчитывать свои силы и подготовиться к предстоящим заданиям. Особенно это актуально для художественного образования. Задания четверти можно разделить по нескольким видам:</w:t>
            </w:r>
          </w:p>
          <w:p w14:paraId="55040256"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аудиторные постановки;</w:t>
            </w:r>
          </w:p>
          <w:p w14:paraId="15DA6DF1"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упражнения;</w:t>
            </w:r>
          </w:p>
          <w:p w14:paraId="77B88213"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краткосрочное задания;</w:t>
            </w:r>
          </w:p>
          <w:p w14:paraId="7C6316B3"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контрольные, проверочные работы;</w:t>
            </w:r>
          </w:p>
          <w:p w14:paraId="006ABE5A"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теоретические занятия;</w:t>
            </w:r>
          </w:p>
          <w:p w14:paraId="1A1536C6"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самостоятельные работы;</w:t>
            </w:r>
          </w:p>
          <w:p w14:paraId="3AE306A0"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домашние работы и т.д..</w:t>
            </w:r>
          </w:p>
          <w:p w14:paraId="3281EC0C" w14:textId="59C74E16" w:rsidR="003E25D5" w:rsidRDefault="003E25D5" w:rsidP="003E25D5">
            <w:p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lastRenderedPageBreak/>
              <w:t>Как мы видим задания очень различны и по поставленным целям и по времени исполнения. Ученик может ошибочно затратить большую часть своих усилий на менее важные работы, недоделав или совсем не выполнив основные и контрольные задания.</w:t>
            </w:r>
            <w:r>
              <w:rPr>
                <w:rFonts w:ascii="Times New Roman" w:hAnsi="Times New Roman"/>
                <w:color w:val="000000" w:themeColor="text1"/>
                <w:sz w:val="28"/>
                <w:szCs w:val="28"/>
              </w:rPr>
              <w:t xml:space="preserve"> Используя методическое пособие как вспомогательный инструмент освоения предмета преподавателем и учащимися </w:t>
            </w:r>
            <w:r w:rsidR="001A70D1">
              <w:rPr>
                <w:rFonts w:ascii="Times New Roman" w:hAnsi="Times New Roman"/>
                <w:color w:val="000000" w:themeColor="text1"/>
                <w:sz w:val="28"/>
                <w:szCs w:val="28"/>
              </w:rPr>
              <w:t>строится структура учебного процесса и формируется един</w:t>
            </w:r>
            <w:r w:rsidR="00ED069D">
              <w:rPr>
                <w:rFonts w:ascii="Times New Roman" w:hAnsi="Times New Roman"/>
                <w:color w:val="000000" w:themeColor="text1"/>
                <w:sz w:val="28"/>
                <w:szCs w:val="28"/>
              </w:rPr>
              <w:t>ое видение конечного результата.</w:t>
            </w:r>
          </w:p>
          <w:p w14:paraId="3D496845" w14:textId="77777777" w:rsidR="003E25D5" w:rsidRDefault="003E25D5" w:rsidP="003504E8">
            <w:pPr>
              <w:spacing w:after="0" w:line="360" w:lineRule="auto"/>
              <w:contextualSpacing/>
              <w:rPr>
                <w:rFonts w:ascii="Times New Roman" w:hAnsi="Times New Roman"/>
                <w:sz w:val="28"/>
                <w:szCs w:val="28"/>
              </w:rPr>
            </w:pPr>
            <w:r>
              <w:rPr>
                <w:rFonts w:ascii="Times New Roman" w:hAnsi="Times New Roman"/>
                <w:sz w:val="28"/>
                <w:szCs w:val="28"/>
              </w:rPr>
              <w:t>Учебные задачи разработки методического пособия:</w:t>
            </w:r>
          </w:p>
          <w:p w14:paraId="4431E5B9" w14:textId="77777777" w:rsidR="003E25D5" w:rsidRDefault="003E25D5" w:rsidP="00B23C36">
            <w:pPr>
              <w:pStyle w:val="a8"/>
              <w:numPr>
                <w:ilvl w:val="0"/>
                <w:numId w:val="51"/>
              </w:numPr>
              <w:spacing w:after="0" w:line="360" w:lineRule="auto"/>
              <w:rPr>
                <w:rFonts w:ascii="Times New Roman" w:hAnsi="Times New Roman"/>
                <w:sz w:val="28"/>
                <w:szCs w:val="28"/>
              </w:rPr>
            </w:pPr>
            <w:r>
              <w:rPr>
                <w:rFonts w:ascii="Times New Roman" w:hAnsi="Times New Roman"/>
                <w:sz w:val="28"/>
                <w:szCs w:val="28"/>
              </w:rPr>
              <w:t>дополнение и иллюстрирование учебной программы;</w:t>
            </w:r>
          </w:p>
          <w:p w14:paraId="4946CF0F" w14:textId="77777777" w:rsidR="003E25D5" w:rsidRDefault="003E25D5" w:rsidP="00B23C36">
            <w:pPr>
              <w:pStyle w:val="a8"/>
              <w:numPr>
                <w:ilvl w:val="0"/>
                <w:numId w:val="51"/>
              </w:numPr>
              <w:spacing w:after="0" w:line="360" w:lineRule="auto"/>
              <w:rPr>
                <w:rFonts w:ascii="Times New Roman" w:hAnsi="Times New Roman"/>
                <w:sz w:val="28"/>
                <w:szCs w:val="28"/>
              </w:rPr>
            </w:pPr>
            <w:r>
              <w:rPr>
                <w:rFonts w:ascii="Times New Roman" w:hAnsi="Times New Roman"/>
                <w:sz w:val="28"/>
                <w:szCs w:val="28"/>
              </w:rPr>
              <w:t>наглядность выполнения заданий;</w:t>
            </w:r>
          </w:p>
          <w:p w14:paraId="3C825F05" w14:textId="77777777" w:rsidR="003E25D5" w:rsidRDefault="003E25D5" w:rsidP="00B23C36">
            <w:pPr>
              <w:pStyle w:val="a8"/>
              <w:numPr>
                <w:ilvl w:val="0"/>
                <w:numId w:val="51"/>
              </w:numPr>
              <w:spacing w:after="0" w:line="360" w:lineRule="auto"/>
              <w:rPr>
                <w:rFonts w:ascii="Times New Roman" w:hAnsi="Times New Roman"/>
                <w:sz w:val="28"/>
                <w:szCs w:val="28"/>
              </w:rPr>
            </w:pPr>
            <w:r>
              <w:rPr>
                <w:rFonts w:ascii="Times New Roman" w:hAnsi="Times New Roman"/>
                <w:sz w:val="28"/>
                <w:szCs w:val="28"/>
              </w:rPr>
              <w:t>иллюстрации, фотографии натурных постановок, примеры выполненных работ;</w:t>
            </w:r>
          </w:p>
          <w:p w14:paraId="70842438" w14:textId="77777777" w:rsidR="003E25D5" w:rsidRDefault="003E25D5" w:rsidP="00B23C36">
            <w:pPr>
              <w:pStyle w:val="a8"/>
              <w:numPr>
                <w:ilvl w:val="0"/>
                <w:numId w:val="51"/>
              </w:numPr>
              <w:spacing w:after="0" w:line="360" w:lineRule="auto"/>
              <w:rPr>
                <w:rFonts w:ascii="Times New Roman" w:hAnsi="Times New Roman"/>
                <w:sz w:val="28"/>
                <w:szCs w:val="28"/>
              </w:rPr>
            </w:pPr>
            <w:r>
              <w:rPr>
                <w:rFonts w:ascii="Times New Roman" w:hAnsi="Times New Roman"/>
                <w:sz w:val="28"/>
                <w:szCs w:val="28"/>
              </w:rPr>
              <w:t>подробная структура учебного плана;</w:t>
            </w:r>
          </w:p>
          <w:p w14:paraId="186E7DA5" w14:textId="77777777" w:rsidR="003E25D5" w:rsidRDefault="003E25D5" w:rsidP="003504E8">
            <w:pPr>
              <w:spacing w:after="0" w:line="360" w:lineRule="auto"/>
              <w:contextualSpacing/>
              <w:rPr>
                <w:rFonts w:ascii="Times New Roman" w:hAnsi="Times New Roman"/>
                <w:sz w:val="28"/>
                <w:szCs w:val="28"/>
              </w:rPr>
            </w:pPr>
            <w:r w:rsidRPr="006D7609">
              <w:rPr>
                <w:rFonts w:ascii="Times New Roman" w:hAnsi="Times New Roman"/>
                <w:sz w:val="28"/>
                <w:szCs w:val="28"/>
              </w:rPr>
              <w:t xml:space="preserve">Учебные </w:t>
            </w:r>
            <w:r>
              <w:rPr>
                <w:rFonts w:ascii="Times New Roman" w:hAnsi="Times New Roman"/>
                <w:sz w:val="28"/>
                <w:szCs w:val="28"/>
              </w:rPr>
              <w:t>цели</w:t>
            </w:r>
            <w:r w:rsidRPr="006D7609">
              <w:rPr>
                <w:rFonts w:ascii="Times New Roman" w:hAnsi="Times New Roman"/>
                <w:sz w:val="28"/>
                <w:szCs w:val="28"/>
              </w:rPr>
              <w:t xml:space="preserve"> разработки методического пособия:</w:t>
            </w:r>
          </w:p>
          <w:p w14:paraId="61D6DBCF" w14:textId="77777777" w:rsidR="003E25D5" w:rsidRDefault="003E25D5" w:rsidP="00B23C36">
            <w:pPr>
              <w:pStyle w:val="a8"/>
              <w:numPr>
                <w:ilvl w:val="0"/>
                <w:numId w:val="52"/>
              </w:numPr>
              <w:spacing w:after="0" w:line="360" w:lineRule="auto"/>
              <w:rPr>
                <w:rFonts w:ascii="Times New Roman" w:hAnsi="Times New Roman"/>
                <w:sz w:val="28"/>
                <w:szCs w:val="28"/>
              </w:rPr>
            </w:pPr>
            <w:r>
              <w:rPr>
                <w:rFonts w:ascii="Times New Roman" w:hAnsi="Times New Roman"/>
                <w:sz w:val="28"/>
                <w:szCs w:val="28"/>
              </w:rPr>
              <w:t>контроль объема учебных работ;</w:t>
            </w:r>
          </w:p>
          <w:p w14:paraId="0ABB8F3C" w14:textId="77777777" w:rsidR="003E25D5" w:rsidRDefault="003E25D5" w:rsidP="00B23C36">
            <w:pPr>
              <w:pStyle w:val="a8"/>
              <w:numPr>
                <w:ilvl w:val="0"/>
                <w:numId w:val="52"/>
              </w:numPr>
              <w:spacing w:after="0" w:line="360" w:lineRule="auto"/>
              <w:rPr>
                <w:rFonts w:ascii="Times New Roman" w:hAnsi="Times New Roman"/>
                <w:sz w:val="28"/>
                <w:szCs w:val="28"/>
              </w:rPr>
            </w:pPr>
            <w:r>
              <w:rPr>
                <w:rFonts w:ascii="Times New Roman" w:hAnsi="Times New Roman"/>
                <w:sz w:val="28"/>
                <w:szCs w:val="28"/>
              </w:rPr>
              <w:t>улучшение качества работ;</w:t>
            </w:r>
          </w:p>
          <w:p w14:paraId="5872AE03" w14:textId="77777777" w:rsidR="003E25D5" w:rsidRDefault="003E25D5" w:rsidP="00B23C36">
            <w:pPr>
              <w:pStyle w:val="a8"/>
              <w:numPr>
                <w:ilvl w:val="0"/>
                <w:numId w:val="52"/>
              </w:numPr>
              <w:spacing w:after="0" w:line="360" w:lineRule="auto"/>
              <w:rPr>
                <w:rFonts w:ascii="Times New Roman" w:hAnsi="Times New Roman"/>
                <w:sz w:val="28"/>
                <w:szCs w:val="28"/>
              </w:rPr>
            </w:pPr>
            <w:r>
              <w:rPr>
                <w:rFonts w:ascii="Times New Roman" w:hAnsi="Times New Roman"/>
                <w:sz w:val="28"/>
                <w:szCs w:val="28"/>
              </w:rPr>
              <w:t>развитие ответственности при выполнении самостоятельных работ;</w:t>
            </w:r>
          </w:p>
          <w:p w14:paraId="7B33DB53" w14:textId="5B93ED5A" w:rsidR="003E25D5" w:rsidRDefault="003E25D5" w:rsidP="00B23C36">
            <w:pPr>
              <w:pStyle w:val="a8"/>
              <w:numPr>
                <w:ilvl w:val="0"/>
                <w:numId w:val="52"/>
              </w:numPr>
              <w:spacing w:after="0" w:line="360" w:lineRule="auto"/>
              <w:rPr>
                <w:rFonts w:ascii="Times New Roman" w:hAnsi="Times New Roman"/>
                <w:sz w:val="28"/>
                <w:szCs w:val="28"/>
              </w:rPr>
            </w:pPr>
            <w:r>
              <w:rPr>
                <w:rFonts w:ascii="Times New Roman" w:hAnsi="Times New Roman"/>
                <w:sz w:val="28"/>
                <w:szCs w:val="28"/>
              </w:rPr>
              <w:t>развитие профессиональных качеств.</w:t>
            </w:r>
          </w:p>
          <w:p w14:paraId="55058171" w14:textId="77777777" w:rsidR="00ED069D" w:rsidRPr="004057F5" w:rsidRDefault="00ED069D" w:rsidP="004057F5">
            <w:pPr>
              <w:spacing w:after="0" w:line="360" w:lineRule="auto"/>
              <w:ind w:left="360"/>
              <w:rPr>
                <w:rFonts w:ascii="Times New Roman" w:hAnsi="Times New Roman"/>
                <w:sz w:val="28"/>
                <w:szCs w:val="28"/>
              </w:rPr>
            </w:pPr>
          </w:p>
          <w:p w14:paraId="5FD40741" w14:textId="08A2CD21" w:rsidR="0012171E" w:rsidRPr="00ED069D" w:rsidRDefault="0012171E" w:rsidP="00ED069D">
            <w:pPr>
              <w:suppressAutoHyphens/>
              <w:spacing w:after="12" w:line="360" w:lineRule="auto"/>
              <w:jc w:val="both"/>
              <w:rPr>
                <w:rFonts w:ascii="Times New Roman" w:eastAsiaTheme="minorHAnsi" w:hAnsi="Times New Roman"/>
                <w:b/>
                <w:bCs/>
                <w:iCs/>
                <w:color w:val="000000" w:themeColor="text1"/>
                <w:sz w:val="28"/>
                <w:szCs w:val="28"/>
                <w:u w:color="535353"/>
              </w:rPr>
            </w:pPr>
            <w:r w:rsidRPr="00ED069D">
              <w:rPr>
                <w:rFonts w:ascii="Times New Roman" w:eastAsiaTheme="minorHAnsi" w:hAnsi="Times New Roman"/>
                <w:b/>
                <w:bCs/>
                <w:iCs/>
                <w:color w:val="000000" w:themeColor="text1"/>
                <w:sz w:val="28"/>
                <w:szCs w:val="28"/>
                <w:u w:color="535353"/>
              </w:rPr>
              <w:t>2.</w:t>
            </w:r>
            <w:r w:rsidR="00C260B2">
              <w:rPr>
                <w:rFonts w:ascii="Times New Roman" w:eastAsiaTheme="minorHAnsi" w:hAnsi="Times New Roman"/>
                <w:b/>
                <w:bCs/>
                <w:iCs/>
                <w:color w:val="000000" w:themeColor="text1"/>
                <w:sz w:val="28"/>
                <w:szCs w:val="28"/>
                <w:u w:color="535353"/>
              </w:rPr>
              <w:t>3</w:t>
            </w:r>
            <w:r w:rsidRPr="00ED069D">
              <w:rPr>
                <w:rFonts w:ascii="Times New Roman" w:eastAsiaTheme="minorHAnsi" w:hAnsi="Times New Roman"/>
                <w:b/>
                <w:bCs/>
                <w:iCs/>
                <w:color w:val="000000" w:themeColor="text1"/>
                <w:sz w:val="28"/>
                <w:szCs w:val="28"/>
                <w:u w:color="535353"/>
              </w:rPr>
              <w:t xml:space="preserve"> </w:t>
            </w:r>
            <w:r w:rsidR="00AE461D">
              <w:t xml:space="preserve"> </w:t>
            </w:r>
            <w:r w:rsidR="00AE461D" w:rsidRPr="00AE461D">
              <w:rPr>
                <w:rFonts w:ascii="Times New Roman" w:eastAsiaTheme="minorHAnsi" w:hAnsi="Times New Roman"/>
                <w:b/>
                <w:bCs/>
                <w:iCs/>
                <w:color w:val="000000" w:themeColor="text1"/>
                <w:sz w:val="28"/>
                <w:szCs w:val="28"/>
                <w:u w:color="535353"/>
              </w:rPr>
              <w:t xml:space="preserve">Опыт внедрения инновационных процессов на примере Детской школы искусств г. Московский  </w:t>
            </w:r>
            <w:r w:rsidRPr="00ED069D">
              <w:rPr>
                <w:rFonts w:ascii="Times New Roman" w:eastAsiaTheme="minorHAnsi" w:hAnsi="Times New Roman"/>
                <w:b/>
                <w:bCs/>
                <w:iCs/>
                <w:color w:val="000000" w:themeColor="text1"/>
                <w:sz w:val="28"/>
                <w:szCs w:val="28"/>
                <w:u w:color="535353"/>
              </w:rPr>
              <w:t xml:space="preserve"> </w:t>
            </w:r>
          </w:p>
          <w:p w14:paraId="64274152" w14:textId="77777777" w:rsidR="0012171E" w:rsidRPr="00F71DDD" w:rsidRDefault="0012171E" w:rsidP="0012171E">
            <w:pPr>
              <w:pStyle w:val="a8"/>
              <w:suppressAutoHyphens/>
              <w:spacing w:after="12" w:line="360" w:lineRule="auto"/>
              <w:ind w:left="171"/>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методическое пособие составлено Грачевой А.В. </w:t>
            </w:r>
          </w:p>
          <w:p w14:paraId="5101D888" w14:textId="77777777" w:rsidR="0012171E" w:rsidRPr="00F71DDD" w:rsidRDefault="0012171E" w:rsidP="0012171E">
            <w:pPr>
              <w:pStyle w:val="a8"/>
              <w:suppressAutoHyphens/>
              <w:spacing w:after="12" w:line="360" w:lineRule="auto"/>
              <w:ind w:left="171"/>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 преподаватель, заведующая художественным отделением ГБУДО г.Москвы «ДШИ г.Московский», заведующая секцией «Изобразительное искусство» Троицкого и </w:t>
            </w:r>
            <w:proofErr w:type="spellStart"/>
            <w:r w:rsidRPr="00F71DDD">
              <w:rPr>
                <w:rFonts w:ascii="Times New Roman" w:eastAsiaTheme="minorHAnsi" w:hAnsi="Times New Roman"/>
                <w:bCs/>
                <w:iCs/>
                <w:color w:val="000000" w:themeColor="text1"/>
                <w:sz w:val="28"/>
                <w:szCs w:val="28"/>
                <w:u w:color="535353"/>
              </w:rPr>
              <w:t>Новомосковского</w:t>
            </w:r>
            <w:proofErr w:type="spellEnd"/>
            <w:r w:rsidRPr="00F71DDD">
              <w:rPr>
                <w:rFonts w:ascii="Times New Roman" w:eastAsiaTheme="minorHAnsi" w:hAnsi="Times New Roman"/>
                <w:bCs/>
                <w:iCs/>
                <w:color w:val="000000" w:themeColor="text1"/>
                <w:sz w:val="28"/>
                <w:szCs w:val="28"/>
                <w:u w:color="535353"/>
              </w:rPr>
              <w:t xml:space="preserve"> административных округов, член городского экспертного совета ДХШ и ДШИ г.Москвы по художественному направлению, член Международного Союза педагогов - художников.</w:t>
            </w:r>
          </w:p>
          <w:p w14:paraId="4EDCA8E8" w14:textId="7B5636C2" w:rsidR="0012171E" w:rsidRPr="00F71DDD" w:rsidRDefault="0012171E" w:rsidP="0012171E">
            <w:pPr>
              <w:pStyle w:val="a8"/>
              <w:suppressAutoHyphens/>
              <w:spacing w:after="12" w:line="360" w:lineRule="auto"/>
              <w:ind w:left="171" w:firstLine="538"/>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Методического пособие разработано как дополнительный материал к разработанной ранее рабочей учебной программе по предмету «Рисунок» и  рассчитано как на преподавателей так и для учеников старших классов </w:t>
            </w:r>
            <w:r w:rsidRPr="00F71DDD">
              <w:rPr>
                <w:rFonts w:ascii="Times New Roman" w:eastAsiaTheme="minorHAnsi" w:hAnsi="Times New Roman"/>
                <w:bCs/>
                <w:iCs/>
                <w:color w:val="000000" w:themeColor="text1"/>
                <w:sz w:val="28"/>
                <w:szCs w:val="28"/>
                <w:u w:color="535353"/>
              </w:rPr>
              <w:lastRenderedPageBreak/>
              <w:t>художественного отделения.  Программа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r w:rsidRPr="004057F5">
              <w:rPr>
                <w:rFonts w:eastAsiaTheme="minorHAnsi"/>
                <w:bCs/>
                <w:iCs/>
                <w:sz w:val="18"/>
                <w:szCs w:val="18"/>
                <w:u w:color="535353"/>
              </w:rPr>
              <w:footnoteReference w:id="21"/>
            </w:r>
            <w:r w:rsidRPr="00F71DDD">
              <w:rPr>
                <w:rFonts w:ascii="Times New Roman" w:eastAsiaTheme="minorHAnsi" w:hAnsi="Times New Roman"/>
                <w:bCs/>
                <w:iCs/>
                <w:color w:val="000000" w:themeColor="text1"/>
                <w:sz w:val="28"/>
                <w:szCs w:val="28"/>
                <w:u w:color="535353"/>
              </w:rPr>
              <w:t xml:space="preserve"> , также учитывая требования вступительных экзаменов и просмотров художественных средне специальных и высших учебных заведений.   За пять лет работы по данной программе наработанный материал позволил дополнить и улучшить ее содержание.</w:t>
            </w:r>
          </w:p>
          <w:p w14:paraId="02489B69" w14:textId="77777777" w:rsidR="0012171E" w:rsidRPr="00F71DDD" w:rsidRDefault="0012171E" w:rsidP="0012171E">
            <w:pPr>
              <w:pStyle w:val="a8"/>
              <w:suppressAutoHyphens/>
              <w:spacing w:after="12" w:line="360" w:lineRule="auto"/>
              <w:ind w:left="171" w:firstLine="538"/>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Методическое пособие представляет собой проиллюстрированный и дополненный учебный план рабочей программы. К каждому заданию прилагается иллюстрация примера выполнения, во многих случаях поэтапного или представленного в нескольких вариантах. Иллюстрациями послужили адаптированные к печати фотографии работ выполненных учениками прошлых лет и обучавшихся по рассматриваемой рабочей программе. Представленные работы можно разделить на несколько видов:</w:t>
            </w:r>
          </w:p>
          <w:p w14:paraId="367EB76E"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примеры выполненных учебных работ;</w:t>
            </w:r>
          </w:p>
          <w:p w14:paraId="364FB7DA"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наглядные пособия;</w:t>
            </w:r>
          </w:p>
          <w:p w14:paraId="2B4CFC37"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развитие глазомера;</w:t>
            </w:r>
          </w:p>
          <w:p w14:paraId="43749189"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твердости руки;</w:t>
            </w:r>
          </w:p>
          <w:p w14:paraId="6A002084"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штрих;</w:t>
            </w:r>
          </w:p>
          <w:p w14:paraId="21EC4970"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иллюстрации к теоретическому материалу, упражнения для детального разбора и повторения;</w:t>
            </w:r>
          </w:p>
          <w:p w14:paraId="00CA0D3B"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технические упражнения;</w:t>
            </w:r>
          </w:p>
          <w:p w14:paraId="626A451B"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схемы составления планшетов;</w:t>
            </w:r>
          </w:p>
          <w:p w14:paraId="21EA1140" w14:textId="4224E66E"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фотографии натурных постановок, гипсовых пособий, муляжей</w:t>
            </w:r>
            <w:r w:rsidR="003504E8">
              <w:rPr>
                <w:rFonts w:ascii="Times New Roman" w:eastAsiaTheme="minorHAnsi" w:hAnsi="Times New Roman"/>
                <w:bCs/>
                <w:iCs/>
                <w:color w:val="000000" w:themeColor="text1"/>
                <w:sz w:val="28"/>
                <w:szCs w:val="28"/>
                <w:u w:color="535353"/>
              </w:rPr>
              <w:t xml:space="preserve"> </w:t>
            </w:r>
            <w:r w:rsidRPr="00F71DDD">
              <w:rPr>
                <w:rFonts w:ascii="Times New Roman" w:eastAsiaTheme="minorHAnsi" w:hAnsi="Times New Roman"/>
                <w:bCs/>
                <w:iCs/>
                <w:color w:val="000000" w:themeColor="text1"/>
                <w:sz w:val="28"/>
                <w:szCs w:val="28"/>
                <w:u w:color="535353"/>
              </w:rPr>
              <w:t xml:space="preserve"> и т.п..</w:t>
            </w:r>
          </w:p>
          <w:p w14:paraId="2BA48D88" w14:textId="77777777" w:rsidR="0012171E" w:rsidRPr="00F71DDD" w:rsidRDefault="0012171E" w:rsidP="00B23C36">
            <w:pPr>
              <w:pStyle w:val="a8"/>
              <w:numPr>
                <w:ilvl w:val="0"/>
                <w:numId w:val="37"/>
              </w:numPr>
              <w:suppressAutoHyphens/>
              <w:spacing w:after="12" w:line="360" w:lineRule="auto"/>
              <w:ind w:left="709" w:hanging="425"/>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Примеры выполненных учебных работ.</w:t>
            </w:r>
          </w:p>
          <w:p w14:paraId="62D6669B"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Примеры выполненных, законченных работ очень важны в учебном процессе, т.к. это результат задания, «правильный ответ» в поставленной задаче. Учащиеся </w:t>
            </w:r>
            <w:r w:rsidRPr="00F71DDD">
              <w:rPr>
                <w:rFonts w:ascii="Times New Roman" w:eastAsiaTheme="minorHAnsi" w:hAnsi="Times New Roman"/>
                <w:bCs/>
                <w:iCs/>
                <w:color w:val="000000" w:themeColor="text1"/>
                <w:sz w:val="28"/>
                <w:szCs w:val="28"/>
                <w:u w:color="535353"/>
              </w:rPr>
              <w:lastRenderedPageBreak/>
              <w:t>наглядно понимают к чему следует стремиться. Художественные задания часто сложно конкретно озвучить так чтобы ученики в группе одинаково поняли поставленный задачи, без примеров преподавателю не обойтись. Одной из основных причин просмотра готовой работы это изучение последних этапов  выполнения. Довольно сложно ученикам дается заключительная часть, в которой необходимо за счет тона расставить правильные акценты, притушить, соединить в едино все составляющие композиции, проработать единый свет и т.д..</w:t>
            </w:r>
          </w:p>
          <w:p w14:paraId="562B3E18"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Наглядные пособия.</w:t>
            </w:r>
          </w:p>
          <w:p w14:paraId="53FA0D3D"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Наглядными пособиями могут быть:</w:t>
            </w:r>
          </w:p>
          <w:p w14:paraId="3ADAB3EE" w14:textId="77777777" w:rsidR="0012171E" w:rsidRPr="00F71DDD" w:rsidRDefault="0012171E" w:rsidP="00B23C36">
            <w:pPr>
              <w:pStyle w:val="a8"/>
              <w:numPr>
                <w:ilvl w:val="0"/>
                <w:numId w:val="38"/>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схемы построения фигур;</w:t>
            </w:r>
          </w:p>
          <w:p w14:paraId="733571F9" w14:textId="77777777" w:rsidR="0012171E" w:rsidRPr="00F71DDD" w:rsidRDefault="0012171E" w:rsidP="00B23C36">
            <w:pPr>
              <w:pStyle w:val="a8"/>
              <w:numPr>
                <w:ilvl w:val="0"/>
                <w:numId w:val="38"/>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примеры линейного построения;</w:t>
            </w:r>
          </w:p>
          <w:p w14:paraId="6462465B" w14:textId="758E245E" w:rsidR="0012171E" w:rsidRPr="003504E8" w:rsidRDefault="0012171E" w:rsidP="00B23C36">
            <w:pPr>
              <w:pStyle w:val="a8"/>
              <w:numPr>
                <w:ilvl w:val="0"/>
                <w:numId w:val="38"/>
              </w:numPr>
              <w:suppressAutoHyphens/>
              <w:spacing w:after="12" w:line="360" w:lineRule="auto"/>
              <w:jc w:val="both"/>
              <w:rPr>
                <w:rFonts w:ascii="Times New Roman" w:eastAsiaTheme="minorHAnsi" w:hAnsi="Times New Roman"/>
                <w:bCs/>
                <w:iCs/>
                <w:color w:val="000000" w:themeColor="text1"/>
                <w:sz w:val="28"/>
                <w:szCs w:val="28"/>
                <w:u w:color="535353"/>
              </w:rPr>
            </w:pPr>
            <w:r w:rsidRPr="003504E8">
              <w:rPr>
                <w:rFonts w:ascii="Times New Roman" w:eastAsiaTheme="minorHAnsi" w:hAnsi="Times New Roman"/>
                <w:bCs/>
                <w:iCs/>
                <w:color w:val="000000" w:themeColor="text1"/>
                <w:sz w:val="28"/>
                <w:szCs w:val="28"/>
                <w:u w:color="535353"/>
              </w:rPr>
              <w:t>иллюстрации изучаемых книг</w:t>
            </w:r>
            <w:r w:rsidR="003504E8" w:rsidRPr="003504E8">
              <w:rPr>
                <w:rFonts w:ascii="Times New Roman" w:eastAsiaTheme="minorHAnsi" w:hAnsi="Times New Roman"/>
                <w:bCs/>
                <w:iCs/>
                <w:color w:val="000000" w:themeColor="text1"/>
                <w:sz w:val="28"/>
                <w:szCs w:val="28"/>
                <w:u w:color="535353"/>
              </w:rPr>
              <w:t xml:space="preserve"> и </w:t>
            </w:r>
            <w:proofErr w:type="spellStart"/>
            <w:r w:rsidR="003504E8" w:rsidRPr="003504E8">
              <w:rPr>
                <w:rFonts w:ascii="Times New Roman" w:eastAsiaTheme="minorHAnsi" w:hAnsi="Times New Roman"/>
                <w:bCs/>
                <w:iCs/>
                <w:color w:val="000000" w:themeColor="text1"/>
                <w:sz w:val="28"/>
                <w:szCs w:val="28"/>
                <w:u w:color="535353"/>
              </w:rPr>
              <w:t>тд</w:t>
            </w:r>
            <w:proofErr w:type="spellEnd"/>
            <w:r w:rsidR="003504E8" w:rsidRPr="003504E8">
              <w:rPr>
                <w:rFonts w:ascii="Times New Roman" w:eastAsiaTheme="minorHAnsi" w:hAnsi="Times New Roman"/>
                <w:bCs/>
                <w:iCs/>
                <w:color w:val="000000" w:themeColor="text1"/>
                <w:sz w:val="28"/>
                <w:szCs w:val="28"/>
                <w:u w:color="535353"/>
              </w:rPr>
              <w:t xml:space="preserve">.. </w:t>
            </w:r>
          </w:p>
          <w:p w14:paraId="7CC23791"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развитие глазомера.</w:t>
            </w:r>
          </w:p>
          <w:p w14:paraId="41DAA8D7"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Учащиеся приобретают навыки построения изображения учитывая композицию натуры и пространство листа. Перенос изображения происходит как натуральным так и </w:t>
            </w:r>
            <w:proofErr w:type="spellStart"/>
            <w:r w:rsidRPr="00F71DDD">
              <w:rPr>
                <w:rFonts w:ascii="Times New Roman" w:eastAsiaTheme="minorHAnsi" w:hAnsi="Times New Roman"/>
                <w:bCs/>
                <w:iCs/>
                <w:color w:val="000000" w:themeColor="text1"/>
                <w:sz w:val="28"/>
                <w:szCs w:val="28"/>
                <w:u w:color="535353"/>
              </w:rPr>
              <w:t>геометральным</w:t>
            </w:r>
            <w:proofErr w:type="spellEnd"/>
            <w:r w:rsidRPr="00F71DDD">
              <w:rPr>
                <w:rFonts w:ascii="Times New Roman" w:eastAsiaTheme="minorHAnsi" w:hAnsi="Times New Roman"/>
                <w:bCs/>
                <w:iCs/>
                <w:color w:val="000000" w:themeColor="text1"/>
                <w:sz w:val="28"/>
                <w:szCs w:val="28"/>
                <w:u w:color="535353"/>
              </w:rPr>
              <w:t xml:space="preserve"> методом. Учащиеся отрабатывают навык расчета пропорций и их соотношения. Очень важным и первым этапом при работе с натурой является ее композиционное расположение на листе. Если постановка состоит из нескольких предметов, то необходимо рассчитать их пропорциональное соотношение друг к другу и расстояние между ними, углы расположения и объемы плоскостей.</w:t>
            </w:r>
          </w:p>
          <w:p w14:paraId="7C8C20FC"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Упражнение на  твердости руки.</w:t>
            </w:r>
          </w:p>
          <w:p w14:paraId="26DA5E6E" w14:textId="20384635"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В старших классах основным рабочим форматом листа становится формат А2 (50/70 см). Ранее ученики работали на малых листах и основным для них был формат А3.  Переход на большой формат должен быть сопровожден упражнениями на твердость руки, чтобы учащиеся отработали и осознали новый формат. Меняется расположение ученика по отношению к мольберту, большой формат требует большего расстояния между учеником и листом. Если при работе с А</w:t>
            </w:r>
            <w:r w:rsidR="007D3624">
              <w:rPr>
                <w:rFonts w:ascii="Times New Roman" w:eastAsiaTheme="minorHAnsi" w:hAnsi="Times New Roman"/>
                <w:bCs/>
                <w:iCs/>
                <w:color w:val="000000" w:themeColor="text1"/>
                <w:sz w:val="28"/>
                <w:szCs w:val="28"/>
                <w:u w:color="535353"/>
              </w:rPr>
              <w:t>3</w:t>
            </w:r>
            <w:r w:rsidRPr="00F71DDD">
              <w:rPr>
                <w:rFonts w:ascii="Times New Roman" w:eastAsiaTheme="minorHAnsi" w:hAnsi="Times New Roman"/>
                <w:bCs/>
                <w:iCs/>
                <w:color w:val="000000" w:themeColor="text1"/>
                <w:sz w:val="28"/>
                <w:szCs w:val="28"/>
                <w:u w:color="535353"/>
              </w:rPr>
              <w:t xml:space="preserve"> расположение ученика было более индивидуальным на </w:t>
            </w:r>
            <w:r w:rsidR="004057F5" w:rsidRPr="00F71DDD">
              <w:rPr>
                <w:rFonts w:ascii="Times New Roman" w:eastAsiaTheme="minorHAnsi" w:hAnsi="Times New Roman"/>
                <w:bCs/>
                <w:iCs/>
                <w:color w:val="000000" w:themeColor="text1"/>
                <w:sz w:val="28"/>
                <w:szCs w:val="28"/>
                <w:u w:color="535353"/>
              </w:rPr>
              <w:t>полу вытянутую</w:t>
            </w:r>
            <w:r w:rsidRPr="00F71DDD">
              <w:rPr>
                <w:rFonts w:ascii="Times New Roman" w:eastAsiaTheme="minorHAnsi" w:hAnsi="Times New Roman"/>
                <w:bCs/>
                <w:iCs/>
                <w:color w:val="000000" w:themeColor="text1"/>
                <w:sz w:val="28"/>
                <w:szCs w:val="28"/>
                <w:u w:color="535353"/>
              </w:rPr>
              <w:t xml:space="preserve"> или </w:t>
            </w:r>
            <w:r w:rsidRPr="00F71DDD">
              <w:rPr>
                <w:rFonts w:ascii="Times New Roman" w:eastAsiaTheme="minorHAnsi" w:hAnsi="Times New Roman"/>
                <w:bCs/>
                <w:iCs/>
                <w:color w:val="000000" w:themeColor="text1"/>
                <w:sz w:val="28"/>
                <w:szCs w:val="28"/>
                <w:u w:color="535353"/>
              </w:rPr>
              <w:lastRenderedPageBreak/>
              <w:t xml:space="preserve">вытянутую руку, то с форматом А2 появляется необходимость в более тщательном контроле и соблюдении правил работы с мольбертом. Минимальное расстояние по отношению к листу это практически на длину вытянутой руки, помимо этого становится необходимым периодически, чем чаще тем лучше, отходить от мольберта, чтобы проверить изображаемую композицию в пространстве листа и пропорциональное соотношение объемов. В этот момент на занятиях помимо сидячих классических мольбертов вводятся высокие мольберты или </w:t>
            </w:r>
            <w:r w:rsidR="004057F5" w:rsidRPr="00F71DDD">
              <w:rPr>
                <w:rFonts w:ascii="Times New Roman" w:eastAsiaTheme="minorHAnsi" w:hAnsi="Times New Roman"/>
                <w:bCs/>
                <w:iCs/>
                <w:color w:val="000000" w:themeColor="text1"/>
                <w:sz w:val="28"/>
                <w:szCs w:val="28"/>
                <w:u w:color="535353"/>
              </w:rPr>
              <w:t>треноги</w:t>
            </w:r>
            <w:r w:rsidRPr="00F71DDD">
              <w:rPr>
                <w:rFonts w:ascii="Times New Roman" w:eastAsiaTheme="minorHAnsi" w:hAnsi="Times New Roman"/>
                <w:bCs/>
                <w:iCs/>
                <w:color w:val="000000" w:themeColor="text1"/>
                <w:sz w:val="28"/>
                <w:szCs w:val="28"/>
                <w:u w:color="535353"/>
              </w:rPr>
              <w:t xml:space="preserve"> для работы стоя, которые упрощают процесс проверки учеником себя. Работа стоя позволяет чаще отходить от мольберта и соответственно быстрее исправлять и корректировать свою работу. В конце каждого занятия, в соответствии с учебным планом, проходит просмотр, на котором преподаватель совместно с учениками оценивает и обсуждает выполненные работы. Учащиеся с высокими (стоячими) мольбертами имеют возможность видеть свою работу в том же ракурсе, в котором она будет представлена в конце занятия на просмотре.</w:t>
            </w:r>
          </w:p>
          <w:p w14:paraId="2265779B" w14:textId="77777777" w:rsidR="0012171E" w:rsidRPr="00F71DDD" w:rsidRDefault="0012171E" w:rsidP="0012171E">
            <w:pPr>
              <w:suppressAutoHyphens/>
              <w:spacing w:after="12" w:line="360" w:lineRule="auto"/>
              <w:ind w:firstLine="709"/>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При переходе на больший формат большинство учеников теряется и продолжают рисовать в масштабе малого листа. Поэтому основными упражнениями при смене формата и тренировки твердости руки является разлиновка. Перед учеником ставится задача разлиновать листы в четырех направлениях – горизонтально, вертикально, диагонально и по кругу. При этом упражнение делается на вытянутую руку, не отрывая карандаш при работе с одной линией и без использования ластика и клячи. </w:t>
            </w:r>
          </w:p>
          <w:p w14:paraId="29AA4063"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штрих.</w:t>
            </w:r>
          </w:p>
          <w:p w14:paraId="44E76E42" w14:textId="77777777" w:rsidR="003504E8"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Штриховка является одним из основных технических навыков в рисунке. Штрих служит для создания формы, объема, света, фактуры и т.д.. Он требует многочасовых, постоянных тренировок, в нем основная практическая составляющая рисунка, именно на него тратится большая часть времени. </w:t>
            </w:r>
          </w:p>
          <w:p w14:paraId="7D7133F0" w14:textId="77777777" w:rsidR="0001760F" w:rsidRDefault="0001760F" w:rsidP="0012171E">
            <w:pPr>
              <w:suppressAutoHyphens/>
              <w:spacing w:after="12" w:line="360" w:lineRule="auto"/>
              <w:jc w:val="both"/>
              <w:rPr>
                <w:rFonts w:ascii="Times New Roman" w:eastAsiaTheme="minorHAnsi" w:hAnsi="Times New Roman"/>
                <w:bCs/>
                <w:iCs/>
                <w:color w:val="000000" w:themeColor="text1"/>
                <w:sz w:val="28"/>
                <w:szCs w:val="28"/>
                <w:u w:color="535353"/>
              </w:rPr>
            </w:pPr>
          </w:p>
          <w:p w14:paraId="0374EFF5" w14:textId="7D7DA3B4"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Штриховка бывает разных видов, основные из них:</w:t>
            </w:r>
          </w:p>
          <w:p w14:paraId="38264340" w14:textId="77777777" w:rsidR="0012171E" w:rsidRPr="00F71DDD" w:rsidRDefault="0012171E"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крестообразная/крестовая;</w:t>
            </w:r>
          </w:p>
          <w:p w14:paraId="2EEEBF66" w14:textId="77777777" w:rsidR="0012171E" w:rsidRPr="00F71DDD" w:rsidRDefault="0012171E"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lastRenderedPageBreak/>
              <w:t>прямая;</w:t>
            </w:r>
          </w:p>
          <w:p w14:paraId="18317B08" w14:textId="7FCD4F7C" w:rsidR="0012171E" w:rsidRPr="00F71DDD" w:rsidRDefault="004057F5"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хаотичная</w:t>
            </w:r>
            <w:r w:rsidR="0012171E" w:rsidRPr="00F71DDD">
              <w:rPr>
                <w:rFonts w:ascii="Times New Roman" w:eastAsiaTheme="minorHAnsi" w:hAnsi="Times New Roman"/>
                <w:bCs/>
                <w:iCs/>
                <w:color w:val="000000" w:themeColor="text1"/>
                <w:sz w:val="28"/>
                <w:szCs w:val="28"/>
                <w:u w:color="535353"/>
              </w:rPr>
              <w:t>;</w:t>
            </w:r>
          </w:p>
          <w:p w14:paraId="3D49A69E" w14:textId="77777777" w:rsidR="0012171E" w:rsidRPr="00F71DDD" w:rsidRDefault="0012171E"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живописная;</w:t>
            </w:r>
          </w:p>
          <w:p w14:paraId="4D89C487" w14:textId="77777777" w:rsidR="0012171E" w:rsidRPr="00F71DDD" w:rsidRDefault="0012171E"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точечная;</w:t>
            </w:r>
          </w:p>
          <w:p w14:paraId="394553AC" w14:textId="77777777" w:rsidR="0012171E" w:rsidRPr="00F71DDD" w:rsidRDefault="0012171E"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контурная;</w:t>
            </w:r>
          </w:p>
          <w:p w14:paraId="33A7C527"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Также деление происходит по технике, например овальная (круговая), техника широкого штриха и т.д.. В ознакомительной форме изучается большинство видов штриха, но учебные работы выполняются крестовым видом. Этот вид также можно назвать архитектурным штрихом. Помимо четкости и аккуратности линий важно освоить умение передачи объема и тона изображения. Это происходит за счет наложения слоев штриховки в разных направлениях. Иллюстрации демонстрируют: </w:t>
            </w:r>
          </w:p>
          <w:p w14:paraId="46433093"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примеры выполненных работ;</w:t>
            </w:r>
          </w:p>
          <w:p w14:paraId="1AAB5537"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этапы выполнения;</w:t>
            </w:r>
          </w:p>
          <w:p w14:paraId="39F0E257"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технику штриховки;</w:t>
            </w:r>
          </w:p>
          <w:p w14:paraId="692808C2"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схемы планшетов на тему штриховки;</w:t>
            </w:r>
          </w:p>
          <w:p w14:paraId="3FE4DC8F"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тоновую растяжку;</w:t>
            </w:r>
          </w:p>
          <w:p w14:paraId="49EE2ADF"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фактуру;</w:t>
            </w:r>
          </w:p>
          <w:p w14:paraId="50EF8D72"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тональную перспективу;</w:t>
            </w:r>
          </w:p>
          <w:p w14:paraId="11121F7D"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объем и т.д..</w:t>
            </w:r>
          </w:p>
          <w:p w14:paraId="7F4EC66A"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Иллюстрации к теоретическому материалу, упражнения для детального разбора и повторения.</w:t>
            </w:r>
          </w:p>
          <w:p w14:paraId="0C1EBFB4"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Иллюстрации представляют собой наглядные примеры различных понятий, например:</w:t>
            </w:r>
          </w:p>
          <w:p w14:paraId="12AD2526" w14:textId="77777777" w:rsidR="0012171E" w:rsidRPr="00F71DDD" w:rsidRDefault="0012171E" w:rsidP="00B23C36">
            <w:pPr>
              <w:pStyle w:val="a8"/>
              <w:numPr>
                <w:ilvl w:val="0"/>
                <w:numId w:val="41"/>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перспектива;</w:t>
            </w:r>
          </w:p>
          <w:p w14:paraId="1776E498" w14:textId="77777777" w:rsidR="0012171E" w:rsidRPr="00F71DDD" w:rsidRDefault="0012171E" w:rsidP="00B23C36">
            <w:pPr>
              <w:pStyle w:val="a8"/>
              <w:numPr>
                <w:ilvl w:val="0"/>
                <w:numId w:val="41"/>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рисование тел вращения;</w:t>
            </w:r>
          </w:p>
          <w:p w14:paraId="472C6120" w14:textId="77777777" w:rsidR="0012171E" w:rsidRPr="00F71DDD" w:rsidRDefault="0012171E" w:rsidP="00B23C36">
            <w:pPr>
              <w:pStyle w:val="a8"/>
              <w:numPr>
                <w:ilvl w:val="0"/>
                <w:numId w:val="41"/>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рисование геометрических фигур;</w:t>
            </w:r>
          </w:p>
          <w:p w14:paraId="0C96F486" w14:textId="77777777" w:rsidR="0012171E" w:rsidRPr="00F71DDD" w:rsidRDefault="0012171E" w:rsidP="00B23C36">
            <w:pPr>
              <w:pStyle w:val="a8"/>
              <w:numPr>
                <w:ilvl w:val="0"/>
                <w:numId w:val="41"/>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построение различных фигур, слепков и т.д..</w:t>
            </w:r>
          </w:p>
          <w:p w14:paraId="162F81BD"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lastRenderedPageBreak/>
              <w:t>Учащимся предлагается перерисовать определенные иллюстрации или создать свой пример по изучаемой теме.</w:t>
            </w:r>
          </w:p>
          <w:p w14:paraId="3790E6F5"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Технические упражнения.</w:t>
            </w:r>
          </w:p>
          <w:p w14:paraId="4CF920CA"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Технические упражнения направлены на тренировку и коррекцию нарабатываемых навыков при изучении различных тем на всех этапах обучения, развитие аккуратности, скорости и качества выполнения.</w:t>
            </w:r>
          </w:p>
          <w:p w14:paraId="0C6BD2C8"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Примеры: </w:t>
            </w:r>
          </w:p>
          <w:p w14:paraId="1F81FDA1" w14:textId="77777777" w:rsidR="0012171E" w:rsidRPr="00F71DDD" w:rsidRDefault="0012171E" w:rsidP="00B23C36">
            <w:pPr>
              <w:pStyle w:val="a8"/>
              <w:numPr>
                <w:ilvl w:val="0"/>
                <w:numId w:val="42"/>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выполнение зарисовок и набросков, в том числе на время;</w:t>
            </w:r>
          </w:p>
          <w:p w14:paraId="58EBBB17" w14:textId="77777777" w:rsidR="0012171E" w:rsidRPr="00F71DDD" w:rsidRDefault="0012171E" w:rsidP="00B23C36">
            <w:pPr>
              <w:pStyle w:val="a8"/>
              <w:numPr>
                <w:ilvl w:val="0"/>
                <w:numId w:val="42"/>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линию;</w:t>
            </w:r>
          </w:p>
          <w:p w14:paraId="667544A2" w14:textId="77777777" w:rsidR="0012171E" w:rsidRPr="00F71DDD" w:rsidRDefault="0012171E" w:rsidP="00B23C36">
            <w:pPr>
              <w:pStyle w:val="a8"/>
              <w:numPr>
                <w:ilvl w:val="0"/>
                <w:numId w:val="42"/>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выполнение предварительных эскизов с разных ракурсов и в разных техниках;</w:t>
            </w:r>
          </w:p>
          <w:p w14:paraId="3BD6EE8B" w14:textId="77777777" w:rsidR="0012171E" w:rsidRPr="00F71DDD" w:rsidRDefault="0012171E" w:rsidP="00B23C36">
            <w:pPr>
              <w:pStyle w:val="a8"/>
              <w:numPr>
                <w:ilvl w:val="0"/>
                <w:numId w:val="42"/>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выполнение фантазийных, объемных композиций.</w:t>
            </w:r>
          </w:p>
          <w:p w14:paraId="3F8A0F5B"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Схемы составления планшетов.</w:t>
            </w:r>
          </w:p>
          <w:p w14:paraId="2E7BED20"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Планшеты как дополнительные и в основном самостоятельные задания появились при переходе на новую учебную программу. По федеральным государственным требованиям к структуре учебного плана предусмотрено разделение нагрузки на аудиторную и самостоятельную. Самостоятельная нагрузка составляет, как правило, треть объема от общей </w:t>
            </w:r>
            <w:proofErr w:type="spellStart"/>
            <w:r w:rsidRPr="00F71DDD">
              <w:rPr>
                <w:rFonts w:ascii="Times New Roman" w:eastAsiaTheme="minorHAnsi" w:hAnsi="Times New Roman"/>
                <w:bCs/>
                <w:iCs/>
                <w:color w:val="000000" w:themeColor="text1"/>
                <w:sz w:val="28"/>
                <w:szCs w:val="28"/>
                <w:u w:color="535353"/>
              </w:rPr>
              <w:t>почасовки</w:t>
            </w:r>
            <w:proofErr w:type="spellEnd"/>
            <w:r w:rsidRPr="00F71DDD">
              <w:rPr>
                <w:rFonts w:ascii="Times New Roman" w:eastAsiaTheme="minorHAnsi" w:hAnsi="Times New Roman"/>
                <w:bCs/>
                <w:iCs/>
                <w:color w:val="000000" w:themeColor="text1"/>
                <w:sz w:val="28"/>
                <w:szCs w:val="28"/>
                <w:u w:color="535353"/>
              </w:rPr>
              <w:t>. На нее рассчитываются отдельные часы, разрабатываются задания для закрепление материала, тренировки приобретенных навыков и более углубленного изучения теоретического материала.</w:t>
            </w:r>
          </w:p>
          <w:p w14:paraId="6344C102" w14:textId="77777777" w:rsidR="0012171E" w:rsidRDefault="0012171E" w:rsidP="0012171E">
            <w:pPr>
              <w:suppressAutoHyphens/>
              <w:spacing w:after="12" w:line="360" w:lineRule="auto"/>
              <w:ind w:firstLine="709"/>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Планшеты представляют собой наборы рисунков, зарисовок, копий на заданные темы. На большинство изучаемых разделов программы составляется от одного до четырех планшетов, их выполнение считается самостоятельной нагрузкой. Преподаватель заранее составляет примерные схемы для составления планшетов. Например задания 8 класса – выполнение планшетов со схемами на листах формата А2:</w:t>
            </w:r>
          </w:p>
          <w:p w14:paraId="7AE26BF4" w14:textId="77777777" w:rsidR="0001760F" w:rsidRPr="00F71DDD" w:rsidRDefault="0001760F" w:rsidP="0012171E">
            <w:pPr>
              <w:suppressAutoHyphens/>
              <w:spacing w:after="12" w:line="360" w:lineRule="auto"/>
              <w:ind w:firstLine="709"/>
              <w:jc w:val="both"/>
              <w:rPr>
                <w:rFonts w:ascii="Times New Roman" w:eastAsiaTheme="minorHAnsi" w:hAnsi="Times New Roman"/>
                <w:bCs/>
                <w:iCs/>
                <w:color w:val="000000" w:themeColor="text1"/>
                <w:sz w:val="28"/>
                <w:szCs w:val="28"/>
                <w:u w:color="535353"/>
              </w:rPr>
            </w:pPr>
          </w:p>
          <w:p w14:paraId="5FAD6881" w14:textId="77777777" w:rsidR="0012171E" w:rsidRPr="00F71DDD" w:rsidRDefault="0012171E" w:rsidP="00B23C36">
            <w:pPr>
              <w:pStyle w:val="a8"/>
              <w:numPr>
                <w:ilvl w:val="0"/>
                <w:numId w:val="43"/>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скелет человека в 3 различных ракурсах;</w:t>
            </w:r>
          </w:p>
          <w:p w14:paraId="1A8F0398" w14:textId="77777777" w:rsidR="0012171E" w:rsidRPr="00F71DDD" w:rsidRDefault="0012171E" w:rsidP="00B23C36">
            <w:pPr>
              <w:pStyle w:val="a8"/>
              <w:numPr>
                <w:ilvl w:val="0"/>
                <w:numId w:val="43"/>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lastRenderedPageBreak/>
              <w:t>кости верхних и нижних конечностей;</w:t>
            </w:r>
          </w:p>
          <w:p w14:paraId="7B8992D1" w14:textId="77777777" w:rsidR="0012171E" w:rsidRPr="00F71DDD" w:rsidRDefault="0012171E" w:rsidP="00B23C36">
            <w:pPr>
              <w:pStyle w:val="a8"/>
              <w:numPr>
                <w:ilvl w:val="0"/>
                <w:numId w:val="43"/>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кисти рук;</w:t>
            </w:r>
          </w:p>
          <w:p w14:paraId="67D24965" w14:textId="77777777" w:rsidR="0012171E" w:rsidRDefault="0012171E" w:rsidP="00B23C36">
            <w:pPr>
              <w:pStyle w:val="a8"/>
              <w:numPr>
                <w:ilvl w:val="0"/>
                <w:numId w:val="43"/>
              </w:numPr>
              <w:suppressAutoHyphens/>
              <w:spacing w:after="12"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стопы;</w:t>
            </w:r>
          </w:p>
          <w:p w14:paraId="09569012" w14:textId="77777777" w:rsidR="0012171E" w:rsidRDefault="0012171E" w:rsidP="00B23C36">
            <w:pPr>
              <w:pStyle w:val="a8"/>
              <w:numPr>
                <w:ilvl w:val="0"/>
                <w:numId w:val="43"/>
              </w:numPr>
              <w:suppressAutoHyphens/>
              <w:spacing w:after="12"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фигуры человека в движении.</w:t>
            </w:r>
          </w:p>
          <w:p w14:paraId="58E1B6FD" w14:textId="77777777" w:rsidR="0012171E" w:rsidRDefault="0012171E" w:rsidP="0012171E">
            <w:pPr>
              <w:suppressAutoHyphens/>
              <w:spacing w:after="12"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Учебный план по учебному предмету «Рисунок» 1 четверти 8 класса: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784"/>
              <w:gridCol w:w="844"/>
              <w:gridCol w:w="845"/>
              <w:gridCol w:w="430"/>
              <w:gridCol w:w="2509"/>
              <w:gridCol w:w="935"/>
            </w:tblGrid>
            <w:tr w:rsidR="0012171E" w:rsidRPr="006721AA" w14:paraId="76D340C2" w14:textId="77777777" w:rsidTr="00C4567B">
              <w:trPr>
                <w:cantSplit/>
                <w:trHeight w:val="1835"/>
              </w:trPr>
              <w:tc>
                <w:tcPr>
                  <w:tcW w:w="219" w:type="pct"/>
                  <w:textDirection w:val="btLr"/>
                </w:tcPr>
                <w:p w14:paraId="6635E771" w14:textId="77777777" w:rsidR="0012171E" w:rsidRPr="006721AA" w:rsidRDefault="0012171E" w:rsidP="00062ED4">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занятия</w:t>
                  </w:r>
                </w:p>
              </w:tc>
              <w:tc>
                <w:tcPr>
                  <w:tcW w:w="1936" w:type="pct"/>
                  <w:vAlign w:val="center"/>
                </w:tcPr>
                <w:p w14:paraId="3CFCCA98"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Название разделов, тем</w:t>
                  </w:r>
                </w:p>
              </w:tc>
              <w:tc>
                <w:tcPr>
                  <w:tcW w:w="432" w:type="pct"/>
                  <w:textDirection w:val="btLr"/>
                </w:tcPr>
                <w:p w14:paraId="48F4FC50" w14:textId="77777777" w:rsidR="0012171E" w:rsidRPr="006721AA" w:rsidRDefault="0012171E" w:rsidP="00062ED4">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xml:space="preserve">Часы </w:t>
                  </w:r>
                </w:p>
                <w:p w14:paraId="798073C2" w14:textId="77777777" w:rsidR="0012171E" w:rsidRPr="006721AA" w:rsidRDefault="0012171E" w:rsidP="00062ED4">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аудиторной.</w:t>
                  </w:r>
                </w:p>
                <w:p w14:paraId="4FE5CC7E" w14:textId="77777777" w:rsidR="0012171E" w:rsidRPr="006721AA" w:rsidRDefault="0012171E" w:rsidP="00062ED4">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xml:space="preserve"> работы</w:t>
                  </w:r>
                </w:p>
              </w:tc>
              <w:tc>
                <w:tcPr>
                  <w:tcW w:w="432" w:type="pct"/>
                  <w:textDirection w:val="btLr"/>
                </w:tcPr>
                <w:p w14:paraId="3DE2D0B8" w14:textId="77777777" w:rsidR="0012171E" w:rsidRPr="006721AA" w:rsidRDefault="0012171E" w:rsidP="00062ED4">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xml:space="preserve">Дата </w:t>
                  </w:r>
                </w:p>
                <w:p w14:paraId="416DFF9B" w14:textId="77777777" w:rsidR="0012171E" w:rsidRPr="006721AA" w:rsidRDefault="0012171E" w:rsidP="00062ED4">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Проведения</w:t>
                  </w:r>
                </w:p>
                <w:p w14:paraId="33F3B234" w14:textId="77777777" w:rsidR="0012171E" w:rsidRPr="006721AA" w:rsidRDefault="0012171E" w:rsidP="00062ED4">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xml:space="preserve"> занятия</w:t>
                  </w:r>
                </w:p>
              </w:tc>
              <w:tc>
                <w:tcPr>
                  <w:tcW w:w="220" w:type="pct"/>
                  <w:textDirection w:val="btLr"/>
                </w:tcPr>
                <w:p w14:paraId="27084704" w14:textId="77777777" w:rsidR="0012171E" w:rsidRPr="006721AA" w:rsidRDefault="0012171E" w:rsidP="00062ED4">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Тип урока</w:t>
                  </w:r>
                </w:p>
              </w:tc>
              <w:tc>
                <w:tcPr>
                  <w:tcW w:w="1283" w:type="pct"/>
                  <w:vAlign w:val="center"/>
                </w:tcPr>
                <w:p w14:paraId="03991AEE"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Примерное содержание</w:t>
                  </w:r>
                </w:p>
                <w:p w14:paraId="23AAD1F6"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самостоятельной работы</w:t>
                  </w:r>
                </w:p>
              </w:tc>
              <w:tc>
                <w:tcPr>
                  <w:tcW w:w="477" w:type="pct"/>
                  <w:textDirection w:val="btLr"/>
                </w:tcPr>
                <w:p w14:paraId="6B45985D" w14:textId="77777777" w:rsidR="0012171E" w:rsidRPr="006721AA" w:rsidRDefault="0012171E" w:rsidP="00062ED4">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xml:space="preserve">Часы </w:t>
                  </w:r>
                </w:p>
                <w:p w14:paraId="67F32B5B" w14:textId="77777777" w:rsidR="0012171E" w:rsidRPr="006721AA" w:rsidRDefault="0012171E" w:rsidP="00062ED4">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самост</w:t>
                  </w:r>
                  <w:r>
                    <w:rPr>
                      <w:rFonts w:ascii="Times New Roman" w:hAnsi="Times New Roman"/>
                      <w:sz w:val="18"/>
                      <w:szCs w:val="18"/>
                    </w:rPr>
                    <w:t xml:space="preserve">оятельной </w:t>
                  </w:r>
                  <w:r w:rsidRPr="006721AA">
                    <w:rPr>
                      <w:rFonts w:ascii="Times New Roman" w:hAnsi="Times New Roman"/>
                      <w:sz w:val="18"/>
                      <w:szCs w:val="18"/>
                    </w:rPr>
                    <w:t xml:space="preserve"> работы</w:t>
                  </w:r>
                </w:p>
              </w:tc>
            </w:tr>
            <w:tr w:rsidR="0012171E" w:rsidRPr="006721AA" w14:paraId="1E0564C9" w14:textId="77777777" w:rsidTr="00C4567B">
              <w:tc>
                <w:tcPr>
                  <w:tcW w:w="219" w:type="pct"/>
                </w:tcPr>
                <w:p w14:paraId="2168589A"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1</w:t>
                  </w:r>
                </w:p>
              </w:tc>
              <w:tc>
                <w:tcPr>
                  <w:tcW w:w="1936" w:type="pct"/>
                </w:tcPr>
                <w:p w14:paraId="3B1BC4D1"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2</w:t>
                  </w:r>
                </w:p>
              </w:tc>
              <w:tc>
                <w:tcPr>
                  <w:tcW w:w="432" w:type="pct"/>
                </w:tcPr>
                <w:p w14:paraId="335A5A99"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3</w:t>
                  </w:r>
                </w:p>
              </w:tc>
              <w:tc>
                <w:tcPr>
                  <w:tcW w:w="432" w:type="pct"/>
                </w:tcPr>
                <w:p w14:paraId="2C525CCD"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4</w:t>
                  </w:r>
                </w:p>
              </w:tc>
              <w:tc>
                <w:tcPr>
                  <w:tcW w:w="220" w:type="pct"/>
                </w:tcPr>
                <w:p w14:paraId="6EBEE74E"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5</w:t>
                  </w:r>
                </w:p>
              </w:tc>
              <w:tc>
                <w:tcPr>
                  <w:tcW w:w="1283" w:type="pct"/>
                </w:tcPr>
                <w:p w14:paraId="2CBC9C70"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6</w:t>
                  </w:r>
                </w:p>
              </w:tc>
              <w:tc>
                <w:tcPr>
                  <w:tcW w:w="477" w:type="pct"/>
                </w:tcPr>
                <w:p w14:paraId="5ACA4D54"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7</w:t>
                  </w:r>
                </w:p>
              </w:tc>
            </w:tr>
            <w:tr w:rsidR="0012171E" w:rsidRPr="006721AA" w14:paraId="77694601" w14:textId="77777777" w:rsidTr="00C4567B">
              <w:tc>
                <w:tcPr>
                  <w:tcW w:w="219" w:type="pct"/>
                </w:tcPr>
                <w:p w14:paraId="4FF8419E"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b/>
                      <w:sz w:val="18"/>
                      <w:szCs w:val="18"/>
                    </w:rPr>
                  </w:pPr>
                </w:p>
              </w:tc>
              <w:tc>
                <w:tcPr>
                  <w:tcW w:w="4781" w:type="pct"/>
                  <w:gridSpan w:val="6"/>
                  <w:vAlign w:val="center"/>
                </w:tcPr>
                <w:p w14:paraId="01FA38FF" w14:textId="77777777" w:rsidR="0012171E" w:rsidRPr="006721AA" w:rsidRDefault="0012171E" w:rsidP="00062ED4">
                  <w:pPr>
                    <w:framePr w:hSpace="180" w:wrap="around" w:vAnchor="text" w:hAnchor="margin" w:xAlign="right" w:y="382"/>
                    <w:contextualSpacing/>
                    <w:jc w:val="center"/>
                    <w:rPr>
                      <w:rFonts w:ascii="Times New Roman" w:hAnsi="Times New Roman"/>
                      <w:b/>
                      <w:sz w:val="18"/>
                      <w:szCs w:val="18"/>
                    </w:rPr>
                  </w:pPr>
                  <w:r w:rsidRPr="006721AA">
                    <w:rPr>
                      <w:rFonts w:ascii="Times New Roman" w:hAnsi="Times New Roman"/>
                      <w:b/>
                      <w:sz w:val="18"/>
                      <w:szCs w:val="18"/>
                    </w:rPr>
                    <w:t>8 класс 1 четверть</w:t>
                  </w:r>
                </w:p>
              </w:tc>
            </w:tr>
            <w:tr w:rsidR="0012171E" w:rsidRPr="006721AA" w14:paraId="7BE6413D" w14:textId="77777777" w:rsidTr="00C4567B">
              <w:trPr>
                <w:trHeight w:val="395"/>
              </w:trPr>
              <w:tc>
                <w:tcPr>
                  <w:tcW w:w="219" w:type="pct"/>
                  <w:vAlign w:val="center"/>
                </w:tcPr>
                <w:p w14:paraId="1CAF9D7D"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1.</w:t>
                  </w:r>
                </w:p>
              </w:tc>
              <w:tc>
                <w:tcPr>
                  <w:tcW w:w="1936" w:type="pct"/>
                  <w:vAlign w:val="center"/>
                </w:tcPr>
                <w:p w14:paraId="1839780A"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Тема: «Пластическая анатомия скелета».</w:t>
                  </w:r>
                </w:p>
                <w:p w14:paraId="6FBED0E0"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Задание: Выполнение зарисовок с лекционных иллюстраций.</w:t>
                  </w:r>
                </w:p>
              </w:tc>
              <w:tc>
                <w:tcPr>
                  <w:tcW w:w="432" w:type="pct"/>
                  <w:vAlign w:val="center"/>
                </w:tcPr>
                <w:p w14:paraId="066018E4"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2FA78B84" w14:textId="77777777" w:rsidR="0012171E" w:rsidRPr="006721AA" w:rsidRDefault="0012171E" w:rsidP="00062ED4">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7.09</w:t>
                  </w:r>
                </w:p>
              </w:tc>
              <w:tc>
                <w:tcPr>
                  <w:tcW w:w="220" w:type="pct"/>
                  <w:vMerge w:val="restart"/>
                  <w:textDirection w:val="btLr"/>
                  <w:vAlign w:val="center"/>
                </w:tcPr>
                <w:p w14:paraId="49A012A1" w14:textId="77777777" w:rsidR="0012171E" w:rsidRPr="006721AA" w:rsidRDefault="0012171E" w:rsidP="00062ED4">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Урок формирования знаний, умений и навыков</w:t>
                  </w:r>
                </w:p>
              </w:tc>
              <w:tc>
                <w:tcPr>
                  <w:tcW w:w="1283" w:type="pct"/>
                  <w:vAlign w:val="center"/>
                </w:tcPr>
                <w:p w14:paraId="1CF795DD"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Повторение лекции, завершение лекционных зарисовок.</w:t>
                  </w:r>
                </w:p>
              </w:tc>
              <w:tc>
                <w:tcPr>
                  <w:tcW w:w="477" w:type="pct"/>
                  <w:vAlign w:val="center"/>
                </w:tcPr>
                <w:p w14:paraId="613CFDEC" w14:textId="77777777" w:rsidR="0012171E" w:rsidRPr="006721AA" w:rsidRDefault="0012171E" w:rsidP="00062ED4">
                  <w:pPr>
                    <w:framePr w:hSpace="180" w:wrap="around" w:vAnchor="text" w:hAnchor="margin" w:xAlign="right" w:y="382"/>
                    <w:spacing w:line="20" w:lineRule="atLeast"/>
                    <w:contextualSpacing/>
                    <w:jc w:val="center"/>
                    <w:rPr>
                      <w:rFonts w:ascii="Times New Roman" w:hAnsi="Times New Roman"/>
                      <w:sz w:val="18"/>
                      <w:szCs w:val="18"/>
                    </w:rPr>
                  </w:pPr>
                  <w:r w:rsidRPr="006721AA">
                    <w:rPr>
                      <w:rFonts w:ascii="Times New Roman" w:hAnsi="Times New Roman"/>
                      <w:sz w:val="18"/>
                      <w:szCs w:val="18"/>
                    </w:rPr>
                    <w:t>1</w:t>
                  </w:r>
                </w:p>
              </w:tc>
            </w:tr>
            <w:tr w:rsidR="0012171E" w:rsidRPr="006721AA" w14:paraId="28A97418" w14:textId="77777777" w:rsidTr="00C4567B">
              <w:trPr>
                <w:trHeight w:val="395"/>
              </w:trPr>
              <w:tc>
                <w:tcPr>
                  <w:tcW w:w="219" w:type="pct"/>
                  <w:vAlign w:val="center"/>
                </w:tcPr>
                <w:p w14:paraId="4B61C0B0"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2.</w:t>
                  </w:r>
                </w:p>
              </w:tc>
              <w:tc>
                <w:tcPr>
                  <w:tcW w:w="1936" w:type="pct"/>
                  <w:vMerge w:val="restart"/>
                  <w:vAlign w:val="center"/>
                </w:tcPr>
                <w:p w14:paraId="0029FFC6"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Тема: «Пластическая анатомия скелета».</w:t>
                  </w:r>
                </w:p>
                <w:p w14:paraId="66460E9E"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Задание №1: Выполнение зарисовок с лекционных иллюстраций.</w:t>
                  </w:r>
                </w:p>
                <w:p w14:paraId="28ABAC60" w14:textId="026F452E"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 xml:space="preserve">Задание №2: Построение </w:t>
                  </w:r>
                  <w:proofErr w:type="spellStart"/>
                  <w:r w:rsidRPr="006721AA">
                    <w:rPr>
                      <w:rFonts w:ascii="Times New Roman" w:hAnsi="Times New Roman"/>
                      <w:sz w:val="18"/>
                      <w:szCs w:val="18"/>
                    </w:rPr>
                    <w:t>человеч</w:t>
                  </w:r>
                  <w:proofErr w:type="spellEnd"/>
                  <w:r w:rsidRPr="006721AA">
                    <w:rPr>
                      <w:rFonts w:ascii="Times New Roman" w:hAnsi="Times New Roman"/>
                      <w:sz w:val="18"/>
                      <w:szCs w:val="18"/>
                    </w:rPr>
                    <w:t>.</w:t>
                  </w:r>
                  <w:r w:rsidR="004057F5">
                    <w:rPr>
                      <w:rFonts w:ascii="Times New Roman" w:hAnsi="Times New Roman"/>
                      <w:sz w:val="18"/>
                      <w:szCs w:val="18"/>
                    </w:rPr>
                    <w:t xml:space="preserve"> </w:t>
                  </w:r>
                  <w:r w:rsidRPr="006721AA">
                    <w:rPr>
                      <w:rFonts w:ascii="Times New Roman" w:hAnsi="Times New Roman"/>
                      <w:sz w:val="18"/>
                      <w:szCs w:val="18"/>
                    </w:rPr>
                    <w:t>фигуры с натуры, формат А2.</w:t>
                  </w:r>
                </w:p>
              </w:tc>
              <w:tc>
                <w:tcPr>
                  <w:tcW w:w="432" w:type="pct"/>
                  <w:vAlign w:val="center"/>
                </w:tcPr>
                <w:p w14:paraId="5D00B318"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7EE37FD9"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14.09</w:t>
                  </w:r>
                </w:p>
              </w:tc>
              <w:tc>
                <w:tcPr>
                  <w:tcW w:w="220" w:type="pct"/>
                  <w:vMerge/>
                </w:tcPr>
                <w:p w14:paraId="78ACA9C1"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restart"/>
                  <w:vAlign w:val="center"/>
                </w:tcPr>
                <w:p w14:paraId="12F9501F"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Выполнение схемы на А2 построения скелета в трех различных ракурсах.</w:t>
                  </w:r>
                </w:p>
              </w:tc>
              <w:tc>
                <w:tcPr>
                  <w:tcW w:w="477" w:type="pct"/>
                  <w:vMerge w:val="restart"/>
                  <w:vAlign w:val="center"/>
                </w:tcPr>
                <w:p w14:paraId="0183643F" w14:textId="77777777" w:rsidR="0012171E" w:rsidRPr="006721AA" w:rsidRDefault="0012171E" w:rsidP="00062ED4">
                  <w:pPr>
                    <w:framePr w:hSpace="180" w:wrap="around" w:vAnchor="text" w:hAnchor="margin" w:xAlign="right" w:y="382"/>
                    <w:spacing w:line="20" w:lineRule="atLeast"/>
                    <w:contextualSpacing/>
                    <w:jc w:val="center"/>
                    <w:rPr>
                      <w:rFonts w:ascii="Times New Roman" w:hAnsi="Times New Roman"/>
                      <w:sz w:val="18"/>
                      <w:szCs w:val="18"/>
                    </w:rPr>
                  </w:pPr>
                  <w:r w:rsidRPr="006721AA">
                    <w:rPr>
                      <w:rFonts w:ascii="Times New Roman" w:hAnsi="Times New Roman"/>
                      <w:sz w:val="18"/>
                      <w:szCs w:val="18"/>
                    </w:rPr>
                    <w:t>3</w:t>
                  </w:r>
                </w:p>
              </w:tc>
            </w:tr>
            <w:tr w:rsidR="0012171E" w:rsidRPr="006721AA" w14:paraId="03B91F13" w14:textId="77777777" w:rsidTr="00C4567B">
              <w:tc>
                <w:tcPr>
                  <w:tcW w:w="219" w:type="pct"/>
                  <w:vAlign w:val="center"/>
                </w:tcPr>
                <w:p w14:paraId="07D780D5"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1936" w:type="pct"/>
                  <w:vMerge/>
                  <w:vAlign w:val="center"/>
                </w:tcPr>
                <w:p w14:paraId="71762EA0" w14:textId="77777777" w:rsidR="0012171E" w:rsidRPr="006721AA" w:rsidRDefault="0012171E" w:rsidP="00062ED4">
                  <w:pPr>
                    <w:framePr w:hSpace="180" w:wrap="around" w:vAnchor="text" w:hAnchor="margin" w:xAlign="right" w:y="382"/>
                    <w:spacing w:after="0" w:line="20" w:lineRule="atLeast"/>
                    <w:contextualSpacing/>
                    <w:rPr>
                      <w:rFonts w:ascii="Times New Roman" w:hAnsi="Times New Roman"/>
                      <w:sz w:val="18"/>
                      <w:szCs w:val="18"/>
                    </w:rPr>
                  </w:pPr>
                </w:p>
              </w:tc>
              <w:tc>
                <w:tcPr>
                  <w:tcW w:w="432" w:type="pct"/>
                  <w:vAlign w:val="center"/>
                </w:tcPr>
                <w:p w14:paraId="5DE79E01"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19A587EC"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21.09</w:t>
                  </w:r>
                </w:p>
              </w:tc>
              <w:tc>
                <w:tcPr>
                  <w:tcW w:w="220" w:type="pct"/>
                  <w:vMerge/>
                </w:tcPr>
                <w:p w14:paraId="7E5C305D"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ign w:val="center"/>
                </w:tcPr>
                <w:p w14:paraId="31B85280" w14:textId="77777777" w:rsidR="0012171E" w:rsidRPr="006721AA" w:rsidRDefault="0012171E" w:rsidP="00062ED4">
                  <w:pPr>
                    <w:framePr w:hSpace="180" w:wrap="around" w:vAnchor="text" w:hAnchor="margin" w:xAlign="right" w:y="382"/>
                    <w:spacing w:after="0" w:line="20" w:lineRule="atLeast"/>
                    <w:contextualSpacing/>
                    <w:rPr>
                      <w:rFonts w:ascii="Times New Roman" w:hAnsi="Times New Roman"/>
                      <w:sz w:val="18"/>
                      <w:szCs w:val="18"/>
                    </w:rPr>
                  </w:pPr>
                </w:p>
              </w:tc>
              <w:tc>
                <w:tcPr>
                  <w:tcW w:w="477" w:type="pct"/>
                  <w:vMerge/>
                  <w:vAlign w:val="center"/>
                </w:tcPr>
                <w:p w14:paraId="0741D5F0" w14:textId="77777777" w:rsidR="0012171E" w:rsidRPr="006721AA" w:rsidRDefault="0012171E" w:rsidP="00062ED4">
                  <w:pPr>
                    <w:framePr w:hSpace="180" w:wrap="around" w:vAnchor="text" w:hAnchor="margin" w:xAlign="right" w:y="382"/>
                    <w:spacing w:line="20" w:lineRule="atLeast"/>
                    <w:contextualSpacing/>
                    <w:jc w:val="center"/>
                    <w:rPr>
                      <w:rFonts w:ascii="Times New Roman" w:hAnsi="Times New Roman"/>
                      <w:sz w:val="18"/>
                      <w:szCs w:val="18"/>
                    </w:rPr>
                  </w:pPr>
                </w:p>
              </w:tc>
            </w:tr>
            <w:tr w:rsidR="0012171E" w:rsidRPr="006721AA" w14:paraId="4BCA3304" w14:textId="77777777" w:rsidTr="00C4567B">
              <w:trPr>
                <w:trHeight w:val="381"/>
              </w:trPr>
              <w:tc>
                <w:tcPr>
                  <w:tcW w:w="219" w:type="pct"/>
                  <w:vAlign w:val="center"/>
                </w:tcPr>
                <w:p w14:paraId="6FE9C8EF"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4.</w:t>
                  </w:r>
                </w:p>
              </w:tc>
              <w:tc>
                <w:tcPr>
                  <w:tcW w:w="1936" w:type="pct"/>
                  <w:vMerge w:val="restart"/>
                  <w:vAlign w:val="center"/>
                </w:tcPr>
                <w:p w14:paraId="76CE5907"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Тема: «Пластическая анатомия скелета».</w:t>
                  </w:r>
                </w:p>
                <w:p w14:paraId="653A6A6F"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Лекция «Анатомия костей верхних конечностей».</w:t>
                  </w:r>
                </w:p>
                <w:p w14:paraId="0D121F23"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Задание №1: Выполнение зарисовок с лекционных иллюстраций.</w:t>
                  </w:r>
                </w:p>
                <w:p w14:paraId="0B412A08"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Задание №2:Выполнение построения с натуры, формат А2.</w:t>
                  </w:r>
                </w:p>
              </w:tc>
              <w:tc>
                <w:tcPr>
                  <w:tcW w:w="432" w:type="pct"/>
                  <w:vAlign w:val="center"/>
                </w:tcPr>
                <w:p w14:paraId="5DF61DBE"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45DFDBA3"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28.09</w:t>
                  </w:r>
                </w:p>
              </w:tc>
              <w:tc>
                <w:tcPr>
                  <w:tcW w:w="220" w:type="pct"/>
                  <w:vMerge/>
                </w:tcPr>
                <w:p w14:paraId="37F9DF59"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restart"/>
                  <w:vAlign w:val="center"/>
                </w:tcPr>
                <w:p w14:paraId="07FA18BA"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 xml:space="preserve">Выполнение схемы на А2 построения костей верхних конечностей в трех ракурсах. </w:t>
                  </w:r>
                </w:p>
              </w:tc>
              <w:tc>
                <w:tcPr>
                  <w:tcW w:w="477" w:type="pct"/>
                  <w:vMerge w:val="restart"/>
                  <w:vAlign w:val="center"/>
                </w:tcPr>
                <w:p w14:paraId="20933E4F" w14:textId="77777777" w:rsidR="0012171E" w:rsidRPr="006721AA" w:rsidRDefault="0012171E" w:rsidP="00062ED4">
                  <w:pPr>
                    <w:framePr w:hSpace="180" w:wrap="around" w:vAnchor="text" w:hAnchor="margin" w:xAlign="right" w:y="382"/>
                    <w:spacing w:line="20" w:lineRule="atLeast"/>
                    <w:contextualSpacing/>
                    <w:jc w:val="center"/>
                    <w:rPr>
                      <w:rFonts w:ascii="Times New Roman" w:hAnsi="Times New Roman"/>
                      <w:sz w:val="18"/>
                      <w:szCs w:val="18"/>
                    </w:rPr>
                  </w:pPr>
                  <w:r w:rsidRPr="006721AA">
                    <w:rPr>
                      <w:rFonts w:ascii="Times New Roman" w:hAnsi="Times New Roman"/>
                      <w:sz w:val="18"/>
                      <w:szCs w:val="18"/>
                    </w:rPr>
                    <w:t>3</w:t>
                  </w:r>
                </w:p>
              </w:tc>
            </w:tr>
            <w:tr w:rsidR="0012171E" w:rsidRPr="006721AA" w14:paraId="692750B7" w14:textId="77777777" w:rsidTr="00C4567B">
              <w:tc>
                <w:tcPr>
                  <w:tcW w:w="219" w:type="pct"/>
                  <w:vAlign w:val="center"/>
                </w:tcPr>
                <w:p w14:paraId="271403E3"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5.</w:t>
                  </w:r>
                </w:p>
              </w:tc>
              <w:tc>
                <w:tcPr>
                  <w:tcW w:w="1936" w:type="pct"/>
                  <w:vMerge/>
                  <w:vAlign w:val="center"/>
                </w:tcPr>
                <w:p w14:paraId="45E5D05D" w14:textId="77777777" w:rsidR="0012171E" w:rsidRPr="006721AA" w:rsidRDefault="0012171E" w:rsidP="00062ED4">
                  <w:pPr>
                    <w:framePr w:hSpace="180" w:wrap="around" w:vAnchor="text" w:hAnchor="margin" w:xAlign="right" w:y="382"/>
                    <w:spacing w:after="0" w:line="20" w:lineRule="atLeast"/>
                    <w:contextualSpacing/>
                    <w:rPr>
                      <w:rFonts w:ascii="Times New Roman" w:hAnsi="Times New Roman"/>
                      <w:sz w:val="18"/>
                      <w:szCs w:val="18"/>
                    </w:rPr>
                  </w:pPr>
                </w:p>
              </w:tc>
              <w:tc>
                <w:tcPr>
                  <w:tcW w:w="432" w:type="pct"/>
                  <w:vAlign w:val="center"/>
                </w:tcPr>
                <w:p w14:paraId="1C7762C5"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2B14D105"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12.10</w:t>
                  </w:r>
                </w:p>
              </w:tc>
              <w:tc>
                <w:tcPr>
                  <w:tcW w:w="220" w:type="pct"/>
                  <w:vMerge/>
                </w:tcPr>
                <w:p w14:paraId="58A38229"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ign w:val="center"/>
                </w:tcPr>
                <w:p w14:paraId="13C53477" w14:textId="77777777" w:rsidR="0012171E" w:rsidRPr="006721AA" w:rsidRDefault="0012171E" w:rsidP="00062ED4">
                  <w:pPr>
                    <w:framePr w:hSpace="180" w:wrap="around" w:vAnchor="text" w:hAnchor="margin" w:xAlign="right" w:y="382"/>
                    <w:spacing w:after="0" w:line="20" w:lineRule="atLeast"/>
                    <w:contextualSpacing/>
                    <w:rPr>
                      <w:rFonts w:ascii="Times New Roman" w:hAnsi="Times New Roman"/>
                      <w:sz w:val="18"/>
                      <w:szCs w:val="18"/>
                    </w:rPr>
                  </w:pPr>
                </w:p>
              </w:tc>
              <w:tc>
                <w:tcPr>
                  <w:tcW w:w="477" w:type="pct"/>
                  <w:vMerge/>
                  <w:vAlign w:val="center"/>
                </w:tcPr>
                <w:p w14:paraId="0F7A7D58" w14:textId="77777777" w:rsidR="0012171E" w:rsidRPr="006721AA" w:rsidRDefault="0012171E" w:rsidP="00062ED4">
                  <w:pPr>
                    <w:framePr w:hSpace="180" w:wrap="around" w:vAnchor="text" w:hAnchor="margin" w:xAlign="right" w:y="382"/>
                    <w:spacing w:line="20" w:lineRule="atLeast"/>
                    <w:contextualSpacing/>
                    <w:jc w:val="center"/>
                    <w:rPr>
                      <w:rFonts w:ascii="Times New Roman" w:hAnsi="Times New Roman"/>
                      <w:sz w:val="18"/>
                      <w:szCs w:val="18"/>
                    </w:rPr>
                  </w:pPr>
                </w:p>
              </w:tc>
            </w:tr>
            <w:tr w:rsidR="0012171E" w:rsidRPr="006721AA" w14:paraId="6770ACF1" w14:textId="77777777" w:rsidTr="00C4567B">
              <w:trPr>
                <w:trHeight w:val="577"/>
              </w:trPr>
              <w:tc>
                <w:tcPr>
                  <w:tcW w:w="219" w:type="pct"/>
                  <w:vAlign w:val="center"/>
                </w:tcPr>
                <w:p w14:paraId="24505BB7"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6.</w:t>
                  </w:r>
                </w:p>
              </w:tc>
              <w:tc>
                <w:tcPr>
                  <w:tcW w:w="1936" w:type="pct"/>
                  <w:vMerge w:val="restart"/>
                  <w:vAlign w:val="center"/>
                </w:tcPr>
                <w:p w14:paraId="39DB5026"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Тема: «Пластическая анатомия скелета».</w:t>
                  </w:r>
                </w:p>
                <w:p w14:paraId="2D9EA563"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Лекция «Пластическая анатомия скелета».</w:t>
                  </w:r>
                </w:p>
                <w:p w14:paraId="3A3B89CD"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Задание №1: Выполнение зарисовок с лекционных иллюстраций. Задание №2: Выполнения построения с натуры, формат А2.</w:t>
                  </w:r>
                </w:p>
              </w:tc>
              <w:tc>
                <w:tcPr>
                  <w:tcW w:w="432" w:type="pct"/>
                  <w:vAlign w:val="center"/>
                </w:tcPr>
                <w:p w14:paraId="19225837"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559EE82E"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19.10</w:t>
                  </w:r>
                </w:p>
              </w:tc>
              <w:tc>
                <w:tcPr>
                  <w:tcW w:w="220" w:type="pct"/>
                  <w:vMerge/>
                </w:tcPr>
                <w:p w14:paraId="4C3E2160"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restart"/>
                  <w:vAlign w:val="center"/>
                </w:tcPr>
                <w:p w14:paraId="0693329A" w14:textId="77777777" w:rsidR="0012171E" w:rsidRPr="006721AA" w:rsidRDefault="0012171E" w:rsidP="00062ED4">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Выполнение схемы построения фигур человека в движении (5 фигур на А2)</w:t>
                  </w:r>
                </w:p>
              </w:tc>
              <w:tc>
                <w:tcPr>
                  <w:tcW w:w="477" w:type="pct"/>
                  <w:vMerge w:val="restart"/>
                  <w:vAlign w:val="center"/>
                </w:tcPr>
                <w:p w14:paraId="5808DF70"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r>
            <w:tr w:rsidR="0012171E" w:rsidRPr="006721AA" w14:paraId="5F097BAE" w14:textId="77777777" w:rsidTr="00C4567B">
              <w:trPr>
                <w:trHeight w:val="647"/>
              </w:trPr>
              <w:tc>
                <w:tcPr>
                  <w:tcW w:w="219" w:type="pct"/>
                  <w:vAlign w:val="center"/>
                </w:tcPr>
                <w:p w14:paraId="68A790E9"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7.</w:t>
                  </w:r>
                </w:p>
              </w:tc>
              <w:tc>
                <w:tcPr>
                  <w:tcW w:w="1936" w:type="pct"/>
                  <w:vMerge/>
                </w:tcPr>
                <w:p w14:paraId="7F6F220B" w14:textId="77777777" w:rsidR="0012171E" w:rsidRPr="006721AA" w:rsidRDefault="0012171E" w:rsidP="00062ED4">
                  <w:pPr>
                    <w:framePr w:hSpace="180" w:wrap="around" w:vAnchor="text" w:hAnchor="margin" w:xAlign="right" w:y="382"/>
                    <w:spacing w:after="0" w:line="20" w:lineRule="atLeast"/>
                    <w:contextualSpacing/>
                    <w:rPr>
                      <w:rFonts w:ascii="Times New Roman" w:hAnsi="Times New Roman"/>
                      <w:sz w:val="18"/>
                      <w:szCs w:val="18"/>
                    </w:rPr>
                  </w:pPr>
                </w:p>
              </w:tc>
              <w:tc>
                <w:tcPr>
                  <w:tcW w:w="432" w:type="pct"/>
                  <w:vAlign w:val="center"/>
                </w:tcPr>
                <w:p w14:paraId="6579F34F" w14:textId="77777777" w:rsidR="0012171E" w:rsidRPr="006721AA" w:rsidRDefault="0012171E" w:rsidP="00062ED4">
                  <w:pPr>
                    <w:framePr w:hSpace="180" w:wrap="around" w:vAnchor="text" w:hAnchor="margin" w:xAlign="right" w:y="382"/>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12780C85"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26.10</w:t>
                  </w:r>
                </w:p>
              </w:tc>
              <w:tc>
                <w:tcPr>
                  <w:tcW w:w="220" w:type="pct"/>
                  <w:vMerge/>
                </w:tcPr>
                <w:p w14:paraId="22851698"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ign w:val="center"/>
                </w:tcPr>
                <w:p w14:paraId="66C09B9C" w14:textId="77777777" w:rsidR="0012171E" w:rsidRPr="006721AA" w:rsidRDefault="0012171E" w:rsidP="00062ED4">
                  <w:pPr>
                    <w:framePr w:hSpace="180" w:wrap="around" w:vAnchor="text" w:hAnchor="margin" w:xAlign="right" w:y="382"/>
                    <w:spacing w:after="0" w:line="20" w:lineRule="atLeast"/>
                    <w:contextualSpacing/>
                    <w:rPr>
                      <w:rFonts w:ascii="Times New Roman" w:hAnsi="Times New Roman"/>
                      <w:sz w:val="18"/>
                      <w:szCs w:val="18"/>
                    </w:rPr>
                  </w:pPr>
                </w:p>
              </w:tc>
              <w:tc>
                <w:tcPr>
                  <w:tcW w:w="477" w:type="pct"/>
                  <w:vMerge/>
                </w:tcPr>
                <w:p w14:paraId="061E9A13"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r>
            <w:tr w:rsidR="0012171E" w:rsidRPr="006721AA" w14:paraId="774DC6B4" w14:textId="77777777" w:rsidTr="00C4567B">
              <w:tc>
                <w:tcPr>
                  <w:tcW w:w="219" w:type="pct"/>
                </w:tcPr>
                <w:p w14:paraId="09DAA592"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c>
                <w:tcPr>
                  <w:tcW w:w="1936" w:type="pct"/>
                </w:tcPr>
                <w:p w14:paraId="240E7FF9" w14:textId="77777777" w:rsidR="0012171E" w:rsidRPr="006721AA" w:rsidRDefault="0012171E" w:rsidP="00062ED4">
                  <w:pPr>
                    <w:framePr w:hSpace="180" w:wrap="around" w:vAnchor="text" w:hAnchor="margin" w:xAlign="right" w:y="382"/>
                    <w:spacing w:after="0" w:line="20" w:lineRule="atLeast"/>
                    <w:contextualSpacing/>
                    <w:rPr>
                      <w:rFonts w:ascii="Times New Roman" w:hAnsi="Times New Roman"/>
                      <w:sz w:val="18"/>
                      <w:szCs w:val="18"/>
                    </w:rPr>
                  </w:pPr>
                </w:p>
              </w:tc>
              <w:tc>
                <w:tcPr>
                  <w:tcW w:w="432" w:type="pct"/>
                </w:tcPr>
                <w:p w14:paraId="5B503432"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c>
                <w:tcPr>
                  <w:tcW w:w="432" w:type="pct"/>
                </w:tcPr>
                <w:p w14:paraId="2EEF399B"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c>
                <w:tcPr>
                  <w:tcW w:w="220" w:type="pct"/>
                </w:tcPr>
                <w:p w14:paraId="2A81C82D"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Align w:val="center"/>
                </w:tcPr>
                <w:p w14:paraId="4FE92A28" w14:textId="77777777" w:rsidR="0012171E" w:rsidRPr="006721AA" w:rsidRDefault="0012171E" w:rsidP="00062ED4">
                  <w:pPr>
                    <w:framePr w:hSpace="180" w:wrap="around" w:vAnchor="text" w:hAnchor="margin" w:xAlign="right" w:y="382"/>
                    <w:spacing w:after="0" w:line="20" w:lineRule="atLeast"/>
                    <w:contextualSpacing/>
                    <w:rPr>
                      <w:rFonts w:ascii="Times New Roman" w:hAnsi="Times New Roman"/>
                      <w:sz w:val="18"/>
                      <w:szCs w:val="18"/>
                    </w:rPr>
                  </w:pPr>
                </w:p>
              </w:tc>
              <w:tc>
                <w:tcPr>
                  <w:tcW w:w="477" w:type="pct"/>
                </w:tcPr>
                <w:p w14:paraId="3F032922" w14:textId="77777777" w:rsidR="0012171E" w:rsidRPr="006721AA" w:rsidRDefault="0012171E" w:rsidP="00062ED4">
                  <w:pPr>
                    <w:framePr w:hSpace="180" w:wrap="around" w:vAnchor="text" w:hAnchor="margin" w:xAlign="right" w:y="382"/>
                    <w:spacing w:after="0" w:line="20" w:lineRule="atLeast"/>
                    <w:contextualSpacing/>
                    <w:jc w:val="center"/>
                    <w:rPr>
                      <w:rFonts w:ascii="Times New Roman" w:hAnsi="Times New Roman"/>
                      <w:sz w:val="18"/>
                      <w:szCs w:val="18"/>
                    </w:rPr>
                  </w:pPr>
                </w:p>
              </w:tc>
            </w:tr>
          </w:tbl>
          <w:p w14:paraId="7DCCE0EC" w14:textId="77777777" w:rsidR="0012171E" w:rsidRPr="006721AA" w:rsidRDefault="0012171E" w:rsidP="0012171E">
            <w:pPr>
              <w:suppressAutoHyphens/>
              <w:spacing w:after="12" w:line="360" w:lineRule="auto"/>
              <w:ind w:firstLine="709"/>
              <w:jc w:val="both"/>
              <w:rPr>
                <w:rFonts w:ascii="Times New Roman" w:hAnsi="Times New Roman"/>
                <w:color w:val="000000" w:themeColor="text1"/>
                <w:sz w:val="28"/>
                <w:szCs w:val="28"/>
              </w:rPr>
            </w:pPr>
          </w:p>
          <w:p w14:paraId="5EFE1D61" w14:textId="77777777" w:rsidR="0012171E" w:rsidRDefault="0012171E" w:rsidP="0012171E">
            <w:pPr>
              <w:suppressAutoHyphens/>
              <w:spacing w:after="12"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Методическое пособие было введено в работу с начала учебного года в 7 и 8 классах художественного отделения. В первом полугодии основной задачи было проанализировать эксперимент. Для преподавателей пособие представляет собой дополненный и проиллюстрированный учебный план, что во многом упрощает их работу. Для преподавателей данное введение не стало экспериментальным и чем то необычным, т.к. в условиях современного образования они постоянно взаимодействуют с методическим материалом. Именно новым этот опыт стал для учеников. В большинстве случаев дополнительное художественное образование детей не предусматривает использования учебной литературы. На </w:t>
            </w:r>
            <w:r>
              <w:rPr>
                <w:rFonts w:ascii="Times New Roman" w:hAnsi="Times New Roman"/>
                <w:color w:val="000000" w:themeColor="text1"/>
                <w:sz w:val="28"/>
                <w:szCs w:val="28"/>
              </w:rPr>
              <w:lastRenderedPageBreak/>
              <w:t>рассматриваемом художественном отделении, начиная с 2011 года  когда были введены новые программы в соответствии с федеральными государственными требованиями, преподаватели ввели в учебный процесс по основным дисциплинам учебную литературу. По предмету «Рисунок» основным учебником  стала книга «Основы учебного академического рисунка» Николая Ли. Поэтому ученики были готовы к работе с пособием, которое во многом ссылается на изучаемые книги. Составленное пособие структурировало учебный процесс, выстроило его более понятным для учеников.</w:t>
            </w:r>
          </w:p>
          <w:p w14:paraId="6AE41DB4" w14:textId="77777777" w:rsidR="0012171E" w:rsidRPr="00B82312" w:rsidRDefault="0012171E" w:rsidP="0012171E">
            <w:pPr>
              <w:suppressAutoHyphens/>
              <w:spacing w:after="12" w:line="360" w:lineRule="auto"/>
              <w:ind w:firstLine="709"/>
              <w:jc w:val="both"/>
              <w:rPr>
                <w:rFonts w:ascii="Times New Roman" w:hAnsi="Times New Roman"/>
                <w:color w:val="000000" w:themeColor="text1"/>
                <w:sz w:val="28"/>
                <w:szCs w:val="28"/>
              </w:rPr>
            </w:pPr>
          </w:p>
          <w:p w14:paraId="4C5469B7" w14:textId="77777777" w:rsidR="0012171E" w:rsidRPr="002A4FA1" w:rsidRDefault="0012171E" w:rsidP="0012171E">
            <w:pPr>
              <w:pStyle w:val="a8"/>
              <w:suppressAutoHyphens/>
              <w:spacing w:after="12" w:line="360" w:lineRule="auto"/>
              <w:ind w:left="171"/>
              <w:jc w:val="both"/>
              <w:rPr>
                <w:rFonts w:ascii="Times New Roman" w:hAnsi="Times New Roman"/>
                <w:color w:val="000000" w:themeColor="text1"/>
                <w:sz w:val="28"/>
                <w:szCs w:val="28"/>
              </w:rPr>
            </w:pPr>
          </w:p>
        </w:tc>
      </w:tr>
    </w:tbl>
    <w:p w14:paraId="0CB2DA64" w14:textId="77777777" w:rsidR="0012171E" w:rsidRDefault="0012171E" w:rsidP="0012171E">
      <w:pPr>
        <w:suppressAutoHyphens/>
        <w:spacing w:after="0" w:line="240" w:lineRule="auto"/>
        <w:ind w:hanging="284"/>
        <w:jc w:val="both"/>
        <w:rPr>
          <w:rFonts w:ascii="Times New Roman" w:hAnsi="Times New Roman"/>
          <w:b/>
          <w:color w:val="000000" w:themeColor="text1"/>
          <w:sz w:val="28"/>
          <w:szCs w:val="28"/>
        </w:rPr>
      </w:pPr>
    </w:p>
    <w:p w14:paraId="4470EF24" w14:textId="77777777" w:rsidR="0012171E" w:rsidRDefault="0012171E" w:rsidP="0012171E">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3B93167D" w14:textId="39E1A635" w:rsidR="0012171E" w:rsidRPr="00F979F9" w:rsidRDefault="0012171E" w:rsidP="0012171E">
      <w:pPr>
        <w:suppressAutoHyphens/>
        <w:spacing w:after="0" w:line="240" w:lineRule="auto"/>
        <w:ind w:hanging="284"/>
        <w:jc w:val="both"/>
        <w:rPr>
          <w:rFonts w:ascii="Times New Roman" w:hAnsi="Times New Roman"/>
          <w:b/>
          <w:color w:val="000000" w:themeColor="text1"/>
          <w:sz w:val="28"/>
          <w:szCs w:val="28"/>
        </w:rPr>
      </w:pPr>
      <w:r w:rsidRPr="00F979F9">
        <w:rPr>
          <w:rFonts w:ascii="Times New Roman" w:hAnsi="Times New Roman"/>
          <w:b/>
          <w:color w:val="000000" w:themeColor="text1"/>
          <w:sz w:val="28"/>
          <w:szCs w:val="28"/>
        </w:rPr>
        <w:lastRenderedPageBreak/>
        <w:t>З</w:t>
      </w:r>
      <w:r w:rsidR="00B9074A" w:rsidRPr="00F979F9">
        <w:rPr>
          <w:rFonts w:ascii="Times New Roman" w:hAnsi="Times New Roman"/>
          <w:b/>
          <w:color w:val="000000" w:themeColor="text1"/>
          <w:sz w:val="28"/>
          <w:szCs w:val="28"/>
        </w:rPr>
        <w:t>АКЛЮЧЕНИЕ</w:t>
      </w:r>
    </w:p>
    <w:p w14:paraId="7E1FF8FE" w14:textId="77777777" w:rsidR="00B9074A" w:rsidRDefault="00B9074A" w:rsidP="00B9074A">
      <w:pPr>
        <w:suppressAutoHyphens/>
        <w:spacing w:after="12" w:line="360" w:lineRule="auto"/>
        <w:ind w:firstLine="709"/>
        <w:jc w:val="both"/>
        <w:rPr>
          <w:rFonts w:ascii="Times New Roman" w:hAnsi="Times New Roman"/>
          <w:color w:val="000000" w:themeColor="text1"/>
          <w:sz w:val="28"/>
          <w:szCs w:val="28"/>
        </w:rPr>
      </w:pPr>
    </w:p>
    <w:p w14:paraId="32B0C252" w14:textId="2FB7749D" w:rsidR="00B9074A" w:rsidRDefault="00C021A2" w:rsidP="00C260B2">
      <w:pPr>
        <w:suppressAutoHyphens/>
        <w:spacing w:after="12" w:line="360" w:lineRule="auto"/>
        <w:ind w:firstLine="709"/>
        <w:jc w:val="both"/>
        <w:rPr>
          <w:rFonts w:ascii="Times New Roman" w:hAnsi="Times New Roman"/>
          <w:color w:val="000000" w:themeColor="text1"/>
          <w:sz w:val="28"/>
          <w:szCs w:val="28"/>
        </w:rPr>
      </w:pPr>
      <w:r w:rsidRPr="00B25E2C">
        <w:rPr>
          <w:rFonts w:ascii="Times New Roman" w:hAnsi="Times New Roman"/>
          <w:color w:val="000000" w:themeColor="text1"/>
          <w:sz w:val="28"/>
          <w:szCs w:val="28"/>
        </w:rPr>
        <w:t xml:space="preserve"> </w:t>
      </w:r>
      <w:r w:rsidR="00B9074A">
        <w:rPr>
          <w:rFonts w:ascii="Times New Roman" w:hAnsi="Times New Roman"/>
          <w:color w:val="000000" w:themeColor="text1"/>
          <w:sz w:val="28"/>
          <w:szCs w:val="28"/>
        </w:rPr>
        <w:t xml:space="preserve">Одной из основных целей дополнительного образования детей это их подготовка к дальнейшему образованию. </w:t>
      </w:r>
      <w:r w:rsidR="00C260B2">
        <w:rPr>
          <w:rFonts w:ascii="Times New Roman" w:hAnsi="Times New Roman"/>
          <w:color w:val="000000" w:themeColor="text1"/>
          <w:sz w:val="28"/>
          <w:szCs w:val="28"/>
        </w:rPr>
        <w:t>Внедренные инновационные процессы</w:t>
      </w:r>
      <w:r w:rsidR="00B9074A">
        <w:rPr>
          <w:rFonts w:ascii="Times New Roman" w:hAnsi="Times New Roman"/>
          <w:color w:val="000000" w:themeColor="text1"/>
          <w:sz w:val="28"/>
          <w:szCs w:val="28"/>
        </w:rPr>
        <w:t xml:space="preserve"> </w:t>
      </w:r>
      <w:r w:rsidR="00C260B2">
        <w:rPr>
          <w:rFonts w:ascii="Times New Roman" w:hAnsi="Times New Roman"/>
          <w:color w:val="000000" w:themeColor="text1"/>
          <w:sz w:val="28"/>
          <w:szCs w:val="28"/>
        </w:rPr>
        <w:t>способствуют этому</w:t>
      </w:r>
      <w:r w:rsidR="00B9074A">
        <w:rPr>
          <w:rFonts w:ascii="Times New Roman" w:hAnsi="Times New Roman"/>
          <w:color w:val="000000" w:themeColor="text1"/>
          <w:sz w:val="28"/>
          <w:szCs w:val="28"/>
        </w:rPr>
        <w:t xml:space="preserve">. Проанализировать </w:t>
      </w:r>
      <w:r w:rsidR="00C260B2">
        <w:rPr>
          <w:rFonts w:ascii="Times New Roman" w:hAnsi="Times New Roman"/>
          <w:color w:val="000000" w:themeColor="text1"/>
          <w:sz w:val="28"/>
          <w:szCs w:val="28"/>
        </w:rPr>
        <w:t xml:space="preserve">итоговое </w:t>
      </w:r>
      <w:r w:rsidR="00B9074A">
        <w:rPr>
          <w:rFonts w:ascii="Times New Roman" w:hAnsi="Times New Roman"/>
          <w:color w:val="000000" w:themeColor="text1"/>
          <w:sz w:val="28"/>
          <w:szCs w:val="28"/>
        </w:rPr>
        <w:t xml:space="preserve">влияние внедрения в учебный процесс  на </w:t>
      </w:r>
      <w:proofErr w:type="spellStart"/>
      <w:r w:rsidR="00B9074A">
        <w:rPr>
          <w:rFonts w:ascii="Times New Roman" w:hAnsi="Times New Roman"/>
          <w:color w:val="000000" w:themeColor="text1"/>
          <w:sz w:val="28"/>
          <w:szCs w:val="28"/>
        </w:rPr>
        <w:t>поступаемость</w:t>
      </w:r>
      <w:proofErr w:type="spellEnd"/>
      <w:r w:rsidR="00B9074A">
        <w:rPr>
          <w:rFonts w:ascii="Times New Roman" w:hAnsi="Times New Roman"/>
          <w:color w:val="000000" w:themeColor="text1"/>
          <w:sz w:val="28"/>
          <w:szCs w:val="28"/>
        </w:rPr>
        <w:t xml:space="preserve"> учащихся будет возможным только через несколько лет, но на данный момент очевидно влияние </w:t>
      </w:r>
      <w:r w:rsidR="00C260B2">
        <w:rPr>
          <w:rFonts w:ascii="Times New Roman" w:hAnsi="Times New Roman"/>
          <w:color w:val="000000" w:themeColor="text1"/>
          <w:sz w:val="28"/>
          <w:szCs w:val="28"/>
        </w:rPr>
        <w:t>разработанных методических материалов</w:t>
      </w:r>
      <w:r w:rsidR="00B9074A">
        <w:rPr>
          <w:rFonts w:ascii="Times New Roman" w:hAnsi="Times New Roman"/>
          <w:color w:val="000000" w:themeColor="text1"/>
          <w:sz w:val="28"/>
          <w:szCs w:val="28"/>
        </w:rPr>
        <w:t xml:space="preserve"> на дальнейшее образование учеников. С момента перехода на новую учебную программу увеличился контингент школы, увеличился конкурс при поступлении на художественное отделение, на данный момент на одно бюджетное место претендует 15 детей. В старших классах сложность программы  позволяет ученикам подготовится к вступительным экзаменам и продолжить художественное образование. Выпускники художественного отделения поступают в различные учебные заведения с большим выбором факультативов и специальностей, которые объединяют художественное направление:</w:t>
      </w:r>
    </w:p>
    <w:tbl>
      <w:tblPr>
        <w:tblStyle w:val="af6"/>
        <w:tblW w:w="0" w:type="auto"/>
        <w:tblLook w:val="04A0" w:firstRow="1" w:lastRow="0" w:firstColumn="1" w:lastColumn="0" w:noHBand="0" w:noVBand="1"/>
      </w:tblPr>
      <w:tblGrid>
        <w:gridCol w:w="1542"/>
        <w:gridCol w:w="2728"/>
        <w:gridCol w:w="5069"/>
      </w:tblGrid>
      <w:tr w:rsidR="00B9074A" w:rsidRPr="006F3B79" w14:paraId="29DAA8B0" w14:textId="77777777" w:rsidTr="00C4567B">
        <w:tc>
          <w:tcPr>
            <w:tcW w:w="1555" w:type="dxa"/>
          </w:tcPr>
          <w:p w14:paraId="421B8653"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год поступления</w:t>
            </w:r>
          </w:p>
        </w:tc>
        <w:tc>
          <w:tcPr>
            <w:tcW w:w="2835" w:type="dxa"/>
            <w:vAlign w:val="center"/>
          </w:tcPr>
          <w:p w14:paraId="34FD0362"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ФИ выпускника</w:t>
            </w:r>
          </w:p>
        </w:tc>
        <w:tc>
          <w:tcPr>
            <w:tcW w:w="5386" w:type="dxa"/>
            <w:vAlign w:val="center"/>
          </w:tcPr>
          <w:p w14:paraId="69778949"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название учебного заведения, факультет</w:t>
            </w:r>
          </w:p>
        </w:tc>
      </w:tr>
      <w:tr w:rsidR="00B9074A" w:rsidRPr="006F3B79" w14:paraId="0186938F" w14:textId="77777777" w:rsidTr="00C4567B">
        <w:tc>
          <w:tcPr>
            <w:tcW w:w="1555" w:type="dxa"/>
            <w:vMerge w:val="restart"/>
            <w:vAlign w:val="center"/>
          </w:tcPr>
          <w:p w14:paraId="44862262"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2015</w:t>
            </w:r>
          </w:p>
        </w:tc>
        <w:tc>
          <w:tcPr>
            <w:tcW w:w="2835" w:type="dxa"/>
            <w:vAlign w:val="center"/>
          </w:tcPr>
          <w:p w14:paraId="68E1D726" w14:textId="77777777" w:rsidR="00B9074A" w:rsidRPr="006F3B79" w:rsidRDefault="00B9074A" w:rsidP="00B9074A">
            <w:pPr>
              <w:suppressAutoHyphens/>
              <w:spacing w:after="12" w:line="360" w:lineRule="auto"/>
              <w:jc w:val="center"/>
              <w:rPr>
                <w:rFonts w:ascii="Times New Roman" w:hAnsi="Times New Roman"/>
                <w:color w:val="000000" w:themeColor="text1"/>
              </w:rPr>
            </w:pPr>
            <w:proofErr w:type="spellStart"/>
            <w:r w:rsidRPr="006F3B79">
              <w:rPr>
                <w:rFonts w:ascii="Cambria" w:hAnsi="Cambria"/>
              </w:rPr>
              <w:t>Сумар</w:t>
            </w:r>
            <w:proofErr w:type="spellEnd"/>
            <w:r w:rsidRPr="006F3B79">
              <w:rPr>
                <w:rFonts w:ascii="Cambria" w:hAnsi="Cambria"/>
              </w:rPr>
              <w:t xml:space="preserve"> Анна</w:t>
            </w:r>
          </w:p>
        </w:tc>
        <w:tc>
          <w:tcPr>
            <w:tcW w:w="5386" w:type="dxa"/>
            <w:vAlign w:val="center"/>
          </w:tcPr>
          <w:p w14:paraId="3B07CCEF" w14:textId="77777777" w:rsidR="00B9074A" w:rsidRPr="006F3B79" w:rsidRDefault="00B9074A" w:rsidP="00B9074A">
            <w:pPr>
              <w:suppressAutoHyphens/>
              <w:spacing w:after="12" w:line="360" w:lineRule="auto"/>
              <w:jc w:val="center"/>
              <w:rPr>
                <w:rFonts w:ascii="Cambria" w:hAnsi="Cambria"/>
              </w:rPr>
            </w:pPr>
            <w:r w:rsidRPr="006F3B79">
              <w:rPr>
                <w:rFonts w:ascii="Cambria" w:hAnsi="Cambria"/>
              </w:rPr>
              <w:t xml:space="preserve">МГУП </w:t>
            </w:r>
            <w:proofErr w:type="spellStart"/>
            <w:r w:rsidRPr="006F3B79">
              <w:rPr>
                <w:rFonts w:ascii="Cambria" w:hAnsi="Cambria"/>
              </w:rPr>
              <w:t>им.Федорова</w:t>
            </w:r>
            <w:proofErr w:type="spellEnd"/>
            <w:r w:rsidRPr="006F3B79">
              <w:rPr>
                <w:rFonts w:ascii="Cambria" w:hAnsi="Cambria"/>
              </w:rPr>
              <w:t>,</w:t>
            </w:r>
          </w:p>
          <w:p w14:paraId="354DB787"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факультет «Графика и искусство книги»</w:t>
            </w:r>
          </w:p>
        </w:tc>
      </w:tr>
      <w:tr w:rsidR="00B9074A" w:rsidRPr="006F3B79" w14:paraId="4101DDCD" w14:textId="77777777" w:rsidTr="00C4567B">
        <w:tc>
          <w:tcPr>
            <w:tcW w:w="1555" w:type="dxa"/>
            <w:vMerge/>
          </w:tcPr>
          <w:p w14:paraId="22D77C70"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3FCDA3F7"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Красильников Иван</w:t>
            </w:r>
          </w:p>
        </w:tc>
        <w:tc>
          <w:tcPr>
            <w:tcW w:w="5386" w:type="dxa"/>
            <w:vAlign w:val="center"/>
          </w:tcPr>
          <w:p w14:paraId="4F180073" w14:textId="77777777" w:rsidR="00B9074A" w:rsidRPr="006F3B79" w:rsidRDefault="00B9074A" w:rsidP="00B9074A">
            <w:pPr>
              <w:suppressAutoHyphens/>
              <w:spacing w:after="12" w:line="360" w:lineRule="auto"/>
              <w:jc w:val="center"/>
              <w:rPr>
                <w:rFonts w:ascii="Cambria" w:hAnsi="Cambria"/>
              </w:rPr>
            </w:pPr>
            <w:r w:rsidRPr="006F3B79">
              <w:rPr>
                <w:rFonts w:ascii="Cambria" w:hAnsi="Cambria"/>
              </w:rPr>
              <w:t>МАРХИ,</w:t>
            </w:r>
          </w:p>
          <w:p w14:paraId="66D62978"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факультет «Академическая архитектура»</w:t>
            </w:r>
          </w:p>
        </w:tc>
      </w:tr>
      <w:tr w:rsidR="00B9074A" w:rsidRPr="006F3B79" w14:paraId="2222D780" w14:textId="77777777" w:rsidTr="00C4567B">
        <w:tc>
          <w:tcPr>
            <w:tcW w:w="1555" w:type="dxa"/>
            <w:vMerge/>
          </w:tcPr>
          <w:p w14:paraId="7FA6C8F3"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3C781D6B" w14:textId="77777777" w:rsidR="00B9074A" w:rsidRPr="006F3B79" w:rsidRDefault="00B9074A" w:rsidP="00B9074A">
            <w:pPr>
              <w:suppressAutoHyphens/>
              <w:spacing w:after="12" w:line="360" w:lineRule="auto"/>
              <w:jc w:val="center"/>
              <w:rPr>
                <w:rFonts w:ascii="Times New Roman" w:hAnsi="Times New Roman"/>
                <w:color w:val="000000" w:themeColor="text1"/>
              </w:rPr>
            </w:pPr>
            <w:proofErr w:type="spellStart"/>
            <w:r w:rsidRPr="006F3B79">
              <w:rPr>
                <w:rFonts w:ascii="Cambria" w:hAnsi="Cambria"/>
              </w:rPr>
              <w:t>Губская</w:t>
            </w:r>
            <w:proofErr w:type="spellEnd"/>
            <w:r w:rsidRPr="006F3B79">
              <w:rPr>
                <w:rFonts w:ascii="Cambria" w:hAnsi="Cambria"/>
              </w:rPr>
              <w:t xml:space="preserve"> Елизавета</w:t>
            </w:r>
          </w:p>
        </w:tc>
        <w:tc>
          <w:tcPr>
            <w:tcW w:w="5386" w:type="dxa"/>
            <w:vAlign w:val="center"/>
          </w:tcPr>
          <w:p w14:paraId="670D778C" w14:textId="77777777" w:rsidR="00B9074A" w:rsidRPr="006F3B79" w:rsidRDefault="00B9074A" w:rsidP="00B9074A">
            <w:pPr>
              <w:suppressAutoHyphens/>
              <w:spacing w:after="12" w:line="360" w:lineRule="auto"/>
              <w:jc w:val="center"/>
              <w:rPr>
                <w:rFonts w:ascii="Cambria" w:hAnsi="Cambria"/>
              </w:rPr>
            </w:pPr>
            <w:r w:rsidRPr="006F3B79">
              <w:rPr>
                <w:rFonts w:ascii="Cambria" w:hAnsi="Cambria"/>
              </w:rPr>
              <w:t>МАРХИ,</w:t>
            </w:r>
          </w:p>
          <w:p w14:paraId="0AB0225C"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факультет «Прикладная архитектура»</w:t>
            </w:r>
          </w:p>
        </w:tc>
      </w:tr>
      <w:tr w:rsidR="00B9074A" w:rsidRPr="006F3B79" w14:paraId="46F3E730" w14:textId="77777777" w:rsidTr="00C4567B">
        <w:tc>
          <w:tcPr>
            <w:tcW w:w="1555" w:type="dxa"/>
            <w:vMerge/>
          </w:tcPr>
          <w:p w14:paraId="2DB20632"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21A46496"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Павлова Полина</w:t>
            </w:r>
          </w:p>
        </w:tc>
        <w:tc>
          <w:tcPr>
            <w:tcW w:w="5386" w:type="dxa"/>
            <w:vAlign w:val="center"/>
          </w:tcPr>
          <w:p w14:paraId="3AB39FB7" w14:textId="77777777" w:rsidR="00B9074A" w:rsidRPr="006F3B79" w:rsidRDefault="00B9074A" w:rsidP="00B9074A">
            <w:pPr>
              <w:suppressAutoHyphens/>
              <w:spacing w:after="12" w:line="360" w:lineRule="auto"/>
              <w:jc w:val="center"/>
              <w:rPr>
                <w:rFonts w:ascii="Cambria" w:hAnsi="Cambria"/>
              </w:rPr>
            </w:pPr>
            <w:r w:rsidRPr="006F3B79">
              <w:rPr>
                <w:rFonts w:ascii="Cambria" w:hAnsi="Cambria"/>
              </w:rPr>
              <w:t>МПГУ,</w:t>
            </w:r>
          </w:p>
          <w:p w14:paraId="1803056D" w14:textId="77777777" w:rsidR="00B9074A" w:rsidRPr="006F3B79" w:rsidRDefault="00B9074A" w:rsidP="00B9074A">
            <w:pPr>
              <w:suppressAutoHyphens/>
              <w:spacing w:after="12" w:line="360" w:lineRule="auto"/>
              <w:jc w:val="center"/>
              <w:rPr>
                <w:rFonts w:ascii="Cambria" w:hAnsi="Cambria"/>
              </w:rPr>
            </w:pPr>
            <w:r w:rsidRPr="006F3B79">
              <w:rPr>
                <w:rFonts w:ascii="Cambria" w:hAnsi="Cambria"/>
              </w:rPr>
              <w:t>факультет «Декоративно-прикладное искусство»</w:t>
            </w:r>
          </w:p>
        </w:tc>
      </w:tr>
      <w:tr w:rsidR="00B9074A" w:rsidRPr="006F3B79" w14:paraId="45FA36C9" w14:textId="77777777" w:rsidTr="00C4567B">
        <w:tc>
          <w:tcPr>
            <w:tcW w:w="1555" w:type="dxa"/>
            <w:vMerge/>
          </w:tcPr>
          <w:p w14:paraId="15F8E5F2"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089A2FA9"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Смирнова Анна</w:t>
            </w:r>
          </w:p>
        </w:tc>
        <w:tc>
          <w:tcPr>
            <w:tcW w:w="5386" w:type="dxa"/>
            <w:vAlign w:val="center"/>
          </w:tcPr>
          <w:p w14:paraId="1E232975"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МПГУ, факультет «Графический дизайн»</w:t>
            </w:r>
          </w:p>
        </w:tc>
      </w:tr>
      <w:tr w:rsidR="00B9074A" w:rsidRPr="006F3B79" w14:paraId="128308FF" w14:textId="77777777" w:rsidTr="00C4567B">
        <w:tc>
          <w:tcPr>
            <w:tcW w:w="1555" w:type="dxa"/>
            <w:vMerge/>
          </w:tcPr>
          <w:p w14:paraId="2B148939"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4DE11F21"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Трофимова Анастасия</w:t>
            </w:r>
          </w:p>
        </w:tc>
        <w:tc>
          <w:tcPr>
            <w:tcW w:w="5386" w:type="dxa"/>
            <w:vAlign w:val="center"/>
          </w:tcPr>
          <w:p w14:paraId="50742382"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ГБПОУ г.Москвы «Первый Московский образовательный комплекс», факультет «Дизайн костюма»</w:t>
            </w:r>
          </w:p>
        </w:tc>
      </w:tr>
      <w:tr w:rsidR="00B9074A" w:rsidRPr="006F3B79" w14:paraId="0A098174" w14:textId="77777777" w:rsidTr="00C4567B">
        <w:tc>
          <w:tcPr>
            <w:tcW w:w="1555" w:type="dxa"/>
            <w:vMerge/>
          </w:tcPr>
          <w:p w14:paraId="47FCDF26"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4B099DB4"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Соловьев Артем</w:t>
            </w:r>
          </w:p>
        </w:tc>
        <w:tc>
          <w:tcPr>
            <w:tcW w:w="5386" w:type="dxa"/>
            <w:vAlign w:val="center"/>
          </w:tcPr>
          <w:p w14:paraId="4AF3E79E" w14:textId="77777777" w:rsidR="00B9074A" w:rsidRPr="006F3B79" w:rsidRDefault="00B9074A" w:rsidP="00B9074A">
            <w:pPr>
              <w:rPr>
                <w:rFonts w:ascii="Times New Roman" w:hAnsi="Times New Roman"/>
                <w:color w:val="000000" w:themeColor="text1"/>
              </w:rPr>
            </w:pPr>
            <w:r w:rsidRPr="006F3B79">
              <w:rPr>
                <w:rFonts w:ascii="Cambria" w:hAnsi="Cambria"/>
              </w:rPr>
              <w:t>Колледж архитектуры, дизайна и реинжиниринга №26 «26 кадр», специальность «Архитектура»</w:t>
            </w:r>
          </w:p>
        </w:tc>
      </w:tr>
      <w:tr w:rsidR="00B9074A" w:rsidRPr="006F3B79" w14:paraId="238C917D" w14:textId="77777777" w:rsidTr="00C4567B">
        <w:tc>
          <w:tcPr>
            <w:tcW w:w="1555" w:type="dxa"/>
            <w:vMerge/>
          </w:tcPr>
          <w:p w14:paraId="29B7E595"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0EEF3F94" w14:textId="77777777" w:rsidR="00B9074A" w:rsidRPr="006F3B79" w:rsidRDefault="00B9074A" w:rsidP="00B9074A">
            <w:pPr>
              <w:suppressAutoHyphens/>
              <w:spacing w:after="12" w:line="360" w:lineRule="auto"/>
              <w:jc w:val="center"/>
              <w:rPr>
                <w:rFonts w:ascii="Cambria" w:hAnsi="Cambria"/>
              </w:rPr>
            </w:pPr>
            <w:proofErr w:type="spellStart"/>
            <w:r w:rsidRPr="006F3B79">
              <w:rPr>
                <w:rFonts w:ascii="Cambria" w:hAnsi="Cambria"/>
              </w:rPr>
              <w:t>Молканова</w:t>
            </w:r>
            <w:proofErr w:type="spellEnd"/>
            <w:r w:rsidRPr="006F3B79">
              <w:rPr>
                <w:rFonts w:ascii="Cambria" w:hAnsi="Cambria"/>
              </w:rPr>
              <w:t xml:space="preserve"> Анна</w:t>
            </w:r>
          </w:p>
        </w:tc>
        <w:tc>
          <w:tcPr>
            <w:tcW w:w="5386" w:type="dxa"/>
            <w:vAlign w:val="center"/>
          </w:tcPr>
          <w:p w14:paraId="0B66B7F5" w14:textId="77777777" w:rsidR="00B9074A" w:rsidRPr="006F3B79" w:rsidRDefault="00B9074A" w:rsidP="00B9074A">
            <w:pPr>
              <w:jc w:val="center"/>
              <w:rPr>
                <w:rFonts w:ascii="Cambria" w:hAnsi="Cambria"/>
              </w:rPr>
            </w:pPr>
            <w:r w:rsidRPr="006F3B79">
              <w:rPr>
                <w:rFonts w:ascii="Cambria" w:hAnsi="Cambria"/>
              </w:rPr>
              <w:t>МГХПА им. С. Г. Строганова</w:t>
            </w:r>
            <w:r>
              <w:rPr>
                <w:rFonts w:ascii="Cambria" w:hAnsi="Cambria"/>
              </w:rPr>
              <w:t>,</w:t>
            </w:r>
          </w:p>
          <w:p w14:paraId="7EABE567" w14:textId="77777777" w:rsidR="00B9074A" w:rsidRPr="006F3B79" w:rsidRDefault="00B9074A" w:rsidP="00B9074A">
            <w:pPr>
              <w:jc w:val="center"/>
              <w:rPr>
                <w:rFonts w:ascii="Cambria" w:hAnsi="Cambria"/>
              </w:rPr>
            </w:pPr>
            <w:r>
              <w:rPr>
                <w:rFonts w:ascii="Cambria" w:hAnsi="Cambria"/>
              </w:rPr>
              <w:t>ф</w:t>
            </w:r>
            <w:r w:rsidRPr="006F3B79">
              <w:rPr>
                <w:rFonts w:ascii="Cambria" w:hAnsi="Cambria"/>
              </w:rPr>
              <w:t>акультет «Керамика»</w:t>
            </w:r>
          </w:p>
        </w:tc>
      </w:tr>
      <w:tr w:rsidR="00B9074A" w:rsidRPr="006F3B79" w14:paraId="7D865857" w14:textId="77777777" w:rsidTr="00C4567B">
        <w:tc>
          <w:tcPr>
            <w:tcW w:w="1555" w:type="dxa"/>
            <w:vMerge w:val="restart"/>
            <w:vAlign w:val="center"/>
          </w:tcPr>
          <w:p w14:paraId="62B61FA1"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2016</w:t>
            </w:r>
          </w:p>
        </w:tc>
        <w:tc>
          <w:tcPr>
            <w:tcW w:w="2835" w:type="dxa"/>
            <w:vAlign w:val="center"/>
          </w:tcPr>
          <w:p w14:paraId="7FE85EAB" w14:textId="77777777" w:rsidR="00B9074A" w:rsidRPr="006F3B79" w:rsidRDefault="00B9074A" w:rsidP="00B9074A">
            <w:pPr>
              <w:suppressAutoHyphens/>
              <w:spacing w:after="12" w:line="360" w:lineRule="auto"/>
              <w:jc w:val="center"/>
              <w:rPr>
                <w:rFonts w:ascii="Times New Roman" w:hAnsi="Times New Roman"/>
                <w:color w:val="000000" w:themeColor="text1"/>
              </w:rPr>
            </w:pPr>
            <w:proofErr w:type="spellStart"/>
            <w:r w:rsidRPr="006F3B79">
              <w:rPr>
                <w:rFonts w:ascii="Times New Roman" w:hAnsi="Times New Roman"/>
                <w:color w:val="000000" w:themeColor="text1"/>
              </w:rPr>
              <w:t>Аннабайрамова</w:t>
            </w:r>
            <w:proofErr w:type="spellEnd"/>
            <w:r w:rsidRPr="006F3B79">
              <w:rPr>
                <w:rFonts w:ascii="Times New Roman" w:hAnsi="Times New Roman"/>
                <w:color w:val="000000" w:themeColor="text1"/>
              </w:rPr>
              <w:t xml:space="preserve"> </w:t>
            </w:r>
            <w:proofErr w:type="spellStart"/>
            <w:r w:rsidRPr="006F3B79">
              <w:rPr>
                <w:rFonts w:ascii="Times New Roman" w:hAnsi="Times New Roman"/>
                <w:color w:val="000000" w:themeColor="text1"/>
              </w:rPr>
              <w:t>Джерен</w:t>
            </w:r>
            <w:proofErr w:type="spellEnd"/>
          </w:p>
        </w:tc>
        <w:tc>
          <w:tcPr>
            <w:tcW w:w="5386" w:type="dxa"/>
            <w:vMerge w:val="restart"/>
            <w:vAlign w:val="center"/>
          </w:tcPr>
          <w:p w14:paraId="1084B7A4"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Колледж МГУДТ</w:t>
            </w:r>
          </w:p>
          <w:p w14:paraId="4E85C93F"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(Колледж Российского государственного университета имени А.Н. Косыгина)</w:t>
            </w:r>
          </w:p>
        </w:tc>
      </w:tr>
      <w:tr w:rsidR="00B9074A" w:rsidRPr="006F3B79" w14:paraId="51D664E0" w14:textId="77777777" w:rsidTr="00C4567B">
        <w:tc>
          <w:tcPr>
            <w:tcW w:w="1555" w:type="dxa"/>
            <w:vMerge/>
          </w:tcPr>
          <w:p w14:paraId="25F7F55F"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348D096A" w14:textId="77777777" w:rsidR="00B9074A" w:rsidRPr="006F3B79" w:rsidRDefault="00B9074A" w:rsidP="00B9074A">
            <w:pPr>
              <w:suppressAutoHyphens/>
              <w:spacing w:after="12" w:line="360" w:lineRule="auto"/>
              <w:jc w:val="center"/>
              <w:rPr>
                <w:rFonts w:ascii="Times New Roman" w:hAnsi="Times New Roman"/>
                <w:color w:val="000000" w:themeColor="text1"/>
              </w:rPr>
            </w:pPr>
            <w:proofErr w:type="spellStart"/>
            <w:r w:rsidRPr="006F3B79">
              <w:rPr>
                <w:rFonts w:ascii="Times New Roman" w:hAnsi="Times New Roman"/>
                <w:color w:val="000000" w:themeColor="text1"/>
              </w:rPr>
              <w:t>Зинурова</w:t>
            </w:r>
            <w:proofErr w:type="spellEnd"/>
            <w:r w:rsidRPr="006F3B79">
              <w:rPr>
                <w:rFonts w:ascii="Times New Roman" w:hAnsi="Times New Roman"/>
                <w:color w:val="000000" w:themeColor="text1"/>
              </w:rPr>
              <w:t xml:space="preserve"> Динара</w:t>
            </w:r>
          </w:p>
        </w:tc>
        <w:tc>
          <w:tcPr>
            <w:tcW w:w="5386" w:type="dxa"/>
            <w:vMerge/>
            <w:vAlign w:val="center"/>
          </w:tcPr>
          <w:p w14:paraId="21AF016D" w14:textId="77777777" w:rsidR="00B9074A" w:rsidRPr="006F3B79" w:rsidRDefault="00B9074A" w:rsidP="00B9074A">
            <w:pPr>
              <w:suppressAutoHyphens/>
              <w:spacing w:after="12" w:line="360" w:lineRule="auto"/>
              <w:jc w:val="center"/>
              <w:rPr>
                <w:rFonts w:ascii="Times New Roman" w:hAnsi="Times New Roman"/>
                <w:color w:val="000000" w:themeColor="text1"/>
              </w:rPr>
            </w:pPr>
          </w:p>
        </w:tc>
      </w:tr>
      <w:tr w:rsidR="00B9074A" w:rsidRPr="006F3B79" w14:paraId="5D41D34E" w14:textId="77777777" w:rsidTr="00C4567B">
        <w:tc>
          <w:tcPr>
            <w:tcW w:w="1555" w:type="dxa"/>
            <w:vMerge/>
          </w:tcPr>
          <w:p w14:paraId="28E8BAA5"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034D1A8C"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Христенко Глеб</w:t>
            </w:r>
          </w:p>
        </w:tc>
        <w:tc>
          <w:tcPr>
            <w:tcW w:w="5386" w:type="dxa"/>
            <w:vMerge/>
            <w:vAlign w:val="center"/>
          </w:tcPr>
          <w:p w14:paraId="40000EBA" w14:textId="77777777" w:rsidR="00B9074A" w:rsidRPr="006F3B79" w:rsidRDefault="00B9074A" w:rsidP="00B9074A">
            <w:pPr>
              <w:suppressAutoHyphens/>
              <w:spacing w:after="12" w:line="360" w:lineRule="auto"/>
              <w:jc w:val="center"/>
              <w:rPr>
                <w:rFonts w:ascii="Times New Roman" w:hAnsi="Times New Roman"/>
                <w:color w:val="000000" w:themeColor="text1"/>
              </w:rPr>
            </w:pPr>
          </w:p>
        </w:tc>
      </w:tr>
      <w:tr w:rsidR="00B9074A" w:rsidRPr="006F3B79" w14:paraId="0451CFDD" w14:textId="77777777" w:rsidTr="00C4567B">
        <w:tc>
          <w:tcPr>
            <w:tcW w:w="1555" w:type="dxa"/>
            <w:vMerge/>
          </w:tcPr>
          <w:p w14:paraId="41545118"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5AB7E5ED"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Афанасьева Владислава</w:t>
            </w:r>
          </w:p>
        </w:tc>
        <w:tc>
          <w:tcPr>
            <w:tcW w:w="5386" w:type="dxa"/>
            <w:vAlign w:val="center"/>
          </w:tcPr>
          <w:p w14:paraId="5BFC97A1"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ГБПОУ г.Москвы «Первый Московский образовательный комплекс», факультет «Живопись»</w:t>
            </w:r>
          </w:p>
        </w:tc>
      </w:tr>
      <w:tr w:rsidR="00B9074A" w:rsidRPr="006F3B79" w14:paraId="649ADA57" w14:textId="77777777" w:rsidTr="00C4567B">
        <w:tc>
          <w:tcPr>
            <w:tcW w:w="1555" w:type="dxa"/>
            <w:vMerge/>
          </w:tcPr>
          <w:p w14:paraId="519FF2A1"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002BDDD0"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Гарт Эрика</w:t>
            </w:r>
          </w:p>
        </w:tc>
        <w:tc>
          <w:tcPr>
            <w:tcW w:w="5386" w:type="dxa"/>
            <w:vMerge w:val="restart"/>
            <w:vAlign w:val="center"/>
          </w:tcPr>
          <w:p w14:paraId="2DE92771"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 xml:space="preserve">Колледж декоративно-прикладного искусства </w:t>
            </w:r>
            <w:proofErr w:type="spellStart"/>
            <w:r w:rsidRPr="006F3B79">
              <w:rPr>
                <w:rFonts w:ascii="Times New Roman" w:hAnsi="Times New Roman"/>
                <w:color w:val="000000" w:themeColor="text1"/>
              </w:rPr>
              <w:t>им.Фаберже</w:t>
            </w:r>
            <w:proofErr w:type="spellEnd"/>
          </w:p>
        </w:tc>
      </w:tr>
      <w:tr w:rsidR="00B9074A" w:rsidRPr="006F3B79" w14:paraId="0E736DF2" w14:textId="77777777" w:rsidTr="00C4567B">
        <w:tc>
          <w:tcPr>
            <w:tcW w:w="1555" w:type="dxa"/>
            <w:vMerge/>
          </w:tcPr>
          <w:p w14:paraId="23B71DFD"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43063958"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Мирзоева Эльмира</w:t>
            </w:r>
          </w:p>
        </w:tc>
        <w:tc>
          <w:tcPr>
            <w:tcW w:w="5386" w:type="dxa"/>
            <w:vMerge/>
            <w:vAlign w:val="center"/>
          </w:tcPr>
          <w:p w14:paraId="60D2B4EA" w14:textId="77777777" w:rsidR="00B9074A" w:rsidRPr="006F3B79" w:rsidRDefault="00B9074A" w:rsidP="00B9074A">
            <w:pPr>
              <w:suppressAutoHyphens/>
              <w:spacing w:after="12" w:line="360" w:lineRule="auto"/>
              <w:jc w:val="center"/>
              <w:rPr>
                <w:rFonts w:ascii="Times New Roman" w:hAnsi="Times New Roman"/>
                <w:color w:val="000000" w:themeColor="text1"/>
              </w:rPr>
            </w:pPr>
          </w:p>
        </w:tc>
      </w:tr>
      <w:tr w:rsidR="00B9074A" w:rsidRPr="006F3B79" w14:paraId="2F8E1EFE" w14:textId="77777777" w:rsidTr="00C4567B">
        <w:tc>
          <w:tcPr>
            <w:tcW w:w="1555" w:type="dxa"/>
            <w:vMerge/>
          </w:tcPr>
          <w:p w14:paraId="7D4D96D5"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24A052E1"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Игнатьева Кристина</w:t>
            </w:r>
          </w:p>
        </w:tc>
        <w:tc>
          <w:tcPr>
            <w:tcW w:w="5386" w:type="dxa"/>
            <w:vAlign w:val="center"/>
          </w:tcPr>
          <w:p w14:paraId="359851FD"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МАРХИ, факультет «Академическая архитектура»</w:t>
            </w:r>
          </w:p>
        </w:tc>
      </w:tr>
    </w:tbl>
    <w:p w14:paraId="7A47C612" w14:textId="77777777" w:rsidR="00B9074A" w:rsidRDefault="00B9074A" w:rsidP="00B9074A">
      <w:pPr>
        <w:suppressAutoHyphens/>
        <w:spacing w:after="12" w:line="360" w:lineRule="auto"/>
        <w:ind w:firstLine="709"/>
        <w:jc w:val="both"/>
        <w:rPr>
          <w:rFonts w:ascii="Times New Roman" w:hAnsi="Times New Roman"/>
          <w:color w:val="000000" w:themeColor="text1"/>
          <w:sz w:val="28"/>
          <w:szCs w:val="28"/>
        </w:rPr>
      </w:pPr>
    </w:p>
    <w:p w14:paraId="7A8914FE" w14:textId="18BCBEED" w:rsidR="00B9074A" w:rsidRPr="00442544" w:rsidRDefault="00B9074A" w:rsidP="00442544">
      <w:pPr>
        <w:suppressAutoHyphens/>
        <w:spacing w:after="12"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Учитывая роль рабочей учебной программы на </w:t>
      </w:r>
      <w:proofErr w:type="spellStart"/>
      <w:r>
        <w:rPr>
          <w:rFonts w:ascii="Times New Roman" w:hAnsi="Times New Roman"/>
          <w:color w:val="000000" w:themeColor="text1"/>
          <w:sz w:val="28"/>
          <w:szCs w:val="28"/>
        </w:rPr>
        <w:t>поступаемость</w:t>
      </w:r>
      <w:proofErr w:type="spellEnd"/>
      <w:r>
        <w:rPr>
          <w:rFonts w:ascii="Times New Roman" w:hAnsi="Times New Roman"/>
          <w:color w:val="000000" w:themeColor="text1"/>
          <w:sz w:val="28"/>
          <w:szCs w:val="28"/>
        </w:rPr>
        <w:t xml:space="preserve"> смело можно предположить, что внедрение </w:t>
      </w:r>
      <w:r w:rsidR="00C260B2">
        <w:rPr>
          <w:rFonts w:ascii="Times New Roman" w:hAnsi="Times New Roman"/>
          <w:color w:val="000000" w:themeColor="text1"/>
          <w:sz w:val="28"/>
          <w:szCs w:val="28"/>
        </w:rPr>
        <w:t>и освоение инновационных процессов</w:t>
      </w:r>
      <w:r>
        <w:rPr>
          <w:rFonts w:ascii="Times New Roman" w:hAnsi="Times New Roman"/>
          <w:color w:val="000000" w:themeColor="text1"/>
          <w:sz w:val="28"/>
          <w:szCs w:val="28"/>
        </w:rPr>
        <w:t xml:space="preserve"> также даст положительный результат.</w:t>
      </w:r>
    </w:p>
    <w:p w14:paraId="77F7494F" w14:textId="1ABE4EDC" w:rsidR="00B9074A" w:rsidRDefault="00F94D7D" w:rsidP="00F96EAD">
      <w:pPr>
        <w:pStyle w:val="af0"/>
        <w:suppressAutoHyphens/>
        <w:spacing w:line="360" w:lineRule="auto"/>
        <w:ind w:firstLine="567"/>
        <w:contextualSpacing/>
        <w:jc w:val="both"/>
        <w:rPr>
          <w:color w:val="000000" w:themeColor="text1"/>
          <w:sz w:val="28"/>
          <w:szCs w:val="28"/>
        </w:rPr>
      </w:pPr>
      <w:r>
        <w:rPr>
          <w:color w:val="000000" w:themeColor="text1"/>
          <w:sz w:val="28"/>
          <w:szCs w:val="28"/>
        </w:rPr>
        <w:t xml:space="preserve">В настоящее время </w:t>
      </w:r>
      <w:r w:rsidR="00442544">
        <w:rPr>
          <w:color w:val="000000" w:themeColor="text1"/>
          <w:sz w:val="28"/>
          <w:szCs w:val="28"/>
        </w:rPr>
        <w:t>разработанн</w:t>
      </w:r>
      <w:r w:rsidR="00C260B2">
        <w:rPr>
          <w:color w:val="000000" w:themeColor="text1"/>
          <w:sz w:val="28"/>
          <w:szCs w:val="28"/>
        </w:rPr>
        <w:t>ые</w:t>
      </w:r>
      <w:r w:rsidR="00442544">
        <w:rPr>
          <w:color w:val="000000" w:themeColor="text1"/>
          <w:sz w:val="28"/>
          <w:szCs w:val="28"/>
        </w:rPr>
        <w:t xml:space="preserve"> методическ</w:t>
      </w:r>
      <w:r w:rsidR="00C260B2">
        <w:rPr>
          <w:color w:val="000000" w:themeColor="text1"/>
          <w:sz w:val="28"/>
          <w:szCs w:val="28"/>
        </w:rPr>
        <w:t>ие</w:t>
      </w:r>
      <w:r w:rsidR="00442544">
        <w:rPr>
          <w:color w:val="000000" w:themeColor="text1"/>
          <w:sz w:val="28"/>
          <w:szCs w:val="28"/>
        </w:rPr>
        <w:t xml:space="preserve"> </w:t>
      </w:r>
      <w:r w:rsidR="00C260B2">
        <w:rPr>
          <w:color w:val="000000" w:themeColor="text1"/>
          <w:sz w:val="28"/>
          <w:szCs w:val="28"/>
        </w:rPr>
        <w:t>материалы</w:t>
      </w:r>
      <w:r w:rsidR="00442544">
        <w:rPr>
          <w:color w:val="000000" w:themeColor="text1"/>
          <w:sz w:val="28"/>
          <w:szCs w:val="28"/>
        </w:rPr>
        <w:t xml:space="preserve"> </w:t>
      </w:r>
      <w:proofErr w:type="spellStart"/>
      <w:r w:rsidR="00442544">
        <w:rPr>
          <w:color w:val="000000" w:themeColor="text1"/>
          <w:sz w:val="28"/>
          <w:szCs w:val="28"/>
        </w:rPr>
        <w:t>одобрен</w:t>
      </w:r>
      <w:r w:rsidR="00C260B2">
        <w:rPr>
          <w:color w:val="000000" w:themeColor="text1"/>
          <w:sz w:val="28"/>
          <w:szCs w:val="28"/>
        </w:rPr>
        <w:t>ф</w:t>
      </w:r>
      <w:proofErr w:type="spellEnd"/>
      <w:r w:rsidR="00442544">
        <w:rPr>
          <w:color w:val="000000" w:themeColor="text1"/>
          <w:sz w:val="28"/>
          <w:szCs w:val="28"/>
        </w:rPr>
        <w:t xml:space="preserve"> педагогическим советом ГБУДО г. Москвы «ДШИ г. Московский», проект методического пособия проходит дополнительную редакцию к рецензированию в Учебно-методическом центре Департамента культуры города Москвы.</w:t>
      </w:r>
    </w:p>
    <w:p w14:paraId="64C45169" w14:textId="77777777" w:rsidR="00B9074A" w:rsidRDefault="00B9074A" w:rsidP="0012171E">
      <w:pPr>
        <w:pStyle w:val="af0"/>
        <w:suppressAutoHyphens/>
        <w:spacing w:line="360" w:lineRule="auto"/>
        <w:contextualSpacing/>
        <w:jc w:val="both"/>
        <w:rPr>
          <w:color w:val="000000" w:themeColor="text1"/>
          <w:sz w:val="28"/>
          <w:szCs w:val="28"/>
        </w:rPr>
      </w:pPr>
    </w:p>
    <w:p w14:paraId="5A7410C5" w14:textId="77777777" w:rsidR="00B9074A" w:rsidRDefault="00B9074A" w:rsidP="0012171E">
      <w:pPr>
        <w:pStyle w:val="af0"/>
        <w:suppressAutoHyphens/>
        <w:spacing w:line="360" w:lineRule="auto"/>
        <w:contextualSpacing/>
        <w:jc w:val="both"/>
        <w:rPr>
          <w:color w:val="000000" w:themeColor="text1"/>
          <w:sz w:val="28"/>
          <w:szCs w:val="28"/>
        </w:rPr>
      </w:pPr>
    </w:p>
    <w:p w14:paraId="31B4376D" w14:textId="77777777" w:rsidR="00B9074A" w:rsidRDefault="00B9074A" w:rsidP="0012171E">
      <w:pPr>
        <w:pStyle w:val="af0"/>
        <w:suppressAutoHyphens/>
        <w:spacing w:line="360" w:lineRule="auto"/>
        <w:contextualSpacing/>
        <w:jc w:val="both"/>
        <w:rPr>
          <w:color w:val="000000" w:themeColor="text1"/>
          <w:sz w:val="28"/>
          <w:szCs w:val="28"/>
        </w:rPr>
      </w:pPr>
    </w:p>
    <w:p w14:paraId="69BF0C9D" w14:textId="77777777" w:rsidR="00B9074A" w:rsidRDefault="00B9074A" w:rsidP="0012171E">
      <w:pPr>
        <w:pStyle w:val="af0"/>
        <w:suppressAutoHyphens/>
        <w:spacing w:line="360" w:lineRule="auto"/>
        <w:contextualSpacing/>
        <w:jc w:val="both"/>
        <w:rPr>
          <w:color w:val="000000" w:themeColor="text1"/>
          <w:sz w:val="28"/>
          <w:szCs w:val="28"/>
        </w:rPr>
      </w:pPr>
    </w:p>
    <w:p w14:paraId="6153CFD4" w14:textId="77777777" w:rsidR="00B9074A" w:rsidRDefault="00B9074A" w:rsidP="0012171E">
      <w:pPr>
        <w:pStyle w:val="af0"/>
        <w:suppressAutoHyphens/>
        <w:spacing w:line="360" w:lineRule="auto"/>
        <w:contextualSpacing/>
        <w:jc w:val="both"/>
        <w:rPr>
          <w:color w:val="000000" w:themeColor="text1"/>
          <w:sz w:val="28"/>
          <w:szCs w:val="28"/>
        </w:rPr>
      </w:pPr>
    </w:p>
    <w:p w14:paraId="6758EE53" w14:textId="77777777" w:rsidR="00B9074A" w:rsidRDefault="00B9074A" w:rsidP="0012171E">
      <w:pPr>
        <w:pStyle w:val="af0"/>
        <w:suppressAutoHyphens/>
        <w:spacing w:line="360" w:lineRule="auto"/>
        <w:contextualSpacing/>
        <w:jc w:val="both"/>
        <w:rPr>
          <w:color w:val="000000" w:themeColor="text1"/>
          <w:sz w:val="28"/>
          <w:szCs w:val="28"/>
        </w:rPr>
      </w:pPr>
    </w:p>
    <w:p w14:paraId="04632258" w14:textId="77777777" w:rsidR="00823960" w:rsidRDefault="00823960">
      <w:pPr>
        <w:spacing w:after="0" w:line="240" w:lineRule="auto"/>
      </w:pPr>
      <w:r>
        <w:br w:type="page"/>
      </w:r>
    </w:p>
    <w:p w14:paraId="3143FC15" w14:textId="19B9B50B" w:rsidR="009B2941" w:rsidRPr="00823960" w:rsidRDefault="002D7233" w:rsidP="00823960">
      <w:pPr>
        <w:spacing w:after="0" w:line="240" w:lineRule="auto"/>
        <w:ind w:hanging="284"/>
      </w:pPr>
      <w:r>
        <w:rPr>
          <w:rFonts w:ascii="Times New Roman" w:hAnsi="Times New Roman"/>
          <w:b/>
          <w:color w:val="000000" w:themeColor="text1"/>
          <w:sz w:val="28"/>
          <w:szCs w:val="28"/>
        </w:rPr>
        <w:lastRenderedPageBreak/>
        <w:t>СПИСОК ИСПОЛЬЗУЕМОЙ ЛИТЕРАТУРЫ</w:t>
      </w:r>
    </w:p>
    <w:p w14:paraId="1405AAB5" w14:textId="77777777" w:rsidR="002D7233" w:rsidRPr="00DF3DB6" w:rsidRDefault="002D7233" w:rsidP="002D7233">
      <w:pPr>
        <w:suppressAutoHyphens/>
        <w:spacing w:after="0" w:line="360" w:lineRule="auto"/>
        <w:rPr>
          <w:rFonts w:ascii="Times New Roman" w:hAnsi="Times New Roman"/>
          <w:color w:val="000000" w:themeColor="text1"/>
          <w:sz w:val="28"/>
          <w:szCs w:val="28"/>
        </w:rPr>
      </w:pPr>
    </w:p>
    <w:p w14:paraId="1FA0EDBE" w14:textId="77777777" w:rsidR="00DA0575" w:rsidRPr="00DF3DB6" w:rsidRDefault="00DA0575" w:rsidP="00B23C36">
      <w:pPr>
        <w:pStyle w:val="af1"/>
        <w:numPr>
          <w:ilvl w:val="0"/>
          <w:numId w:val="53"/>
        </w:numPr>
        <w:spacing w:line="360" w:lineRule="auto"/>
        <w:jc w:val="both"/>
        <w:rPr>
          <w:rFonts w:ascii="Times New Roman" w:hAnsi="Times New Roman"/>
          <w:sz w:val="28"/>
          <w:szCs w:val="28"/>
        </w:rPr>
      </w:pPr>
      <w:r w:rsidRPr="00DF3DB6">
        <w:rPr>
          <w:rFonts w:ascii="Times New Roman" w:eastAsiaTheme="minorHAnsi" w:hAnsi="Times New Roman"/>
          <w:sz w:val="28"/>
          <w:szCs w:val="28"/>
          <w:lang w:eastAsia="ru-RU"/>
        </w:rPr>
        <w:t>Федеральный закон "Об образовании в Российской Федерации" N 273-ФЗ от 29 декабря 2012 года с изменениями 2016-2017 года.</w:t>
      </w:r>
    </w:p>
    <w:p w14:paraId="7BCD548E" w14:textId="77777777" w:rsidR="00DA0575" w:rsidRPr="00B25E2C" w:rsidRDefault="00DA0575" w:rsidP="00B23C36">
      <w:pPr>
        <w:pStyle w:val="a8"/>
        <w:numPr>
          <w:ilvl w:val="0"/>
          <w:numId w:val="53"/>
        </w:numPr>
        <w:spacing w:after="0" w:line="360" w:lineRule="auto"/>
        <w:ind w:left="714" w:hanging="357"/>
        <w:jc w:val="both"/>
        <w:outlineLvl w:val="0"/>
        <w:rPr>
          <w:rFonts w:ascii="Times New Roman" w:eastAsia="Times New Roman" w:hAnsi="Times New Roman"/>
          <w:bCs/>
          <w:color w:val="000000"/>
          <w:spacing w:val="3"/>
          <w:kern w:val="36"/>
          <w:sz w:val="28"/>
          <w:szCs w:val="28"/>
          <w:lang w:eastAsia="ru-RU"/>
        </w:rPr>
      </w:pPr>
      <w:r w:rsidRPr="00B25E2C">
        <w:rPr>
          <w:rFonts w:ascii="Times New Roman" w:eastAsia="Times New Roman" w:hAnsi="Times New Roman"/>
          <w:bCs/>
          <w:color w:val="000000"/>
          <w:spacing w:val="3"/>
          <w:kern w:val="36"/>
          <w:sz w:val="28"/>
          <w:szCs w:val="28"/>
          <w:lang w:eastAsia="ru-RU"/>
        </w:rPr>
        <w:t>Постановление Правительства Российской Федерации от 4 октября 2000 г. N 751 г. Москва "О национальной доктрине образования в Российской Федерации"</w:t>
      </w:r>
    </w:p>
    <w:p w14:paraId="0F31D72E" w14:textId="77777777" w:rsidR="00DA0575" w:rsidRPr="00DF3DB6" w:rsidRDefault="00DA0575" w:rsidP="00B23C36">
      <w:pPr>
        <w:pStyle w:val="af1"/>
        <w:numPr>
          <w:ilvl w:val="0"/>
          <w:numId w:val="53"/>
        </w:numPr>
        <w:spacing w:line="360" w:lineRule="auto"/>
        <w:ind w:right="-149"/>
        <w:jc w:val="both"/>
        <w:rPr>
          <w:rFonts w:ascii="Times New Roman" w:eastAsiaTheme="minorHAnsi" w:hAnsi="Times New Roman"/>
          <w:sz w:val="28"/>
          <w:szCs w:val="28"/>
          <w:lang w:eastAsia="ru-RU"/>
        </w:rPr>
      </w:pPr>
      <w:r w:rsidRPr="00DF3DB6">
        <w:rPr>
          <w:rFonts w:ascii="Times New Roman" w:eastAsiaTheme="minorHAnsi" w:hAnsi="Times New Roman"/>
          <w:sz w:val="28"/>
          <w:szCs w:val="28"/>
          <w:lang w:eastAsia="ru-RU"/>
        </w:rPr>
        <w:t xml:space="preserve">Концепция </w:t>
      </w:r>
      <w:r>
        <w:rPr>
          <w:rFonts w:ascii="Times New Roman" w:eastAsiaTheme="minorHAnsi" w:hAnsi="Times New Roman"/>
          <w:sz w:val="28"/>
          <w:szCs w:val="28"/>
          <w:lang w:eastAsia="ru-RU"/>
        </w:rPr>
        <w:t>Федеральной целевой</w:t>
      </w:r>
      <w:r w:rsidRPr="00DF3DB6">
        <w:rPr>
          <w:rFonts w:ascii="Times New Roman" w:eastAsiaTheme="minorHAnsi" w:hAnsi="Times New Roman"/>
          <w:sz w:val="28"/>
          <w:szCs w:val="28"/>
          <w:lang w:eastAsia="ru-RU"/>
        </w:rPr>
        <w:t xml:space="preserve"> программы развития образования на 2016 - 2020 годы от 29 декабря 2014 г. </w:t>
      </w:r>
      <w:proofErr w:type="spellStart"/>
      <w:r w:rsidRPr="00DF3DB6">
        <w:rPr>
          <w:rFonts w:ascii="Times New Roman" w:eastAsiaTheme="minorHAnsi" w:hAnsi="Times New Roman"/>
          <w:sz w:val="28"/>
          <w:szCs w:val="28"/>
          <w:lang w:eastAsia="ru-RU"/>
        </w:rPr>
        <w:t>No</w:t>
      </w:r>
      <w:proofErr w:type="spellEnd"/>
      <w:r w:rsidRPr="00DF3DB6">
        <w:rPr>
          <w:rFonts w:ascii="Times New Roman" w:eastAsiaTheme="minorHAnsi" w:hAnsi="Times New Roman"/>
          <w:sz w:val="28"/>
          <w:szCs w:val="28"/>
          <w:lang w:eastAsia="ru-RU"/>
        </w:rPr>
        <w:t xml:space="preserve"> 2765-р</w:t>
      </w:r>
    </w:p>
    <w:p w14:paraId="0618C27A" w14:textId="77777777" w:rsidR="00DA0575" w:rsidRDefault="00DA0575" w:rsidP="00B23C36">
      <w:pPr>
        <w:pStyle w:val="1"/>
        <w:keepNext w:val="0"/>
        <w:keepLines w:val="0"/>
        <w:numPr>
          <w:ilvl w:val="0"/>
          <w:numId w:val="53"/>
        </w:numPr>
        <w:spacing w:before="0" w:line="360" w:lineRule="auto"/>
        <w:ind w:left="714" w:hanging="357"/>
        <w:jc w:val="both"/>
        <w:rPr>
          <w:rFonts w:eastAsia="Times New Roman"/>
          <w:b w:val="0"/>
          <w:color w:val="333333"/>
        </w:rPr>
      </w:pPr>
      <w:r w:rsidRPr="00DF3DB6">
        <w:rPr>
          <w:rFonts w:ascii="Times New Roman" w:eastAsia="Times New Roman" w:hAnsi="Times New Roman" w:cs="Times New Roman"/>
          <w:b w:val="0"/>
          <w:color w:val="333333"/>
        </w:rPr>
        <w:t>Федеральный закон "О внесении изменений в Закон Российской Федерации "Об образовании" от 17.06.2011 N 145-ФЗ (последняя редакция)</w:t>
      </w:r>
    </w:p>
    <w:p w14:paraId="7EE96FB9" w14:textId="77777777" w:rsidR="00DA0575" w:rsidRPr="00B25E2C" w:rsidRDefault="00DA0575" w:rsidP="00B23C36">
      <w:pPr>
        <w:pStyle w:val="a8"/>
        <w:numPr>
          <w:ilvl w:val="0"/>
          <w:numId w:val="53"/>
        </w:numPr>
        <w:suppressAutoHyphens/>
        <w:spacing w:after="0" w:line="360" w:lineRule="auto"/>
        <w:jc w:val="both"/>
        <w:rPr>
          <w:rFonts w:ascii="Times New Roman" w:hAnsi="Times New Roman"/>
          <w:color w:val="000000" w:themeColor="text1"/>
          <w:sz w:val="28"/>
          <w:szCs w:val="28"/>
        </w:rPr>
      </w:pPr>
      <w:r w:rsidRPr="00B25E2C">
        <w:rPr>
          <w:rFonts w:ascii="Times New Roman" w:hAnsi="Times New Roman"/>
          <w:color w:val="000000" w:themeColor="text1"/>
          <w:sz w:val="28"/>
          <w:szCs w:val="28"/>
        </w:rPr>
        <w:t>Приказ министерства культуры Российской Федерации от 16 июля 2013 года №998 «Об утверждении перечня дополнительных предпрофессиональных программ в области искусства» (с изменениями на 25 ноября 2015 года)</w:t>
      </w:r>
    </w:p>
    <w:p w14:paraId="5C700F41" w14:textId="77777777" w:rsidR="00DA0575" w:rsidRPr="00B25E2C" w:rsidRDefault="00DA0575" w:rsidP="00B23C36">
      <w:pPr>
        <w:pStyle w:val="a8"/>
        <w:numPr>
          <w:ilvl w:val="0"/>
          <w:numId w:val="53"/>
        </w:numPr>
        <w:suppressAutoHyphens/>
        <w:spacing w:after="0" w:line="360" w:lineRule="auto"/>
        <w:jc w:val="both"/>
        <w:rPr>
          <w:rFonts w:ascii="Times New Roman" w:hAnsi="Times New Roman"/>
          <w:color w:val="000000" w:themeColor="text1"/>
          <w:sz w:val="28"/>
          <w:szCs w:val="28"/>
        </w:rPr>
      </w:pPr>
      <w:r w:rsidRPr="00B25E2C">
        <w:rPr>
          <w:rFonts w:ascii="Times New Roman" w:hAnsi="Times New Roman"/>
          <w:color w:val="000000" w:themeColor="text1"/>
          <w:sz w:val="28"/>
          <w:szCs w:val="28"/>
        </w:rPr>
        <w:t xml:space="preserve">Приказ Министерства культура Российской Федерации «Об утверждении федеральных государственных требований к минимуму содержания, структуре и условиям реализации дополнительной </w:t>
      </w:r>
      <w:proofErr w:type="spellStart"/>
      <w:r w:rsidRPr="00B25E2C">
        <w:rPr>
          <w:rFonts w:ascii="Times New Roman" w:hAnsi="Times New Roman"/>
          <w:color w:val="000000" w:themeColor="text1"/>
          <w:sz w:val="28"/>
          <w:szCs w:val="28"/>
        </w:rPr>
        <w:t>предпрофесиональной</w:t>
      </w:r>
      <w:proofErr w:type="spellEnd"/>
      <w:r w:rsidRPr="00B25E2C">
        <w:rPr>
          <w:rFonts w:ascii="Times New Roman" w:hAnsi="Times New Roman"/>
          <w:color w:val="000000" w:themeColor="text1"/>
          <w:sz w:val="28"/>
          <w:szCs w:val="28"/>
        </w:rPr>
        <w:t xml:space="preserve"> программы в области изобразительного искусства «Живопись» и сроку обучения по этой программе».</w:t>
      </w:r>
    </w:p>
    <w:p w14:paraId="520624FA" w14:textId="77777777" w:rsidR="00DA0575" w:rsidRPr="00B25E2C" w:rsidRDefault="00DA0575" w:rsidP="00B23C36">
      <w:pPr>
        <w:pStyle w:val="a8"/>
        <w:numPr>
          <w:ilvl w:val="0"/>
          <w:numId w:val="53"/>
        </w:numPr>
        <w:suppressAutoHyphens/>
        <w:spacing w:after="0" w:line="360" w:lineRule="auto"/>
        <w:jc w:val="both"/>
        <w:rPr>
          <w:rFonts w:ascii="Times New Roman" w:hAnsi="Times New Roman"/>
          <w:color w:val="000000" w:themeColor="text1"/>
          <w:sz w:val="28"/>
          <w:szCs w:val="28"/>
        </w:rPr>
      </w:pPr>
      <w:r w:rsidRPr="00B25E2C">
        <w:rPr>
          <w:rFonts w:ascii="Times New Roman" w:hAnsi="Times New Roman"/>
          <w:color w:val="000000" w:themeColor="text1"/>
          <w:sz w:val="28"/>
          <w:szCs w:val="28"/>
        </w:rPr>
        <w:t>Приказ</w:t>
      </w:r>
      <w:r w:rsidRPr="00B25E2C">
        <w:rPr>
          <w:rFonts w:ascii="Times New Roman" w:eastAsia="SimSun" w:hAnsi="Times New Roman"/>
          <w:color w:val="000000" w:themeColor="text1"/>
          <w:sz w:val="28"/>
          <w:szCs w:val="28"/>
        </w:rPr>
        <w:t xml:space="preserve"> </w:t>
      </w:r>
      <w:r w:rsidRPr="00B25E2C">
        <w:rPr>
          <w:rFonts w:ascii="Times New Roman" w:hAnsi="Times New Roman"/>
          <w:color w:val="000000" w:themeColor="text1"/>
          <w:sz w:val="28"/>
          <w:szCs w:val="28"/>
        </w:rPr>
        <w:t>Министерства культуры Российской Федерации «Об утверждении порядка приема на обучение по дополнительным предпрофессиональным программам в области искусств» от 14 августа 2013 года №1145</w:t>
      </w:r>
    </w:p>
    <w:p w14:paraId="50C56808" w14:textId="69214CF4" w:rsidR="00DA0575" w:rsidRPr="00B25E2C" w:rsidRDefault="00DA0575" w:rsidP="00B23C36">
      <w:pPr>
        <w:pStyle w:val="a8"/>
        <w:numPr>
          <w:ilvl w:val="0"/>
          <w:numId w:val="53"/>
        </w:numPr>
        <w:suppressAutoHyphens/>
        <w:spacing w:after="0" w:line="360" w:lineRule="auto"/>
        <w:jc w:val="both"/>
        <w:rPr>
          <w:rFonts w:ascii="Times New Roman" w:hAnsi="Times New Roman"/>
          <w:color w:val="000000" w:themeColor="text1"/>
          <w:sz w:val="28"/>
          <w:szCs w:val="28"/>
        </w:rPr>
      </w:pPr>
      <w:r w:rsidRPr="00B25E2C">
        <w:rPr>
          <w:rFonts w:ascii="Times New Roman" w:hAnsi="Times New Roman"/>
          <w:color w:val="000000" w:themeColor="text1"/>
          <w:sz w:val="28"/>
          <w:szCs w:val="28"/>
        </w:rPr>
        <w:t>Приказ</w:t>
      </w:r>
      <w:r w:rsidRPr="00B25E2C">
        <w:rPr>
          <w:rFonts w:ascii="Times New Roman" w:eastAsia="SimSun" w:hAnsi="Times New Roman"/>
          <w:color w:val="000000" w:themeColor="text1"/>
          <w:sz w:val="28"/>
          <w:szCs w:val="28"/>
        </w:rPr>
        <w:t xml:space="preserve"> </w:t>
      </w:r>
      <w:r w:rsidRPr="00B25E2C">
        <w:rPr>
          <w:rFonts w:ascii="Times New Roman" w:hAnsi="Times New Roman"/>
          <w:color w:val="000000" w:themeColor="text1"/>
          <w:sz w:val="28"/>
          <w:szCs w:val="28"/>
        </w:rPr>
        <w:t xml:space="preserve">Министерства культуры Российской Федерации «Об утверждении Положения о порядке и формах проведения итоговой аттестации </w:t>
      </w:r>
      <w:r w:rsidR="00F53521" w:rsidRPr="00B25E2C">
        <w:rPr>
          <w:rFonts w:ascii="Times New Roman" w:hAnsi="Times New Roman"/>
          <w:color w:val="000000" w:themeColor="text1"/>
          <w:sz w:val="28"/>
          <w:szCs w:val="28"/>
        </w:rPr>
        <w:t>обучающихся,</w:t>
      </w:r>
      <w:r w:rsidRPr="00B25E2C">
        <w:rPr>
          <w:rFonts w:ascii="Times New Roman" w:hAnsi="Times New Roman"/>
          <w:color w:val="000000" w:themeColor="text1"/>
          <w:sz w:val="28"/>
          <w:szCs w:val="28"/>
        </w:rPr>
        <w:t xml:space="preserve"> освоивших дополнительные предпрофессиональные общеобразовательные программы в области искусства» от 9 февраля 2012 г. №86</w:t>
      </w:r>
    </w:p>
    <w:p w14:paraId="4034D33F" w14:textId="350AA35B" w:rsidR="00DA0575" w:rsidRPr="00823960" w:rsidRDefault="00DA0575" w:rsidP="00B23C36">
      <w:pPr>
        <w:pStyle w:val="af1"/>
        <w:numPr>
          <w:ilvl w:val="0"/>
          <w:numId w:val="53"/>
        </w:numPr>
        <w:spacing w:line="360" w:lineRule="auto"/>
        <w:jc w:val="both"/>
        <w:rPr>
          <w:rFonts w:ascii="Times New Roman" w:hAnsi="Times New Roman"/>
          <w:sz w:val="28"/>
          <w:szCs w:val="28"/>
        </w:rPr>
      </w:pPr>
      <w:r w:rsidRPr="00DF3DB6">
        <w:rPr>
          <w:rFonts w:ascii="Times New Roman" w:hAnsi="Times New Roman"/>
          <w:sz w:val="28"/>
          <w:szCs w:val="28"/>
        </w:rPr>
        <w:lastRenderedPageBreak/>
        <w:t xml:space="preserve">Приказ Минкультуры РФ от 28.12.2001 N 1403 </w:t>
      </w:r>
      <w:r w:rsidR="00C54E61">
        <w:rPr>
          <w:rFonts w:ascii="Times New Roman" w:hAnsi="Times New Roman"/>
          <w:sz w:val="28"/>
          <w:szCs w:val="28"/>
        </w:rPr>
        <w:t>«</w:t>
      </w:r>
      <w:r w:rsidRPr="00DF3DB6">
        <w:rPr>
          <w:rFonts w:ascii="Times New Roman" w:hAnsi="Times New Roman"/>
          <w:sz w:val="28"/>
          <w:szCs w:val="28"/>
        </w:rPr>
        <w:t>О концепции художественного образования в Российской Федерации</w:t>
      </w:r>
      <w:r w:rsidR="00C54E61">
        <w:rPr>
          <w:rFonts w:ascii="Times New Roman" w:hAnsi="Times New Roman"/>
          <w:sz w:val="28"/>
          <w:szCs w:val="28"/>
        </w:rPr>
        <w:t>»</w:t>
      </w:r>
      <w:r>
        <w:rPr>
          <w:rFonts w:ascii="Times New Roman" w:hAnsi="Times New Roman"/>
          <w:sz w:val="28"/>
          <w:szCs w:val="28"/>
        </w:rPr>
        <w:t xml:space="preserve"> </w:t>
      </w:r>
      <w:r w:rsidRPr="00823960">
        <w:rPr>
          <w:rFonts w:ascii="Times New Roman" w:hAnsi="Times New Roman"/>
          <w:sz w:val="28"/>
          <w:szCs w:val="28"/>
        </w:rPr>
        <w:t xml:space="preserve">(вместе с </w:t>
      </w:r>
      <w:r w:rsidR="00C54E61">
        <w:rPr>
          <w:rFonts w:ascii="Times New Roman" w:hAnsi="Times New Roman"/>
          <w:sz w:val="28"/>
          <w:szCs w:val="28"/>
        </w:rPr>
        <w:t>«</w:t>
      </w:r>
      <w:r w:rsidRPr="00823960">
        <w:rPr>
          <w:rFonts w:ascii="Times New Roman" w:hAnsi="Times New Roman"/>
          <w:sz w:val="28"/>
          <w:szCs w:val="28"/>
        </w:rPr>
        <w:t>Концепцией ...</w:t>
      </w:r>
      <w:r w:rsidR="00C54E61">
        <w:rPr>
          <w:rFonts w:ascii="Times New Roman" w:hAnsi="Times New Roman"/>
          <w:sz w:val="28"/>
          <w:szCs w:val="28"/>
        </w:rPr>
        <w:t>»</w:t>
      </w:r>
      <w:r w:rsidRPr="00823960">
        <w:rPr>
          <w:rFonts w:ascii="Times New Roman" w:hAnsi="Times New Roman"/>
          <w:sz w:val="28"/>
          <w:szCs w:val="28"/>
        </w:rPr>
        <w:t>, утв. Минобразования РФ 26.11.2001, Минкультуры РФ 26.11.2001)</w:t>
      </w:r>
    </w:p>
    <w:p w14:paraId="6E2DE447" w14:textId="270F42D9" w:rsidR="00C54E61" w:rsidRPr="00C54E61" w:rsidRDefault="00C54E61" w:rsidP="00B23C36">
      <w:pPr>
        <w:pStyle w:val="af1"/>
        <w:numPr>
          <w:ilvl w:val="0"/>
          <w:numId w:val="53"/>
        </w:numPr>
        <w:spacing w:line="360" w:lineRule="auto"/>
        <w:jc w:val="both"/>
        <w:rPr>
          <w:rFonts w:ascii="Times New Roman" w:hAnsi="Times New Roman"/>
          <w:sz w:val="28"/>
          <w:szCs w:val="28"/>
        </w:rPr>
      </w:pPr>
      <w:r w:rsidRPr="00C54E61">
        <w:rPr>
          <w:rFonts w:ascii="Times New Roman" w:hAnsi="Times New Roman"/>
          <w:sz w:val="28"/>
          <w:szCs w:val="28"/>
        </w:rPr>
        <w:t>П</w:t>
      </w:r>
      <w:r>
        <w:rPr>
          <w:rFonts w:ascii="Times New Roman" w:hAnsi="Times New Roman"/>
          <w:sz w:val="28"/>
          <w:szCs w:val="28"/>
        </w:rPr>
        <w:t xml:space="preserve">риказ Министерства Образования и Науки РФ </w:t>
      </w:r>
      <w:r w:rsidRPr="00C54E61">
        <w:rPr>
          <w:rFonts w:ascii="Times New Roman" w:hAnsi="Times New Roman"/>
          <w:sz w:val="28"/>
          <w:szCs w:val="28"/>
        </w:rPr>
        <w:t>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14:paraId="6A4BBD1D" w14:textId="16BCC5F2" w:rsidR="00085FF6" w:rsidRPr="00FB2529" w:rsidRDefault="00085FF6" w:rsidP="00B23C36">
      <w:pPr>
        <w:pStyle w:val="a8"/>
        <w:numPr>
          <w:ilvl w:val="0"/>
          <w:numId w:val="53"/>
        </w:numPr>
        <w:spacing w:after="0" w:line="360" w:lineRule="auto"/>
        <w:jc w:val="both"/>
        <w:rPr>
          <w:rFonts w:ascii="Times New Roman" w:hAnsi="Times New Roman"/>
          <w:sz w:val="28"/>
          <w:szCs w:val="28"/>
        </w:rPr>
      </w:pPr>
      <w:r w:rsidRPr="00B25E2C">
        <w:rPr>
          <w:rFonts w:ascii="Times New Roman" w:hAnsi="Times New Roman"/>
          <w:sz w:val="28"/>
          <w:szCs w:val="28"/>
        </w:rPr>
        <w:t xml:space="preserve">О перспективах развития художественного </w:t>
      </w:r>
      <w:r w:rsidR="00F53521" w:rsidRPr="00B25E2C">
        <w:rPr>
          <w:rFonts w:ascii="Times New Roman" w:hAnsi="Times New Roman"/>
          <w:sz w:val="28"/>
          <w:szCs w:val="28"/>
        </w:rPr>
        <w:t>образования</w:t>
      </w:r>
      <w:r w:rsidR="00F53521">
        <w:rPr>
          <w:rFonts w:ascii="Times New Roman" w:hAnsi="Times New Roman"/>
          <w:sz w:val="28"/>
          <w:szCs w:val="28"/>
        </w:rPr>
        <w:t xml:space="preserve">: </w:t>
      </w:r>
      <w:r w:rsidR="00F53521" w:rsidRPr="00B25E2C">
        <w:rPr>
          <w:rFonts w:ascii="Times New Roman" w:hAnsi="Times New Roman"/>
          <w:sz w:val="28"/>
          <w:szCs w:val="28"/>
        </w:rPr>
        <w:t>доклад</w:t>
      </w:r>
      <w:r w:rsidRPr="00B25E2C">
        <w:rPr>
          <w:rFonts w:ascii="Times New Roman" w:hAnsi="Times New Roman"/>
          <w:sz w:val="28"/>
          <w:szCs w:val="28"/>
        </w:rPr>
        <w:t xml:space="preserve"> на заседании президиума </w:t>
      </w:r>
      <w:r>
        <w:rPr>
          <w:rFonts w:ascii="Times New Roman" w:hAnsi="Times New Roman"/>
          <w:sz w:val="28"/>
          <w:szCs w:val="28"/>
        </w:rPr>
        <w:t>Р</w:t>
      </w:r>
      <w:r w:rsidR="00CE027C">
        <w:rPr>
          <w:rFonts w:ascii="Times New Roman" w:hAnsi="Times New Roman"/>
          <w:sz w:val="28"/>
          <w:szCs w:val="28"/>
        </w:rPr>
        <w:t>оссийской академии образования</w:t>
      </w:r>
      <w:r>
        <w:rPr>
          <w:rFonts w:ascii="Times New Roman" w:hAnsi="Times New Roman"/>
          <w:sz w:val="28"/>
          <w:szCs w:val="28"/>
        </w:rPr>
        <w:t xml:space="preserve"> 27.01.10 г. </w:t>
      </w:r>
      <w:r w:rsidRPr="00B25E2C">
        <w:rPr>
          <w:rFonts w:ascii="Times New Roman" w:hAnsi="Times New Roman"/>
          <w:sz w:val="28"/>
          <w:szCs w:val="28"/>
        </w:rPr>
        <w:t xml:space="preserve">/ В.П. </w:t>
      </w:r>
      <w:proofErr w:type="spellStart"/>
      <w:r w:rsidR="00FB2529">
        <w:rPr>
          <w:rFonts w:ascii="Times New Roman" w:hAnsi="Times New Roman"/>
          <w:sz w:val="28"/>
          <w:szCs w:val="28"/>
        </w:rPr>
        <w:t>Дёмин</w:t>
      </w:r>
      <w:proofErr w:type="spellEnd"/>
      <w:r w:rsidR="00FB2529">
        <w:rPr>
          <w:rFonts w:ascii="Times New Roman" w:hAnsi="Times New Roman"/>
          <w:sz w:val="28"/>
          <w:szCs w:val="28"/>
        </w:rPr>
        <w:t xml:space="preserve">., 2010 </w:t>
      </w:r>
      <w:r w:rsidR="00FB2529" w:rsidRPr="00FB2529">
        <w:rPr>
          <w:rFonts w:ascii="Times New Roman" w:hAnsi="Times New Roman"/>
          <w:sz w:val="28"/>
          <w:szCs w:val="28"/>
        </w:rPr>
        <w:t>[http://</w:t>
      </w:r>
      <w:r w:rsidR="00FB2529" w:rsidRPr="00FB2529">
        <w:t xml:space="preserve"> </w:t>
      </w:r>
      <w:r w:rsidR="00FB2529" w:rsidRPr="00FB2529">
        <w:rPr>
          <w:rFonts w:ascii="Times New Roman" w:hAnsi="Times New Roman"/>
          <w:sz w:val="28"/>
          <w:szCs w:val="28"/>
        </w:rPr>
        <w:t xml:space="preserve">pmedu.ru], - </w:t>
      </w:r>
      <w:hyperlink r:id="rId8" w:history="1">
        <w:r w:rsidR="00FB2529" w:rsidRPr="00FB2529">
          <w:rPr>
            <w:rStyle w:val="af7"/>
            <w:rFonts w:ascii="Times New Roman" w:hAnsi="Times New Roman"/>
            <w:szCs w:val="28"/>
          </w:rPr>
          <w:t>http://www.pmedu.ru/res/2010_1_6.pdf</w:t>
        </w:r>
      </w:hyperlink>
      <w:r w:rsidR="00FB2529" w:rsidRPr="00FB2529">
        <w:rPr>
          <w:rFonts w:ascii="Times New Roman" w:hAnsi="Times New Roman"/>
          <w:szCs w:val="28"/>
        </w:rPr>
        <w:t xml:space="preserve"> </w:t>
      </w:r>
    </w:p>
    <w:p w14:paraId="4A624EEE" w14:textId="4FF61337" w:rsidR="00041993" w:rsidRPr="005757D2" w:rsidRDefault="00041993" w:rsidP="00B23C36">
      <w:pPr>
        <w:pStyle w:val="a8"/>
        <w:numPr>
          <w:ilvl w:val="0"/>
          <w:numId w:val="53"/>
        </w:numPr>
        <w:spacing w:after="0" w:line="360" w:lineRule="auto"/>
        <w:jc w:val="both"/>
        <w:rPr>
          <w:rFonts w:ascii="Times New Roman" w:hAnsi="Times New Roman"/>
          <w:sz w:val="28"/>
          <w:szCs w:val="28"/>
        </w:rPr>
      </w:pPr>
      <w:r>
        <w:rPr>
          <w:rFonts w:ascii="Times New Roman" w:hAnsi="Times New Roman"/>
          <w:bCs/>
          <w:sz w:val="28"/>
          <w:szCs w:val="28"/>
        </w:rPr>
        <w:t xml:space="preserve">Алексеева, Л.Л. </w:t>
      </w:r>
      <w:r w:rsidRPr="00B25E2C">
        <w:rPr>
          <w:rFonts w:ascii="Times New Roman" w:hAnsi="Times New Roman"/>
          <w:bCs/>
          <w:sz w:val="28"/>
          <w:szCs w:val="28"/>
        </w:rPr>
        <w:t>Художественное образова</w:t>
      </w:r>
      <w:r w:rsidRPr="005757D2">
        <w:rPr>
          <w:rFonts w:ascii="Times New Roman" w:hAnsi="Times New Roman"/>
          <w:bCs/>
          <w:sz w:val="28"/>
          <w:szCs w:val="28"/>
        </w:rPr>
        <w:t xml:space="preserve">ние в странах СНГ: Аналитическая записка / </w:t>
      </w:r>
      <w:r w:rsidRPr="005757D2">
        <w:rPr>
          <w:rFonts w:ascii="Times New Roman" w:hAnsi="Times New Roman"/>
          <w:sz w:val="28"/>
          <w:szCs w:val="28"/>
        </w:rPr>
        <w:t>Л.Л. Алексеева [и др.] //</w:t>
      </w:r>
      <w:r w:rsidR="00F53521" w:rsidRPr="005757D2">
        <w:rPr>
          <w:rFonts w:ascii="Times New Roman" w:hAnsi="Times New Roman"/>
          <w:sz w:val="28"/>
          <w:szCs w:val="28"/>
        </w:rPr>
        <w:t>Московский</w:t>
      </w:r>
      <w:r w:rsidRPr="005757D2">
        <w:rPr>
          <w:rFonts w:ascii="Times New Roman" w:hAnsi="Times New Roman"/>
          <w:sz w:val="28"/>
          <w:szCs w:val="28"/>
        </w:rPr>
        <w:t xml:space="preserve">̆ </w:t>
      </w:r>
      <w:r w:rsidR="00F53521" w:rsidRPr="005757D2">
        <w:rPr>
          <w:rFonts w:ascii="Times New Roman" w:hAnsi="Times New Roman"/>
          <w:sz w:val="28"/>
          <w:szCs w:val="28"/>
        </w:rPr>
        <w:t>государственный</w:t>
      </w:r>
      <w:r w:rsidRPr="005757D2">
        <w:rPr>
          <w:rFonts w:ascii="Times New Roman" w:hAnsi="Times New Roman"/>
          <w:sz w:val="28"/>
          <w:szCs w:val="28"/>
        </w:rPr>
        <w:t>̆ университет культуры и искусств. – М., 2013. – 48 с.</w:t>
      </w:r>
    </w:p>
    <w:p w14:paraId="387AE850" w14:textId="77777777" w:rsidR="00041993" w:rsidRPr="005757D2" w:rsidRDefault="00041993" w:rsidP="00B23C36">
      <w:pPr>
        <w:pStyle w:val="af1"/>
        <w:numPr>
          <w:ilvl w:val="0"/>
          <w:numId w:val="53"/>
        </w:numPr>
        <w:tabs>
          <w:tab w:val="left" w:pos="1574"/>
        </w:tabs>
        <w:spacing w:line="360" w:lineRule="auto"/>
        <w:jc w:val="both"/>
        <w:rPr>
          <w:rFonts w:ascii="Times New Roman" w:hAnsi="Times New Roman"/>
          <w:sz w:val="28"/>
          <w:szCs w:val="28"/>
        </w:rPr>
      </w:pPr>
      <w:r w:rsidRPr="005757D2">
        <w:rPr>
          <w:rFonts w:ascii="Times New Roman" w:hAnsi="Times New Roman"/>
          <w:sz w:val="28"/>
          <w:szCs w:val="28"/>
        </w:rPr>
        <w:t>Алексеева, С.О. О проблеме преемственности в обучении Академическому рисунку/ С.О. Алексеева // Вестник Северного (Арктического) федерального университета выпуск. – 2010. - №2.</w:t>
      </w:r>
    </w:p>
    <w:p w14:paraId="5E2F1576" w14:textId="77777777" w:rsidR="00041993" w:rsidRPr="005757D2" w:rsidRDefault="00041993" w:rsidP="00B23C36">
      <w:pPr>
        <w:pStyle w:val="a8"/>
        <w:numPr>
          <w:ilvl w:val="0"/>
          <w:numId w:val="53"/>
        </w:numPr>
        <w:spacing w:after="0" w:line="360" w:lineRule="auto"/>
        <w:jc w:val="both"/>
        <w:rPr>
          <w:rFonts w:ascii="Times New Roman" w:hAnsi="Times New Roman"/>
          <w:sz w:val="28"/>
          <w:szCs w:val="28"/>
        </w:rPr>
      </w:pPr>
      <w:r w:rsidRPr="005757D2">
        <w:rPr>
          <w:rFonts w:ascii="Times New Roman" w:hAnsi="Times New Roman"/>
          <w:sz w:val="28"/>
          <w:szCs w:val="28"/>
        </w:rPr>
        <w:t>Анохин, А.Ю. Дополнительная предпрофессиональная общеобразовательная программа в области Изобразительного искусства «живопись», предметная область ПО.01. Художественное творчество «Примерная программа по учебному предмету ПО.01.УП.01., ПО.01.УП.04. Рисунок» / А.Ю. Анохин [и др.] – 2013.</w:t>
      </w:r>
    </w:p>
    <w:p w14:paraId="4F5725E2" w14:textId="77777777" w:rsidR="00041993" w:rsidRPr="00B25E2C" w:rsidRDefault="00041993" w:rsidP="00B23C36">
      <w:pPr>
        <w:pStyle w:val="a8"/>
        <w:numPr>
          <w:ilvl w:val="0"/>
          <w:numId w:val="53"/>
        </w:numPr>
        <w:spacing w:after="0" w:line="360" w:lineRule="auto"/>
        <w:jc w:val="both"/>
        <w:rPr>
          <w:rFonts w:ascii="Times New Roman" w:hAnsi="Times New Roman"/>
          <w:sz w:val="28"/>
          <w:szCs w:val="28"/>
        </w:rPr>
      </w:pPr>
      <w:r w:rsidRPr="005757D2">
        <w:rPr>
          <w:rFonts w:ascii="Times New Roman" w:hAnsi="Times New Roman"/>
          <w:sz w:val="28"/>
          <w:szCs w:val="28"/>
        </w:rPr>
        <w:t>Иванова, Т. В. История преподавания академического рисунка</w:t>
      </w:r>
      <w:r w:rsidRPr="00B25E2C">
        <w:rPr>
          <w:rFonts w:ascii="Times New Roman" w:hAnsi="Times New Roman"/>
          <w:sz w:val="28"/>
          <w:szCs w:val="28"/>
        </w:rPr>
        <w:t xml:space="preserve"> в России в XVIII – XIX веках. опыт художников-педагогов / Т. В. Иванова </w:t>
      </w:r>
      <w:r>
        <w:rPr>
          <w:rFonts w:ascii="Times New Roman" w:hAnsi="Times New Roman"/>
          <w:sz w:val="28"/>
          <w:szCs w:val="28"/>
        </w:rPr>
        <w:t>//</w:t>
      </w:r>
      <w:r w:rsidRPr="00B25E2C">
        <w:rPr>
          <w:rFonts w:ascii="Times New Roman" w:hAnsi="Times New Roman"/>
          <w:sz w:val="28"/>
          <w:szCs w:val="28"/>
        </w:rPr>
        <w:t xml:space="preserve"> </w:t>
      </w:r>
      <w:r w:rsidRPr="00B25E2C">
        <w:rPr>
          <w:rFonts w:ascii="Times New Roman" w:hAnsi="Times New Roman"/>
          <w:color w:val="000000" w:themeColor="text1"/>
          <w:sz w:val="28"/>
          <w:szCs w:val="28"/>
        </w:rPr>
        <w:t>МГАХИ имени В.И. Сурикова ПЕДАГОГИКА ИСКУССТВА</w:t>
      </w:r>
      <w:r>
        <w:rPr>
          <w:rFonts w:ascii="Times New Roman" w:hAnsi="Times New Roman"/>
          <w:color w:val="000000" w:themeColor="text1"/>
          <w:sz w:val="28"/>
          <w:szCs w:val="28"/>
        </w:rPr>
        <w:t>. – 1997. -</w:t>
      </w:r>
      <w:r w:rsidRPr="007C3689">
        <w:rPr>
          <w:rFonts w:ascii="Times New Roman" w:hAnsi="Times New Roman"/>
          <w:color w:val="000000" w:themeColor="text1"/>
          <w:sz w:val="28"/>
          <w:szCs w:val="28"/>
        </w:rPr>
        <w:t xml:space="preserve"> </w:t>
      </w:r>
      <w:r w:rsidRPr="00B25E2C">
        <w:rPr>
          <w:rFonts w:ascii="Times New Roman" w:hAnsi="Times New Roman"/>
          <w:color w:val="000000" w:themeColor="text1"/>
          <w:sz w:val="28"/>
          <w:szCs w:val="28"/>
        </w:rPr>
        <w:t>ISSN 1997-4558</w:t>
      </w:r>
      <w:r>
        <w:rPr>
          <w:rFonts w:ascii="Times New Roman" w:hAnsi="Times New Roman"/>
          <w:color w:val="000000" w:themeColor="text1"/>
          <w:sz w:val="28"/>
          <w:szCs w:val="28"/>
        </w:rPr>
        <w:t>.</w:t>
      </w:r>
    </w:p>
    <w:p w14:paraId="5D553D05" w14:textId="77777777" w:rsidR="00041993" w:rsidRPr="00B25E2C" w:rsidRDefault="00041993" w:rsidP="00B23C36">
      <w:pPr>
        <w:pStyle w:val="a8"/>
        <w:numPr>
          <w:ilvl w:val="0"/>
          <w:numId w:val="53"/>
        </w:numPr>
        <w:spacing w:after="0" w:line="360" w:lineRule="auto"/>
        <w:jc w:val="both"/>
        <w:rPr>
          <w:rFonts w:ascii="Times New Roman" w:hAnsi="Times New Roman"/>
          <w:sz w:val="28"/>
          <w:szCs w:val="28"/>
        </w:rPr>
      </w:pPr>
      <w:r w:rsidRPr="00B25E2C">
        <w:rPr>
          <w:rFonts w:ascii="Times New Roman" w:hAnsi="Times New Roman"/>
          <w:sz w:val="28"/>
          <w:szCs w:val="28"/>
        </w:rPr>
        <w:t>Ивлев</w:t>
      </w:r>
      <w:r>
        <w:rPr>
          <w:rFonts w:ascii="Times New Roman" w:hAnsi="Times New Roman"/>
          <w:sz w:val="28"/>
          <w:szCs w:val="28"/>
        </w:rPr>
        <w:t>,</w:t>
      </w:r>
      <w:r w:rsidRPr="00B25E2C">
        <w:rPr>
          <w:rFonts w:ascii="Times New Roman" w:hAnsi="Times New Roman"/>
          <w:sz w:val="28"/>
          <w:szCs w:val="28"/>
        </w:rPr>
        <w:t xml:space="preserve"> С.А.</w:t>
      </w:r>
      <w:r>
        <w:rPr>
          <w:rFonts w:ascii="Times New Roman" w:hAnsi="Times New Roman"/>
          <w:sz w:val="28"/>
          <w:szCs w:val="28"/>
        </w:rPr>
        <w:t xml:space="preserve"> </w:t>
      </w:r>
      <w:r w:rsidRPr="00B25E2C">
        <w:rPr>
          <w:rFonts w:ascii="Times New Roman" w:hAnsi="Times New Roman"/>
          <w:sz w:val="28"/>
          <w:szCs w:val="28"/>
        </w:rPr>
        <w:t>Методическая работа в образовательном учреждении / С.А.</w:t>
      </w:r>
      <w:r>
        <w:rPr>
          <w:rFonts w:ascii="Times New Roman" w:hAnsi="Times New Roman"/>
          <w:sz w:val="28"/>
          <w:szCs w:val="28"/>
        </w:rPr>
        <w:t xml:space="preserve"> </w:t>
      </w:r>
      <w:r w:rsidRPr="00B25E2C">
        <w:rPr>
          <w:rFonts w:ascii="Times New Roman" w:hAnsi="Times New Roman"/>
          <w:sz w:val="28"/>
          <w:szCs w:val="28"/>
        </w:rPr>
        <w:t>Ивлев</w:t>
      </w:r>
      <w:r>
        <w:rPr>
          <w:rFonts w:ascii="Times New Roman" w:hAnsi="Times New Roman"/>
          <w:sz w:val="28"/>
          <w:szCs w:val="28"/>
        </w:rPr>
        <w:t xml:space="preserve"> //</w:t>
      </w:r>
      <w:r w:rsidRPr="00085FF6">
        <w:t xml:space="preserve"> </w:t>
      </w:r>
      <w:r w:rsidRPr="00085FF6">
        <w:rPr>
          <w:rFonts w:ascii="Times New Roman" w:hAnsi="Times New Roman"/>
          <w:sz w:val="28"/>
          <w:szCs w:val="28"/>
        </w:rPr>
        <w:t xml:space="preserve">ГБОУ МЦ ЮВОУО </w:t>
      </w:r>
      <w:proofErr w:type="spellStart"/>
      <w:r w:rsidRPr="00085FF6">
        <w:rPr>
          <w:rFonts w:ascii="Times New Roman" w:hAnsi="Times New Roman"/>
          <w:sz w:val="28"/>
          <w:szCs w:val="28"/>
        </w:rPr>
        <w:t>ДОгМ</w:t>
      </w:r>
      <w:proofErr w:type="spellEnd"/>
      <w:r w:rsidRPr="00B25E2C">
        <w:rPr>
          <w:rFonts w:ascii="Times New Roman" w:hAnsi="Times New Roman"/>
          <w:sz w:val="28"/>
          <w:szCs w:val="28"/>
        </w:rPr>
        <w:t>.</w:t>
      </w:r>
      <w:r>
        <w:rPr>
          <w:rFonts w:ascii="Times New Roman" w:hAnsi="Times New Roman"/>
          <w:sz w:val="28"/>
          <w:szCs w:val="28"/>
        </w:rPr>
        <w:t xml:space="preserve"> – 2014.</w:t>
      </w:r>
    </w:p>
    <w:p w14:paraId="2A12D491" w14:textId="77777777" w:rsidR="00041993" w:rsidRPr="001B3162" w:rsidRDefault="00041993" w:rsidP="00B23C36">
      <w:pPr>
        <w:pStyle w:val="a8"/>
        <w:numPr>
          <w:ilvl w:val="0"/>
          <w:numId w:val="53"/>
        </w:numPr>
        <w:spacing w:after="0" w:line="360" w:lineRule="auto"/>
        <w:ind w:left="714" w:hanging="357"/>
        <w:jc w:val="both"/>
        <w:rPr>
          <w:rFonts w:ascii="Times New Roman" w:eastAsiaTheme="minorHAnsi" w:hAnsi="Times New Roman"/>
          <w:bCs/>
          <w:iCs/>
          <w:color w:val="000000" w:themeColor="text1"/>
          <w:sz w:val="28"/>
          <w:szCs w:val="28"/>
          <w:u w:color="535353"/>
        </w:rPr>
      </w:pPr>
      <w:r w:rsidRPr="00B25E2C">
        <w:rPr>
          <w:rFonts w:ascii="Times New Roman" w:eastAsiaTheme="minorHAnsi" w:hAnsi="Times New Roman"/>
          <w:bCs/>
          <w:iCs/>
          <w:color w:val="000000" w:themeColor="text1"/>
          <w:sz w:val="28"/>
          <w:szCs w:val="28"/>
          <w:u w:color="535353"/>
        </w:rPr>
        <w:t>Калинина</w:t>
      </w:r>
      <w:r>
        <w:rPr>
          <w:rFonts w:ascii="Times New Roman" w:eastAsiaTheme="minorHAnsi" w:hAnsi="Times New Roman"/>
          <w:bCs/>
          <w:iCs/>
          <w:color w:val="000000" w:themeColor="text1"/>
          <w:sz w:val="28"/>
          <w:szCs w:val="28"/>
          <w:u w:color="535353"/>
        </w:rPr>
        <w:t>,</w:t>
      </w:r>
      <w:r w:rsidRPr="00B25E2C">
        <w:rPr>
          <w:rFonts w:ascii="Times New Roman" w:eastAsiaTheme="minorHAnsi" w:hAnsi="Times New Roman"/>
          <w:bCs/>
          <w:iCs/>
          <w:color w:val="000000" w:themeColor="text1"/>
          <w:sz w:val="28"/>
          <w:szCs w:val="28"/>
          <w:u w:color="535353"/>
        </w:rPr>
        <w:t xml:space="preserve"> Л. Художественная школа / Калинина Л. - М.: </w:t>
      </w:r>
      <w:proofErr w:type="spellStart"/>
      <w:r w:rsidRPr="00B25E2C">
        <w:rPr>
          <w:rFonts w:ascii="Times New Roman" w:eastAsiaTheme="minorHAnsi" w:hAnsi="Times New Roman"/>
          <w:bCs/>
          <w:iCs/>
          <w:color w:val="000000" w:themeColor="text1"/>
          <w:sz w:val="28"/>
          <w:szCs w:val="28"/>
          <w:u w:color="535353"/>
        </w:rPr>
        <w:t>Экcмо</w:t>
      </w:r>
      <w:proofErr w:type="spellEnd"/>
      <w:r w:rsidRPr="00B25E2C">
        <w:rPr>
          <w:rFonts w:ascii="Times New Roman" w:eastAsiaTheme="minorHAnsi" w:hAnsi="Times New Roman"/>
          <w:bCs/>
          <w:iCs/>
          <w:color w:val="000000" w:themeColor="text1"/>
          <w:sz w:val="28"/>
          <w:szCs w:val="28"/>
          <w:u w:color="535353"/>
        </w:rPr>
        <w:t>, 2003.- 528 с. с ил.</w:t>
      </w:r>
    </w:p>
    <w:p w14:paraId="2F7179CC" w14:textId="77777777" w:rsidR="00041993" w:rsidRPr="00DF3DB6" w:rsidRDefault="00041993" w:rsidP="00B23C36">
      <w:pPr>
        <w:pStyle w:val="af1"/>
        <w:numPr>
          <w:ilvl w:val="0"/>
          <w:numId w:val="53"/>
        </w:numPr>
        <w:tabs>
          <w:tab w:val="left" w:pos="1574"/>
        </w:tabs>
        <w:spacing w:line="360" w:lineRule="auto"/>
        <w:jc w:val="both"/>
        <w:rPr>
          <w:rFonts w:ascii="Times New Roman" w:hAnsi="Times New Roman"/>
          <w:sz w:val="28"/>
          <w:szCs w:val="28"/>
        </w:rPr>
      </w:pPr>
      <w:proofErr w:type="spellStart"/>
      <w:r w:rsidRPr="00DF3DB6">
        <w:rPr>
          <w:rFonts w:ascii="Times New Roman" w:hAnsi="Times New Roman"/>
          <w:sz w:val="28"/>
          <w:szCs w:val="28"/>
        </w:rPr>
        <w:lastRenderedPageBreak/>
        <w:t>Куштынова</w:t>
      </w:r>
      <w:proofErr w:type="spellEnd"/>
      <w:r>
        <w:rPr>
          <w:rFonts w:ascii="Times New Roman" w:hAnsi="Times New Roman"/>
          <w:sz w:val="28"/>
          <w:szCs w:val="28"/>
        </w:rPr>
        <w:t>,</w:t>
      </w:r>
      <w:r w:rsidRPr="00DF3DB6">
        <w:rPr>
          <w:rFonts w:ascii="Times New Roman" w:hAnsi="Times New Roman"/>
          <w:sz w:val="28"/>
          <w:szCs w:val="28"/>
        </w:rPr>
        <w:t xml:space="preserve"> Е.А.</w:t>
      </w:r>
      <w:r>
        <w:rPr>
          <w:rFonts w:ascii="Times New Roman" w:hAnsi="Times New Roman"/>
          <w:sz w:val="28"/>
          <w:szCs w:val="28"/>
        </w:rPr>
        <w:t xml:space="preserve"> </w:t>
      </w:r>
      <w:r w:rsidRPr="00DF3DB6">
        <w:rPr>
          <w:rFonts w:ascii="Times New Roman" w:hAnsi="Times New Roman"/>
          <w:sz w:val="28"/>
          <w:szCs w:val="28"/>
        </w:rPr>
        <w:t xml:space="preserve">Поэтапное выполнение учащимися тонального натюрморта/ Е.А. </w:t>
      </w:r>
      <w:proofErr w:type="spellStart"/>
      <w:r w:rsidRPr="00DF3DB6">
        <w:rPr>
          <w:rFonts w:ascii="Times New Roman" w:hAnsi="Times New Roman"/>
          <w:sz w:val="28"/>
          <w:szCs w:val="28"/>
        </w:rPr>
        <w:t>Куштынова</w:t>
      </w:r>
      <w:proofErr w:type="spellEnd"/>
      <w:r>
        <w:rPr>
          <w:rFonts w:ascii="Times New Roman" w:hAnsi="Times New Roman"/>
          <w:sz w:val="28"/>
          <w:szCs w:val="28"/>
        </w:rPr>
        <w:t xml:space="preserve"> //</w:t>
      </w:r>
      <w:r w:rsidRPr="00DF3DB6">
        <w:rPr>
          <w:rFonts w:ascii="Times New Roman" w:hAnsi="Times New Roman"/>
          <w:sz w:val="28"/>
          <w:szCs w:val="28"/>
        </w:rPr>
        <w:t xml:space="preserve"> Концепт выпуск</w:t>
      </w:r>
      <w:r>
        <w:rPr>
          <w:rFonts w:ascii="Times New Roman" w:hAnsi="Times New Roman"/>
          <w:sz w:val="28"/>
          <w:szCs w:val="28"/>
        </w:rPr>
        <w:t xml:space="preserve">. – 2015. - </w:t>
      </w:r>
      <w:r w:rsidRPr="00DF3DB6">
        <w:rPr>
          <w:rFonts w:ascii="Times New Roman" w:hAnsi="Times New Roman"/>
          <w:sz w:val="28"/>
          <w:szCs w:val="28"/>
          <w:lang w:val="en-US"/>
        </w:rPr>
        <w:t>S</w:t>
      </w:r>
      <w:r>
        <w:rPr>
          <w:rFonts w:ascii="Times New Roman" w:hAnsi="Times New Roman"/>
          <w:sz w:val="28"/>
          <w:szCs w:val="28"/>
        </w:rPr>
        <w:t xml:space="preserve"> 20.</w:t>
      </w:r>
    </w:p>
    <w:p w14:paraId="2F5A46A6" w14:textId="77777777" w:rsidR="00041993" w:rsidRPr="005757D2" w:rsidRDefault="00041993" w:rsidP="00B23C36">
      <w:pPr>
        <w:pStyle w:val="a8"/>
        <w:widowControl w:val="0"/>
        <w:numPr>
          <w:ilvl w:val="0"/>
          <w:numId w:val="53"/>
        </w:numPr>
        <w:autoSpaceDE w:val="0"/>
        <w:autoSpaceDN w:val="0"/>
        <w:adjustRightInd w:val="0"/>
        <w:spacing w:after="0" w:line="360" w:lineRule="auto"/>
        <w:jc w:val="both"/>
        <w:rPr>
          <w:rFonts w:ascii="Times New Roman" w:eastAsiaTheme="minorHAnsi" w:hAnsi="Times New Roman"/>
          <w:bCs/>
          <w:iCs/>
          <w:color w:val="000000" w:themeColor="text1"/>
          <w:sz w:val="28"/>
          <w:szCs w:val="28"/>
          <w:u w:color="535353"/>
        </w:rPr>
      </w:pPr>
      <w:r>
        <w:rPr>
          <w:rFonts w:ascii="Times New Roman" w:eastAsiaTheme="minorHAnsi" w:hAnsi="Times New Roman"/>
          <w:bCs/>
          <w:iCs/>
          <w:color w:val="000000" w:themeColor="text1"/>
          <w:sz w:val="28"/>
          <w:szCs w:val="28"/>
          <w:u w:color="535353"/>
        </w:rPr>
        <w:t xml:space="preserve">Ли, Н.Г. </w:t>
      </w:r>
      <w:r w:rsidRPr="005757D2">
        <w:rPr>
          <w:rFonts w:ascii="Times New Roman" w:eastAsiaTheme="minorHAnsi" w:hAnsi="Times New Roman"/>
          <w:bCs/>
          <w:iCs/>
          <w:color w:val="000000" w:themeColor="text1"/>
          <w:sz w:val="28"/>
          <w:szCs w:val="28"/>
          <w:u w:color="535353"/>
        </w:rPr>
        <w:t xml:space="preserve">Основы учебного академического рисунка / Ли Н. Г. - М.: </w:t>
      </w:r>
      <w:proofErr w:type="spellStart"/>
      <w:r w:rsidRPr="005757D2">
        <w:rPr>
          <w:rFonts w:ascii="Times New Roman" w:eastAsiaTheme="minorHAnsi" w:hAnsi="Times New Roman"/>
          <w:bCs/>
          <w:iCs/>
          <w:color w:val="000000" w:themeColor="text1"/>
          <w:sz w:val="28"/>
          <w:szCs w:val="28"/>
          <w:u w:color="535353"/>
        </w:rPr>
        <w:t>Экcмо</w:t>
      </w:r>
      <w:proofErr w:type="spellEnd"/>
      <w:r w:rsidRPr="005757D2">
        <w:rPr>
          <w:rFonts w:ascii="Times New Roman" w:eastAsiaTheme="minorHAnsi" w:hAnsi="Times New Roman"/>
          <w:bCs/>
          <w:iCs/>
          <w:color w:val="000000" w:themeColor="text1"/>
          <w:sz w:val="28"/>
          <w:szCs w:val="28"/>
          <w:u w:color="535353"/>
        </w:rPr>
        <w:t>, 2007.- 480 с. с ил.</w:t>
      </w:r>
    </w:p>
    <w:p w14:paraId="35552958" w14:textId="77777777" w:rsidR="00041993" w:rsidRPr="005757D2" w:rsidRDefault="00041993" w:rsidP="00B23C36">
      <w:pPr>
        <w:pStyle w:val="af1"/>
        <w:numPr>
          <w:ilvl w:val="0"/>
          <w:numId w:val="53"/>
        </w:numPr>
        <w:tabs>
          <w:tab w:val="left" w:pos="1574"/>
        </w:tabs>
        <w:spacing w:line="360" w:lineRule="auto"/>
        <w:jc w:val="both"/>
        <w:rPr>
          <w:rFonts w:ascii="Times New Roman" w:hAnsi="Times New Roman"/>
          <w:sz w:val="28"/>
          <w:szCs w:val="28"/>
        </w:rPr>
      </w:pPr>
      <w:r w:rsidRPr="005757D2">
        <w:rPr>
          <w:rFonts w:ascii="Times New Roman" w:hAnsi="Times New Roman"/>
          <w:sz w:val="28"/>
          <w:szCs w:val="28"/>
        </w:rPr>
        <w:t>Лютер, Ю.А. Академический рисунок – методика П. Чистякова и принципы организации образовательного процесса для художников-дизайнеров/ Ю.А. Лютер // Инновационная культура. – 2016. - №3-4 (15).</w:t>
      </w:r>
    </w:p>
    <w:p w14:paraId="1F1FE30C" w14:textId="77777777" w:rsidR="00041993" w:rsidRPr="005757D2" w:rsidRDefault="00041993" w:rsidP="00B23C36">
      <w:pPr>
        <w:pStyle w:val="af1"/>
        <w:numPr>
          <w:ilvl w:val="0"/>
          <w:numId w:val="53"/>
        </w:numPr>
        <w:tabs>
          <w:tab w:val="left" w:pos="1574"/>
        </w:tabs>
        <w:spacing w:line="360" w:lineRule="auto"/>
        <w:jc w:val="both"/>
        <w:rPr>
          <w:rFonts w:ascii="Times New Roman" w:eastAsia="Times New Roman" w:hAnsi="Times New Roman"/>
          <w:color w:val="000000"/>
          <w:sz w:val="28"/>
          <w:szCs w:val="28"/>
          <w:lang w:eastAsia="ru-RU"/>
        </w:rPr>
      </w:pPr>
      <w:r w:rsidRPr="005757D2">
        <w:rPr>
          <w:rFonts w:ascii="Times New Roman" w:hAnsi="Times New Roman"/>
          <w:sz w:val="28"/>
          <w:szCs w:val="28"/>
        </w:rPr>
        <w:t>Мельников, В.А. Проблемы обучения рисунку в системе художественного образования/ В.А. Мельников // Вестник Башкирского университета. – 2012. -</w:t>
      </w:r>
      <w:r w:rsidRPr="005757D2">
        <w:rPr>
          <w:rFonts w:ascii="Times New Roman" w:eastAsia="Times New Roman" w:hAnsi="Times New Roman"/>
          <w:color w:val="000000"/>
          <w:sz w:val="28"/>
          <w:szCs w:val="28"/>
          <w:lang w:eastAsia="ru-RU"/>
        </w:rPr>
        <w:t>№ 2 / том 17</w:t>
      </w:r>
    </w:p>
    <w:p w14:paraId="2556012D" w14:textId="77777777" w:rsidR="00041993" w:rsidRPr="005757D2" w:rsidRDefault="00041993" w:rsidP="00B23C36">
      <w:pPr>
        <w:pStyle w:val="a8"/>
        <w:numPr>
          <w:ilvl w:val="0"/>
          <w:numId w:val="53"/>
        </w:numPr>
        <w:spacing w:after="0" w:line="360" w:lineRule="auto"/>
        <w:jc w:val="both"/>
        <w:rPr>
          <w:rFonts w:ascii="Times New Roman" w:hAnsi="Times New Roman"/>
          <w:sz w:val="28"/>
          <w:szCs w:val="28"/>
        </w:rPr>
      </w:pPr>
      <w:proofErr w:type="spellStart"/>
      <w:r w:rsidRPr="005757D2">
        <w:rPr>
          <w:rFonts w:ascii="Times New Roman" w:hAnsi="Times New Roman"/>
          <w:sz w:val="28"/>
          <w:szCs w:val="28"/>
        </w:rPr>
        <w:t>Пасечникова</w:t>
      </w:r>
      <w:proofErr w:type="spellEnd"/>
      <w:r w:rsidRPr="005757D2">
        <w:rPr>
          <w:rFonts w:ascii="Times New Roman" w:hAnsi="Times New Roman"/>
          <w:sz w:val="28"/>
          <w:szCs w:val="28"/>
        </w:rPr>
        <w:t xml:space="preserve">, Т.В. Разработка методической продукции. Основные требования к структуре и оформлению: Методические рекомендации / </w:t>
      </w:r>
      <w:proofErr w:type="spellStart"/>
      <w:r w:rsidRPr="005757D2">
        <w:rPr>
          <w:rFonts w:ascii="Times New Roman" w:hAnsi="Times New Roman"/>
          <w:sz w:val="28"/>
          <w:szCs w:val="28"/>
        </w:rPr>
        <w:t>Пасечникова</w:t>
      </w:r>
      <w:proofErr w:type="spellEnd"/>
      <w:r w:rsidRPr="005757D2">
        <w:rPr>
          <w:rFonts w:ascii="Times New Roman" w:hAnsi="Times New Roman"/>
          <w:sz w:val="28"/>
          <w:szCs w:val="28"/>
        </w:rPr>
        <w:t xml:space="preserve"> Т.В., </w:t>
      </w:r>
      <w:proofErr w:type="spellStart"/>
      <w:r w:rsidRPr="005757D2">
        <w:rPr>
          <w:rFonts w:ascii="Times New Roman" w:hAnsi="Times New Roman"/>
          <w:sz w:val="28"/>
          <w:szCs w:val="28"/>
        </w:rPr>
        <w:t>Елькина</w:t>
      </w:r>
      <w:proofErr w:type="spellEnd"/>
      <w:r w:rsidRPr="005757D2">
        <w:rPr>
          <w:rFonts w:ascii="Times New Roman" w:hAnsi="Times New Roman"/>
          <w:sz w:val="28"/>
          <w:szCs w:val="28"/>
        </w:rPr>
        <w:t xml:space="preserve"> С.В., - Самара: ЦПО, 2013. – 36с.</w:t>
      </w:r>
    </w:p>
    <w:p w14:paraId="6F77EF91" w14:textId="5D392855" w:rsidR="00041993" w:rsidRPr="005757D2" w:rsidRDefault="00041993" w:rsidP="00B23C36">
      <w:pPr>
        <w:pStyle w:val="a8"/>
        <w:numPr>
          <w:ilvl w:val="0"/>
          <w:numId w:val="53"/>
        </w:numPr>
        <w:spacing w:after="0" w:line="360" w:lineRule="auto"/>
        <w:jc w:val="both"/>
        <w:rPr>
          <w:rFonts w:ascii="Times New Roman" w:hAnsi="Times New Roman"/>
          <w:sz w:val="28"/>
          <w:szCs w:val="28"/>
        </w:rPr>
      </w:pPr>
      <w:r w:rsidRPr="005757D2">
        <w:rPr>
          <w:rFonts w:ascii="Times New Roman" w:hAnsi="Times New Roman"/>
          <w:sz w:val="28"/>
          <w:szCs w:val="28"/>
        </w:rPr>
        <w:t xml:space="preserve">Попова, И.Н. Методические рекомендации по написанию </w:t>
      </w:r>
      <w:proofErr w:type="spellStart"/>
      <w:r w:rsidRPr="005757D2">
        <w:rPr>
          <w:rFonts w:ascii="Times New Roman" w:hAnsi="Times New Roman"/>
          <w:sz w:val="28"/>
          <w:szCs w:val="28"/>
        </w:rPr>
        <w:t>общеобраразовательной</w:t>
      </w:r>
      <w:proofErr w:type="spellEnd"/>
      <w:r w:rsidRPr="005757D2">
        <w:rPr>
          <w:rFonts w:ascii="Times New Roman" w:hAnsi="Times New Roman"/>
          <w:sz w:val="28"/>
          <w:szCs w:val="28"/>
        </w:rPr>
        <w:t xml:space="preserve"> общеразвивающей программы дополнительного образования для педагогов дополнительного образован</w:t>
      </w:r>
      <w:r w:rsidR="00FB2529">
        <w:rPr>
          <w:rFonts w:ascii="Times New Roman" w:hAnsi="Times New Roman"/>
          <w:sz w:val="28"/>
          <w:szCs w:val="28"/>
        </w:rPr>
        <w:t xml:space="preserve">ия / И.Н. Анохин [и др.] – 2015 </w:t>
      </w:r>
      <w:r w:rsidR="00FB2529" w:rsidRPr="00C54E61">
        <w:rPr>
          <w:rFonts w:ascii="Times New Roman" w:hAnsi="Times New Roman"/>
          <w:sz w:val="28"/>
          <w:szCs w:val="28"/>
        </w:rPr>
        <w:t>[http://</w:t>
      </w:r>
      <w:r w:rsidR="00FB2529" w:rsidRPr="00FB2529">
        <w:rPr>
          <w:rFonts w:ascii="Times New Roman" w:hAnsi="Times New Roman"/>
          <w:sz w:val="28"/>
          <w:szCs w:val="28"/>
        </w:rPr>
        <w:t>iroski.ru</w:t>
      </w:r>
      <w:r w:rsidR="00FB2529" w:rsidRPr="00C54E61">
        <w:rPr>
          <w:rFonts w:ascii="Times New Roman" w:hAnsi="Times New Roman"/>
          <w:sz w:val="28"/>
          <w:szCs w:val="28"/>
        </w:rPr>
        <w:t>], -</w:t>
      </w:r>
      <w:r w:rsidR="00FB2529">
        <w:rPr>
          <w:rFonts w:ascii="Times New Roman" w:hAnsi="Times New Roman"/>
          <w:sz w:val="28"/>
          <w:szCs w:val="28"/>
        </w:rPr>
        <w:t xml:space="preserve"> </w:t>
      </w:r>
      <w:hyperlink r:id="rId9" w:history="1">
        <w:r w:rsidR="00FB2529" w:rsidRPr="00FB2529">
          <w:rPr>
            <w:rStyle w:val="af7"/>
            <w:rFonts w:ascii="Times New Roman" w:hAnsi="Times New Roman"/>
            <w:sz w:val="21"/>
            <w:szCs w:val="28"/>
          </w:rPr>
          <w:t>http://www.iroski.ru/node/1082</w:t>
        </w:r>
      </w:hyperlink>
      <w:r w:rsidR="00FB2529" w:rsidRPr="00FB2529">
        <w:rPr>
          <w:rFonts w:ascii="Times New Roman" w:hAnsi="Times New Roman"/>
          <w:sz w:val="21"/>
          <w:szCs w:val="28"/>
        </w:rPr>
        <w:t xml:space="preserve"> / </w:t>
      </w:r>
      <w:hyperlink r:id="rId10" w:history="1">
        <w:r w:rsidR="00FB2529" w:rsidRPr="00FB2529">
          <w:rPr>
            <w:rStyle w:val="af7"/>
            <w:rFonts w:ascii="Times New Roman" w:hAnsi="Times New Roman"/>
            <w:sz w:val="21"/>
            <w:szCs w:val="28"/>
          </w:rPr>
          <w:t>http://www.firo.ru/wp-content/uploads/2015/10/Project_DOD.pdf</w:t>
        </w:r>
      </w:hyperlink>
      <w:r w:rsidR="00FB2529" w:rsidRPr="00FB2529">
        <w:rPr>
          <w:rFonts w:ascii="Times New Roman" w:hAnsi="Times New Roman"/>
          <w:sz w:val="21"/>
          <w:szCs w:val="28"/>
        </w:rPr>
        <w:t xml:space="preserve"> </w:t>
      </w:r>
    </w:p>
    <w:p w14:paraId="672E6DCF" w14:textId="598BCB07" w:rsidR="00041993" w:rsidRPr="005757D2" w:rsidRDefault="00041993" w:rsidP="00B23C36">
      <w:pPr>
        <w:pStyle w:val="a8"/>
        <w:widowControl w:val="0"/>
        <w:numPr>
          <w:ilvl w:val="0"/>
          <w:numId w:val="53"/>
        </w:numPr>
        <w:autoSpaceDE w:val="0"/>
        <w:autoSpaceDN w:val="0"/>
        <w:adjustRightInd w:val="0"/>
        <w:spacing w:after="0" w:line="360" w:lineRule="auto"/>
        <w:jc w:val="both"/>
        <w:rPr>
          <w:rFonts w:ascii="Times New Roman" w:eastAsiaTheme="minorHAnsi" w:hAnsi="Times New Roman"/>
          <w:bCs/>
          <w:iCs/>
          <w:color w:val="000000" w:themeColor="text1"/>
          <w:sz w:val="28"/>
          <w:szCs w:val="28"/>
          <w:u w:color="535353"/>
        </w:rPr>
      </w:pPr>
      <w:r w:rsidRPr="005757D2">
        <w:rPr>
          <w:rFonts w:ascii="Times New Roman" w:eastAsiaTheme="minorHAnsi" w:hAnsi="Times New Roman"/>
          <w:bCs/>
          <w:iCs/>
          <w:color w:val="000000" w:themeColor="text1"/>
          <w:sz w:val="28"/>
          <w:szCs w:val="28"/>
          <w:u w:color="535353"/>
        </w:rPr>
        <w:t>Ростовцев, Н.Н. Академический рисунок / Ростовцев Н.Н., 1984.</w:t>
      </w:r>
      <w:r w:rsidR="007C2952">
        <w:rPr>
          <w:rFonts w:ascii="Times New Roman" w:eastAsiaTheme="minorHAnsi" w:hAnsi="Times New Roman"/>
          <w:bCs/>
          <w:iCs/>
          <w:color w:val="000000" w:themeColor="text1"/>
          <w:sz w:val="28"/>
          <w:szCs w:val="28"/>
          <w:u w:color="535353"/>
        </w:rPr>
        <w:t xml:space="preserve"> - </w:t>
      </w:r>
      <w:r w:rsidRPr="005757D2">
        <w:rPr>
          <w:rFonts w:ascii="Times New Roman" w:eastAsiaTheme="minorHAnsi" w:hAnsi="Times New Roman"/>
          <w:bCs/>
          <w:iCs/>
          <w:color w:val="000000" w:themeColor="text1"/>
          <w:sz w:val="28"/>
          <w:szCs w:val="28"/>
          <w:u w:color="535353"/>
        </w:rPr>
        <w:t xml:space="preserve">240 с. </w:t>
      </w:r>
    </w:p>
    <w:p w14:paraId="7B3779D5" w14:textId="77777777" w:rsidR="00041993" w:rsidRPr="005757D2" w:rsidRDefault="00041993" w:rsidP="00B23C36">
      <w:pPr>
        <w:pStyle w:val="a8"/>
        <w:numPr>
          <w:ilvl w:val="0"/>
          <w:numId w:val="53"/>
        </w:numPr>
        <w:spacing w:line="360" w:lineRule="auto"/>
        <w:jc w:val="both"/>
        <w:rPr>
          <w:rFonts w:ascii="Times New Roman" w:eastAsiaTheme="minorHAnsi" w:hAnsi="Times New Roman"/>
          <w:bCs/>
          <w:iCs/>
          <w:color w:val="000000" w:themeColor="text1"/>
          <w:sz w:val="28"/>
          <w:szCs w:val="28"/>
          <w:u w:color="535353"/>
        </w:rPr>
      </w:pPr>
      <w:r w:rsidRPr="005757D2">
        <w:rPr>
          <w:rFonts w:ascii="Times New Roman" w:eastAsiaTheme="minorHAnsi" w:hAnsi="Times New Roman"/>
          <w:bCs/>
          <w:iCs/>
          <w:color w:val="000000" w:themeColor="text1"/>
          <w:sz w:val="28"/>
          <w:szCs w:val="28"/>
          <w:u w:color="535353"/>
        </w:rPr>
        <w:t xml:space="preserve">Шаров, В.С. Академическое обучение изобразительному искусству / Шаров В.С. - М.: </w:t>
      </w:r>
      <w:proofErr w:type="spellStart"/>
      <w:r w:rsidRPr="005757D2">
        <w:rPr>
          <w:rFonts w:ascii="Times New Roman" w:eastAsiaTheme="minorHAnsi" w:hAnsi="Times New Roman"/>
          <w:bCs/>
          <w:iCs/>
          <w:color w:val="000000" w:themeColor="text1"/>
          <w:sz w:val="28"/>
          <w:szCs w:val="28"/>
          <w:u w:color="535353"/>
        </w:rPr>
        <w:t>Эксмо</w:t>
      </w:r>
      <w:proofErr w:type="spellEnd"/>
      <w:r w:rsidRPr="005757D2">
        <w:rPr>
          <w:rFonts w:ascii="Times New Roman" w:eastAsiaTheme="minorHAnsi" w:hAnsi="Times New Roman"/>
          <w:bCs/>
          <w:iCs/>
          <w:color w:val="000000" w:themeColor="text1"/>
          <w:sz w:val="28"/>
          <w:szCs w:val="28"/>
          <w:u w:color="535353"/>
        </w:rPr>
        <w:t>, 2013.-  648 с. с ил.</w:t>
      </w:r>
    </w:p>
    <w:p w14:paraId="449D60C7" w14:textId="77777777" w:rsidR="001B3162" w:rsidRPr="005757D2" w:rsidRDefault="001B3162" w:rsidP="00B23C36">
      <w:pPr>
        <w:pStyle w:val="a8"/>
        <w:numPr>
          <w:ilvl w:val="0"/>
          <w:numId w:val="53"/>
        </w:numPr>
        <w:spacing w:after="0" w:line="360" w:lineRule="auto"/>
        <w:jc w:val="both"/>
        <w:rPr>
          <w:rFonts w:ascii="Times New Roman" w:hAnsi="Times New Roman"/>
          <w:sz w:val="28"/>
          <w:szCs w:val="28"/>
        </w:rPr>
      </w:pPr>
      <w:r w:rsidRPr="005757D2">
        <w:rPr>
          <w:rFonts w:ascii="Times New Roman" w:hAnsi="Times New Roman"/>
          <w:sz w:val="28"/>
          <w:szCs w:val="28"/>
        </w:rPr>
        <w:t xml:space="preserve">Искусство. Современная иллюстрированная энциклопедия / под ред. проф. А.П. </w:t>
      </w:r>
      <w:proofErr w:type="spellStart"/>
      <w:r w:rsidRPr="005757D2">
        <w:rPr>
          <w:rFonts w:ascii="Times New Roman" w:hAnsi="Times New Roman"/>
          <w:sz w:val="28"/>
          <w:szCs w:val="28"/>
        </w:rPr>
        <w:t>Горкин</w:t>
      </w:r>
      <w:proofErr w:type="spellEnd"/>
      <w:r w:rsidRPr="005757D2">
        <w:rPr>
          <w:rFonts w:ascii="Times New Roman" w:hAnsi="Times New Roman"/>
          <w:sz w:val="28"/>
          <w:szCs w:val="28"/>
        </w:rPr>
        <w:t xml:space="preserve">; М.: </w:t>
      </w:r>
      <w:proofErr w:type="spellStart"/>
      <w:r w:rsidRPr="005757D2">
        <w:rPr>
          <w:rFonts w:ascii="Times New Roman" w:hAnsi="Times New Roman"/>
          <w:sz w:val="28"/>
          <w:szCs w:val="28"/>
        </w:rPr>
        <w:t>Росмэн</w:t>
      </w:r>
      <w:proofErr w:type="spellEnd"/>
      <w:r w:rsidRPr="005757D2">
        <w:rPr>
          <w:rFonts w:ascii="Times New Roman" w:hAnsi="Times New Roman"/>
          <w:sz w:val="28"/>
          <w:szCs w:val="28"/>
        </w:rPr>
        <w:t>; 2007</w:t>
      </w:r>
    </w:p>
    <w:p w14:paraId="64967BF2" w14:textId="77777777" w:rsidR="001B3162" w:rsidRPr="005757D2" w:rsidRDefault="001B3162" w:rsidP="00B23C36">
      <w:pPr>
        <w:pStyle w:val="a8"/>
        <w:numPr>
          <w:ilvl w:val="0"/>
          <w:numId w:val="53"/>
        </w:numPr>
        <w:spacing w:line="360" w:lineRule="auto"/>
        <w:jc w:val="both"/>
        <w:rPr>
          <w:rFonts w:ascii="Times New Roman" w:eastAsiaTheme="minorHAnsi" w:hAnsi="Times New Roman"/>
          <w:bCs/>
          <w:iCs/>
          <w:color w:val="000000" w:themeColor="text1"/>
          <w:sz w:val="28"/>
          <w:szCs w:val="28"/>
          <w:u w:color="535353"/>
        </w:rPr>
      </w:pPr>
      <w:r w:rsidRPr="005757D2">
        <w:rPr>
          <w:rFonts w:ascii="Times New Roman" w:eastAsiaTheme="minorHAnsi" w:hAnsi="Times New Roman"/>
          <w:bCs/>
          <w:iCs/>
          <w:color w:val="000000" w:themeColor="text1"/>
          <w:sz w:val="28"/>
          <w:szCs w:val="28"/>
          <w:u w:color="535353"/>
        </w:rPr>
        <w:t>Рисунок: учебное пособие для студ. вузов / под ред. А.М. Серов. М.: Просвещение, 1975. — 271 с. с ил.</w:t>
      </w:r>
    </w:p>
    <w:p w14:paraId="7C1DE1F4" w14:textId="77777777" w:rsidR="001B3162" w:rsidRPr="005757D2" w:rsidRDefault="001B3162" w:rsidP="00B23C36">
      <w:pPr>
        <w:pStyle w:val="a8"/>
        <w:numPr>
          <w:ilvl w:val="0"/>
          <w:numId w:val="53"/>
        </w:numPr>
        <w:spacing w:after="0" w:line="360" w:lineRule="auto"/>
        <w:jc w:val="both"/>
        <w:rPr>
          <w:rFonts w:ascii="Times New Roman" w:hAnsi="Times New Roman"/>
          <w:sz w:val="28"/>
          <w:szCs w:val="28"/>
        </w:rPr>
      </w:pPr>
      <w:r w:rsidRPr="005757D2">
        <w:rPr>
          <w:rFonts w:ascii="Times New Roman" w:hAnsi="Times New Roman"/>
          <w:sz w:val="28"/>
          <w:szCs w:val="28"/>
        </w:rPr>
        <w:t xml:space="preserve">Рисунок для дизайнеров 1 курса/ </w:t>
      </w:r>
      <w:proofErr w:type="spellStart"/>
      <w:r w:rsidRPr="005757D2">
        <w:rPr>
          <w:rFonts w:ascii="Times New Roman" w:hAnsi="Times New Roman"/>
          <w:sz w:val="28"/>
          <w:szCs w:val="28"/>
        </w:rPr>
        <w:t>Овчинникова</w:t>
      </w:r>
      <w:proofErr w:type="spellEnd"/>
      <w:r w:rsidRPr="005757D2">
        <w:rPr>
          <w:rFonts w:ascii="Times New Roman" w:hAnsi="Times New Roman"/>
          <w:sz w:val="28"/>
          <w:szCs w:val="28"/>
        </w:rPr>
        <w:t xml:space="preserve"> М.Л., </w:t>
      </w:r>
      <w:r w:rsidRPr="005757D2">
        <w:rPr>
          <w:rFonts w:ascii="Times New Roman" w:eastAsiaTheme="minorHAnsi" w:hAnsi="Times New Roman"/>
          <w:bCs/>
          <w:iCs/>
          <w:color w:val="000000" w:themeColor="text1"/>
          <w:sz w:val="28"/>
          <w:szCs w:val="28"/>
          <w:u w:color="535353"/>
        </w:rPr>
        <w:t xml:space="preserve">под ред. </w:t>
      </w:r>
      <w:r w:rsidRPr="005757D2">
        <w:rPr>
          <w:rFonts w:ascii="Times New Roman" w:hAnsi="Times New Roman"/>
          <w:sz w:val="28"/>
          <w:szCs w:val="28"/>
        </w:rPr>
        <w:t xml:space="preserve"> С.Г. Масленников.: Москва, 2016.</w:t>
      </w:r>
    </w:p>
    <w:p w14:paraId="21725530" w14:textId="77777777" w:rsidR="001B3162" w:rsidRPr="005757D2" w:rsidRDefault="001B3162" w:rsidP="00B23C36">
      <w:pPr>
        <w:pStyle w:val="a8"/>
        <w:numPr>
          <w:ilvl w:val="0"/>
          <w:numId w:val="53"/>
        </w:numPr>
        <w:spacing w:after="0" w:line="360" w:lineRule="auto"/>
        <w:jc w:val="both"/>
        <w:rPr>
          <w:rFonts w:ascii="Times New Roman" w:hAnsi="Times New Roman"/>
          <w:sz w:val="28"/>
          <w:szCs w:val="28"/>
        </w:rPr>
      </w:pPr>
      <w:r w:rsidRPr="005757D2">
        <w:rPr>
          <w:rFonts w:ascii="Times New Roman" w:eastAsia="Times New Roman" w:hAnsi="Times New Roman"/>
          <w:iCs/>
          <w:color w:val="000000"/>
          <w:sz w:val="28"/>
          <w:szCs w:val="28"/>
          <w:lang w:eastAsia="ru-RU"/>
        </w:rPr>
        <w:t xml:space="preserve">Рисунок: историко-теоретический и методический аспекты: учебное пособие / </w:t>
      </w:r>
      <w:r w:rsidRPr="005757D2">
        <w:rPr>
          <w:rFonts w:ascii="Times New Roman" w:hAnsi="Times New Roman"/>
          <w:color w:val="000000" w:themeColor="text1"/>
          <w:sz w:val="28"/>
          <w:szCs w:val="28"/>
        </w:rPr>
        <w:t>Н.Н. Розанова.</w:t>
      </w:r>
      <w:r w:rsidRPr="005757D2">
        <w:rPr>
          <w:rFonts w:ascii="Times New Roman" w:eastAsia="Times New Roman" w:hAnsi="Times New Roman"/>
          <w:i/>
          <w:iCs/>
          <w:color w:val="000000"/>
          <w:sz w:val="28"/>
          <w:szCs w:val="28"/>
          <w:lang w:eastAsia="ru-RU"/>
        </w:rPr>
        <w:t xml:space="preserve"> </w:t>
      </w:r>
      <w:r w:rsidRPr="005757D2">
        <w:rPr>
          <w:rFonts w:ascii="Times New Roman" w:eastAsia="Times New Roman" w:hAnsi="Times New Roman"/>
          <w:iCs/>
          <w:color w:val="000000"/>
          <w:sz w:val="28"/>
          <w:szCs w:val="28"/>
          <w:lang w:eastAsia="ru-RU"/>
        </w:rPr>
        <w:t>М</w:t>
      </w:r>
      <w:r w:rsidRPr="005757D2">
        <w:rPr>
          <w:rFonts w:ascii="Times New Roman" w:eastAsia="Times New Roman" w:hAnsi="Times New Roman"/>
          <w:i/>
          <w:iCs/>
          <w:color w:val="000000"/>
          <w:sz w:val="28"/>
          <w:szCs w:val="28"/>
          <w:lang w:eastAsia="ru-RU"/>
        </w:rPr>
        <w:t xml:space="preserve">.:  </w:t>
      </w:r>
      <w:r w:rsidRPr="005757D2">
        <w:rPr>
          <w:rFonts w:ascii="Times New Roman" w:eastAsia="Times New Roman" w:hAnsi="Times New Roman"/>
          <w:iCs/>
          <w:color w:val="000000"/>
          <w:sz w:val="28"/>
          <w:szCs w:val="28"/>
          <w:lang w:eastAsia="ru-RU"/>
        </w:rPr>
        <w:t>МГУП, 2000.</w:t>
      </w:r>
    </w:p>
    <w:p w14:paraId="25BE303E" w14:textId="3DF34C2C" w:rsidR="002D7233" w:rsidRDefault="001B3162" w:rsidP="00B23C36">
      <w:pPr>
        <w:pStyle w:val="af1"/>
        <w:numPr>
          <w:ilvl w:val="0"/>
          <w:numId w:val="53"/>
        </w:numPr>
        <w:tabs>
          <w:tab w:val="left" w:pos="1574"/>
        </w:tabs>
        <w:spacing w:line="360" w:lineRule="auto"/>
        <w:jc w:val="both"/>
        <w:rPr>
          <w:rFonts w:ascii="Times New Roman" w:hAnsi="Times New Roman"/>
          <w:sz w:val="28"/>
          <w:szCs w:val="28"/>
        </w:rPr>
      </w:pPr>
      <w:r w:rsidRPr="005757D2">
        <w:rPr>
          <w:rFonts w:ascii="Times New Roman" w:hAnsi="Times New Roman"/>
          <w:sz w:val="28"/>
          <w:szCs w:val="28"/>
        </w:rPr>
        <w:lastRenderedPageBreak/>
        <w:t xml:space="preserve">Рисунок: учебное - методическое пособие/ Л. Р. Ахметова [и др.] Казань: </w:t>
      </w:r>
      <w:r w:rsidR="007F7812" w:rsidRPr="005757D2">
        <w:rPr>
          <w:rFonts w:ascii="Times New Roman" w:hAnsi="Times New Roman"/>
          <w:sz w:val="28"/>
          <w:szCs w:val="28"/>
        </w:rPr>
        <w:t>Казанский</w:t>
      </w:r>
      <w:r w:rsidRPr="005757D2">
        <w:rPr>
          <w:rFonts w:ascii="Times New Roman" w:hAnsi="Times New Roman"/>
          <w:sz w:val="28"/>
          <w:szCs w:val="28"/>
        </w:rPr>
        <w:t xml:space="preserve">̆ </w:t>
      </w:r>
      <w:r w:rsidR="007F7812" w:rsidRPr="005757D2">
        <w:rPr>
          <w:rFonts w:ascii="Times New Roman" w:hAnsi="Times New Roman"/>
          <w:sz w:val="28"/>
          <w:szCs w:val="28"/>
        </w:rPr>
        <w:t>федеральный</w:t>
      </w:r>
      <w:r w:rsidRPr="005757D2">
        <w:rPr>
          <w:rFonts w:ascii="Times New Roman" w:hAnsi="Times New Roman"/>
          <w:sz w:val="28"/>
          <w:szCs w:val="28"/>
        </w:rPr>
        <w:t>̆ университет, 2014.– 55 с.</w:t>
      </w:r>
    </w:p>
    <w:p w14:paraId="06D52B4B" w14:textId="2107B303" w:rsidR="00C54E61" w:rsidRDefault="00C54E61" w:rsidP="00B23C36">
      <w:pPr>
        <w:pStyle w:val="af1"/>
        <w:numPr>
          <w:ilvl w:val="0"/>
          <w:numId w:val="53"/>
        </w:numPr>
        <w:tabs>
          <w:tab w:val="left" w:pos="1574"/>
        </w:tabs>
        <w:spacing w:line="360" w:lineRule="auto"/>
        <w:jc w:val="both"/>
        <w:rPr>
          <w:rFonts w:ascii="Times New Roman" w:hAnsi="Times New Roman"/>
          <w:sz w:val="28"/>
          <w:szCs w:val="28"/>
        </w:rPr>
      </w:pPr>
      <w:r w:rsidRPr="00C54E61">
        <w:rPr>
          <w:rFonts w:ascii="Times New Roman" w:hAnsi="Times New Roman"/>
          <w:sz w:val="28"/>
          <w:szCs w:val="28"/>
        </w:rPr>
        <w:t>Дополнительные предпрофессиональные общеобразовательные программы</w:t>
      </w:r>
      <w:r>
        <w:rPr>
          <w:rFonts w:ascii="Times New Roman" w:hAnsi="Times New Roman"/>
          <w:sz w:val="28"/>
          <w:szCs w:val="28"/>
        </w:rPr>
        <w:t xml:space="preserve"> </w:t>
      </w:r>
      <w:r w:rsidRPr="00C54E61">
        <w:rPr>
          <w:rFonts w:ascii="Times New Roman" w:hAnsi="Times New Roman"/>
          <w:sz w:val="28"/>
          <w:szCs w:val="28"/>
        </w:rPr>
        <w:t>[http://metodcabinet.ru], -</w:t>
      </w:r>
      <w:r w:rsidR="002D77CE">
        <w:rPr>
          <w:rFonts w:ascii="Times New Roman" w:hAnsi="Times New Roman"/>
          <w:sz w:val="28"/>
          <w:szCs w:val="28"/>
        </w:rPr>
        <w:t xml:space="preserve"> </w:t>
      </w:r>
      <w:hyperlink r:id="rId11" w:history="1">
        <w:r w:rsidR="002D77CE" w:rsidRPr="002D77CE">
          <w:rPr>
            <w:rStyle w:val="af7"/>
            <w:rFonts w:ascii="Times New Roman" w:hAnsi="Times New Roman"/>
            <w:szCs w:val="28"/>
          </w:rPr>
          <w:t>http://metodcabinet.ru/projects/65/2206/</w:t>
        </w:r>
      </w:hyperlink>
    </w:p>
    <w:p w14:paraId="042707AF" w14:textId="49B0146A" w:rsidR="002D77CE" w:rsidRPr="002D77CE" w:rsidRDefault="002D77CE" w:rsidP="00B23C36">
      <w:pPr>
        <w:pStyle w:val="af1"/>
        <w:numPr>
          <w:ilvl w:val="0"/>
          <w:numId w:val="53"/>
        </w:numPr>
        <w:tabs>
          <w:tab w:val="left" w:pos="1574"/>
        </w:tabs>
        <w:spacing w:line="360" w:lineRule="auto"/>
        <w:jc w:val="both"/>
        <w:rPr>
          <w:rFonts w:ascii="Times New Roman" w:hAnsi="Times New Roman"/>
          <w:sz w:val="28"/>
          <w:szCs w:val="28"/>
        </w:rPr>
      </w:pPr>
      <w:r w:rsidRPr="002D77CE">
        <w:rPr>
          <w:rFonts w:ascii="Times New Roman" w:hAnsi="Times New Roman"/>
          <w:sz w:val="28"/>
          <w:szCs w:val="28"/>
        </w:rPr>
        <w:t>Положения о методических центрах и экспертных советах</w:t>
      </w:r>
      <w:r>
        <w:rPr>
          <w:rFonts w:ascii="Times New Roman" w:hAnsi="Times New Roman"/>
          <w:sz w:val="28"/>
          <w:szCs w:val="28"/>
        </w:rPr>
        <w:t xml:space="preserve">  </w:t>
      </w:r>
      <w:r w:rsidRPr="00C54E61">
        <w:rPr>
          <w:rFonts w:ascii="Times New Roman" w:hAnsi="Times New Roman"/>
          <w:sz w:val="28"/>
          <w:szCs w:val="28"/>
        </w:rPr>
        <w:t>[http://metodcabinet.ru], -</w:t>
      </w:r>
      <w:r>
        <w:rPr>
          <w:rFonts w:ascii="Times New Roman" w:hAnsi="Times New Roman"/>
          <w:sz w:val="28"/>
          <w:szCs w:val="28"/>
        </w:rPr>
        <w:t xml:space="preserve"> </w:t>
      </w:r>
      <w:hyperlink r:id="rId12" w:history="1">
        <w:r w:rsidRPr="00E421C9">
          <w:rPr>
            <w:rStyle w:val="af7"/>
            <w:rFonts w:ascii="Times New Roman" w:hAnsi="Times New Roman"/>
            <w:szCs w:val="28"/>
          </w:rPr>
          <w:t>http://metodcabinet.ru/projects/65/1526/</w:t>
        </w:r>
      </w:hyperlink>
      <w:r>
        <w:rPr>
          <w:rFonts w:ascii="Times New Roman" w:hAnsi="Times New Roman"/>
          <w:szCs w:val="28"/>
        </w:rPr>
        <w:t xml:space="preserve"> </w:t>
      </w:r>
    </w:p>
    <w:p w14:paraId="030BF51D" w14:textId="26DF8C97" w:rsidR="002D77CE" w:rsidRDefault="002D77CE" w:rsidP="00B23C36">
      <w:pPr>
        <w:pStyle w:val="af1"/>
        <w:numPr>
          <w:ilvl w:val="0"/>
          <w:numId w:val="53"/>
        </w:numPr>
        <w:tabs>
          <w:tab w:val="left" w:pos="1574"/>
        </w:tabs>
        <w:spacing w:line="360" w:lineRule="auto"/>
        <w:jc w:val="both"/>
        <w:rPr>
          <w:rFonts w:ascii="Times New Roman" w:hAnsi="Times New Roman"/>
          <w:sz w:val="28"/>
          <w:szCs w:val="28"/>
        </w:rPr>
      </w:pPr>
      <w:r w:rsidRPr="002D77CE">
        <w:rPr>
          <w:rFonts w:ascii="Times New Roman" w:hAnsi="Times New Roman"/>
          <w:sz w:val="28"/>
          <w:szCs w:val="28"/>
        </w:rPr>
        <w:t xml:space="preserve">Методические рекомендации для подготовки к прохождению аттестации педагогических работников образовательных учреждений, подведомственных Департаменту культуры города Москвы на присвоение квалификационных категорий по направлениям «Живопись», «Рисунок», «Композиция», «Скульптура и керамика», «ДПИ», «Архитектура» и «Дизайн». </w:t>
      </w:r>
      <w:r>
        <w:rPr>
          <w:rFonts w:ascii="Times New Roman" w:hAnsi="Times New Roman"/>
          <w:sz w:val="28"/>
          <w:szCs w:val="28"/>
        </w:rPr>
        <w:t xml:space="preserve">Первая / </w:t>
      </w:r>
      <w:r w:rsidRPr="002D77CE">
        <w:rPr>
          <w:rFonts w:ascii="Times New Roman" w:hAnsi="Times New Roman"/>
          <w:sz w:val="28"/>
          <w:szCs w:val="28"/>
        </w:rPr>
        <w:t>Высшая категория</w:t>
      </w:r>
      <w:r>
        <w:rPr>
          <w:rFonts w:ascii="Times New Roman" w:hAnsi="Times New Roman"/>
          <w:sz w:val="28"/>
          <w:szCs w:val="28"/>
        </w:rPr>
        <w:t xml:space="preserve"> </w:t>
      </w:r>
      <w:r w:rsidRPr="00C54E61">
        <w:rPr>
          <w:rFonts w:ascii="Times New Roman" w:hAnsi="Times New Roman"/>
          <w:sz w:val="28"/>
          <w:szCs w:val="28"/>
        </w:rPr>
        <w:t>[http://metodcabinet.ru], -</w:t>
      </w:r>
      <w:r>
        <w:rPr>
          <w:rFonts w:ascii="Times New Roman" w:hAnsi="Times New Roman"/>
          <w:sz w:val="28"/>
          <w:szCs w:val="28"/>
        </w:rPr>
        <w:t xml:space="preserve"> </w:t>
      </w:r>
      <w:hyperlink r:id="rId13" w:history="1">
        <w:r w:rsidRPr="00E421C9">
          <w:rPr>
            <w:rStyle w:val="af7"/>
            <w:rFonts w:ascii="Times New Roman" w:hAnsi="Times New Roman"/>
            <w:szCs w:val="28"/>
          </w:rPr>
          <w:t>http://metodcabinet.ru/projects/31/2558/</w:t>
        </w:r>
      </w:hyperlink>
      <w:r>
        <w:rPr>
          <w:rFonts w:ascii="Times New Roman" w:hAnsi="Times New Roman"/>
          <w:szCs w:val="28"/>
        </w:rPr>
        <w:t xml:space="preserve"> </w:t>
      </w:r>
    </w:p>
    <w:p w14:paraId="7CEDA10A" w14:textId="630297F9" w:rsidR="00FF2BD1" w:rsidRPr="007C2952" w:rsidRDefault="00FF2BD1" w:rsidP="00FF2BD1">
      <w:pPr>
        <w:pStyle w:val="af1"/>
        <w:tabs>
          <w:tab w:val="left" w:pos="1574"/>
        </w:tabs>
        <w:spacing w:line="360" w:lineRule="auto"/>
        <w:jc w:val="both"/>
        <w:rPr>
          <w:rFonts w:ascii="Times New Roman" w:hAnsi="Times New Roman"/>
          <w:sz w:val="28"/>
          <w:szCs w:val="28"/>
        </w:rPr>
      </w:pPr>
    </w:p>
    <w:sectPr w:rsidR="00FF2BD1" w:rsidRPr="007C2952" w:rsidSect="00B27A14">
      <w:footerReference w:type="even" r:id="rId14"/>
      <w:footerReference w:type="default" r:id="rId15"/>
      <w:footnotePr>
        <w:numRestart w:val="eachPage"/>
      </w:footnotePr>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0D28F" w14:textId="77777777" w:rsidR="00082CF8" w:rsidRDefault="00082CF8" w:rsidP="005916AE">
      <w:pPr>
        <w:spacing w:after="0" w:line="240" w:lineRule="auto"/>
      </w:pPr>
      <w:r>
        <w:separator/>
      </w:r>
    </w:p>
  </w:endnote>
  <w:endnote w:type="continuationSeparator" w:id="0">
    <w:p w14:paraId="05A1565A" w14:textId="77777777" w:rsidR="00082CF8" w:rsidRDefault="00082CF8" w:rsidP="0059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Condensed-Regular">
    <w:altName w:val="Times New Roman"/>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508A8" w14:textId="77777777" w:rsidR="00AE461D" w:rsidRDefault="00AE461D" w:rsidP="00C4567B">
    <w:pPr>
      <w:pStyle w:val="aff0"/>
      <w:framePr w:wrap="none"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79609A1B" w14:textId="77777777" w:rsidR="00AE461D" w:rsidRDefault="00AE461D" w:rsidP="00B27A14">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7058" w14:textId="77777777" w:rsidR="00AE461D" w:rsidRDefault="00AE461D" w:rsidP="00C4567B">
    <w:pPr>
      <w:pStyle w:val="aff0"/>
      <w:framePr w:wrap="none"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sidR="00590BD8">
      <w:rPr>
        <w:rStyle w:val="aff2"/>
        <w:noProof/>
      </w:rPr>
      <w:t>51</w:t>
    </w:r>
    <w:r>
      <w:rPr>
        <w:rStyle w:val="aff2"/>
      </w:rPr>
      <w:fldChar w:fldCharType="end"/>
    </w:r>
  </w:p>
  <w:p w14:paraId="2196D094" w14:textId="77777777" w:rsidR="00AE461D" w:rsidRDefault="00AE461D" w:rsidP="00B27A14">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2556C" w14:textId="77777777" w:rsidR="00082CF8" w:rsidRDefault="00082CF8" w:rsidP="005916AE">
      <w:pPr>
        <w:spacing w:after="0" w:line="240" w:lineRule="auto"/>
      </w:pPr>
      <w:r>
        <w:separator/>
      </w:r>
    </w:p>
  </w:footnote>
  <w:footnote w:type="continuationSeparator" w:id="0">
    <w:p w14:paraId="434CFA57" w14:textId="77777777" w:rsidR="00082CF8" w:rsidRDefault="00082CF8" w:rsidP="005916AE">
      <w:pPr>
        <w:spacing w:after="0" w:line="240" w:lineRule="auto"/>
      </w:pPr>
      <w:r>
        <w:continuationSeparator/>
      </w:r>
    </w:p>
  </w:footnote>
  <w:footnote w:id="1">
    <w:p w14:paraId="2321514A" w14:textId="77777777" w:rsidR="00AE461D" w:rsidRPr="00C06A6A" w:rsidRDefault="00AE461D" w:rsidP="00703E26">
      <w:pPr>
        <w:pStyle w:val="af1"/>
        <w:rPr>
          <w:rFonts w:ascii="Times New Roman" w:hAnsi="Times New Roman"/>
          <w:sz w:val="18"/>
          <w:szCs w:val="18"/>
        </w:rPr>
      </w:pPr>
      <w:r>
        <w:rPr>
          <w:rStyle w:val="af3"/>
        </w:rPr>
        <w:footnoteRef/>
      </w:r>
      <w:r>
        <w:t xml:space="preserve"> </w:t>
      </w:r>
      <w:r w:rsidRPr="00C06A6A">
        <w:rPr>
          <w:rFonts w:ascii="Times New Roman" w:hAnsi="Times New Roman"/>
          <w:sz w:val="18"/>
          <w:szCs w:val="18"/>
        </w:rPr>
        <w:t>Приказ Минкультуры РФ от 28.12.2001 N 1403</w:t>
      </w:r>
      <w:r>
        <w:rPr>
          <w:rFonts w:ascii="Times New Roman" w:hAnsi="Times New Roman"/>
          <w:sz w:val="18"/>
          <w:szCs w:val="18"/>
        </w:rPr>
        <w:t xml:space="preserve"> </w:t>
      </w:r>
      <w:r w:rsidRPr="00C06A6A">
        <w:rPr>
          <w:rFonts w:ascii="Times New Roman" w:hAnsi="Times New Roman"/>
          <w:sz w:val="18"/>
          <w:szCs w:val="18"/>
        </w:rPr>
        <w:t>"О концепции художественного образования в Российской Федерации"</w:t>
      </w:r>
    </w:p>
    <w:p w14:paraId="50383EED" w14:textId="77777777" w:rsidR="00AE461D" w:rsidRDefault="00AE461D" w:rsidP="00703E26">
      <w:pPr>
        <w:pStyle w:val="af1"/>
        <w:rPr>
          <w:rFonts w:ascii="Times New Roman" w:hAnsi="Times New Roman"/>
          <w:sz w:val="18"/>
          <w:szCs w:val="18"/>
        </w:rPr>
      </w:pPr>
      <w:r w:rsidRPr="00C06A6A">
        <w:rPr>
          <w:rFonts w:ascii="Times New Roman" w:hAnsi="Times New Roman"/>
          <w:sz w:val="18"/>
          <w:szCs w:val="18"/>
        </w:rPr>
        <w:t>(вместе с "Концепцией ...", утв. Минобразования РФ 26.11.2001, Минкультуры РФ 26.11.2001)</w:t>
      </w:r>
    </w:p>
    <w:p w14:paraId="18D2E909" w14:textId="77777777" w:rsidR="00AE461D" w:rsidRPr="00C06A6A" w:rsidRDefault="00AE461D" w:rsidP="00703E26">
      <w:pPr>
        <w:pStyle w:val="af1"/>
        <w:rPr>
          <w:rFonts w:ascii="Times New Roman" w:hAnsi="Times New Roman"/>
          <w:sz w:val="18"/>
          <w:szCs w:val="18"/>
        </w:rPr>
      </w:pPr>
      <w:r>
        <w:rPr>
          <w:rFonts w:ascii="Times New Roman" w:hAnsi="Times New Roman"/>
          <w:sz w:val="18"/>
          <w:szCs w:val="18"/>
        </w:rPr>
        <w:t>См.:</w:t>
      </w:r>
      <w:hyperlink r:id="rId1" w:anchor="0" w:history="1">
        <w:r w:rsidRPr="00192E45">
          <w:rPr>
            <w:rStyle w:val="af7"/>
            <w:rFonts w:ascii="Times New Roman" w:hAnsi="Times New Roman"/>
            <w:sz w:val="18"/>
            <w:szCs w:val="18"/>
          </w:rPr>
          <w:t>http://www.consultant.ru/cons/cgi/online.cgi?req=doc&amp;base=LAW&amp;n=84924&amp;fld=134&amp;dst=100015,0&amp;rnd=0.379649574583386#0</w:t>
        </w:r>
      </w:hyperlink>
      <w:r>
        <w:rPr>
          <w:rFonts w:ascii="Times New Roman" w:hAnsi="Times New Roman"/>
          <w:sz w:val="18"/>
          <w:szCs w:val="18"/>
        </w:rPr>
        <w:t xml:space="preserve"> </w:t>
      </w:r>
    </w:p>
  </w:footnote>
  <w:footnote w:id="2">
    <w:p w14:paraId="6E42B710" w14:textId="77777777" w:rsidR="00AE461D" w:rsidRPr="00330907" w:rsidRDefault="00AE461D" w:rsidP="00703E26">
      <w:pPr>
        <w:pStyle w:val="af1"/>
        <w:rPr>
          <w:rFonts w:ascii="Times New Roman" w:hAnsi="Times New Roman"/>
          <w:sz w:val="18"/>
          <w:szCs w:val="18"/>
        </w:rPr>
      </w:pPr>
      <w:r>
        <w:rPr>
          <w:rStyle w:val="af3"/>
        </w:rPr>
        <w:footnoteRef/>
      </w:r>
      <w:r>
        <w:rPr>
          <w:rFonts w:ascii="Times New Roman" w:hAnsi="Times New Roman"/>
          <w:sz w:val="18"/>
          <w:szCs w:val="18"/>
        </w:rPr>
        <w:t>См.:</w:t>
      </w:r>
      <w:hyperlink r:id="rId2" w:anchor="0" w:history="1">
        <w:r w:rsidRPr="00192E45">
          <w:rPr>
            <w:rStyle w:val="af7"/>
            <w:rFonts w:ascii="Times New Roman" w:hAnsi="Times New Roman"/>
            <w:sz w:val="18"/>
            <w:szCs w:val="18"/>
          </w:rPr>
          <w:t>http://www.consultant.ru/cons/cgi/online.cgi?req=doc&amp;base=LAW&amp;n=84924&amp;fld=134&amp;dst=100015,0&amp;rnd=0.379649574583386#0</w:t>
        </w:r>
      </w:hyperlink>
    </w:p>
  </w:footnote>
  <w:footnote w:id="3">
    <w:p w14:paraId="12C84962" w14:textId="4650F60F" w:rsidR="00AE461D" w:rsidRDefault="00AE461D">
      <w:pPr>
        <w:pStyle w:val="af1"/>
      </w:pPr>
      <w:r>
        <w:rPr>
          <w:rStyle w:val="af3"/>
        </w:rPr>
        <w:footnoteRef/>
      </w:r>
      <w:r>
        <w:rPr>
          <w:rFonts w:ascii="Times New Roman" w:hAnsi="Times New Roman"/>
          <w:sz w:val="18"/>
          <w:szCs w:val="18"/>
        </w:rPr>
        <w:t>См.:</w:t>
      </w:r>
      <w:r>
        <w:t xml:space="preserve"> </w:t>
      </w:r>
      <w:hyperlink r:id="rId3" w:history="1">
        <w:r w:rsidRPr="00092CA1">
          <w:rPr>
            <w:rStyle w:val="af7"/>
            <w:sz w:val="18"/>
            <w:szCs w:val="18"/>
          </w:rPr>
          <w:t>https://rg.ru/2000/10/11/doktrina-dok.html</w:t>
        </w:r>
      </w:hyperlink>
      <w:r>
        <w:t xml:space="preserve"> </w:t>
      </w:r>
    </w:p>
  </w:footnote>
  <w:footnote w:id="4">
    <w:p w14:paraId="5BD7A1A3" w14:textId="38363BBE" w:rsidR="00AE461D" w:rsidRPr="009531E0" w:rsidRDefault="00AE461D">
      <w:pPr>
        <w:pStyle w:val="af1"/>
        <w:rPr>
          <w:rFonts w:ascii="Times New Roman" w:hAnsi="Times New Roman"/>
        </w:rPr>
      </w:pPr>
      <w:r w:rsidRPr="009531E0">
        <w:rPr>
          <w:rStyle w:val="af3"/>
          <w:rFonts w:ascii="Times New Roman" w:hAnsi="Times New Roman"/>
        </w:rPr>
        <w:footnoteRef/>
      </w:r>
      <w:r w:rsidRPr="009531E0">
        <w:rPr>
          <w:rFonts w:ascii="Times New Roman" w:hAnsi="Times New Roman"/>
        </w:rPr>
        <w:t xml:space="preserve"> </w:t>
      </w:r>
      <w:r w:rsidRPr="009531E0">
        <w:rPr>
          <w:rFonts w:ascii="Times New Roman" w:eastAsiaTheme="minorHAnsi" w:hAnsi="Times New Roman"/>
          <w:sz w:val="18"/>
          <w:szCs w:val="18"/>
          <w:lang w:eastAsia="ru-RU"/>
        </w:rPr>
        <w:t xml:space="preserve">Федеральный закон "Об образовании в Российской Федерации" N 273-ФЗ от 29 декабря 2012 года с изменениями 2016-2017 года. </w:t>
      </w:r>
      <w:r w:rsidRPr="009531E0">
        <w:rPr>
          <w:rFonts w:ascii="Times New Roman" w:hAnsi="Times New Roman"/>
          <w:sz w:val="18"/>
          <w:szCs w:val="18"/>
        </w:rPr>
        <w:t>См.:</w:t>
      </w:r>
      <w:r w:rsidRPr="009531E0">
        <w:rPr>
          <w:rFonts w:ascii="Times New Roman" w:hAnsi="Times New Roman"/>
        </w:rPr>
        <w:t xml:space="preserve"> </w:t>
      </w:r>
      <w:hyperlink r:id="rId4" w:history="1">
        <w:r w:rsidRPr="009531E0">
          <w:rPr>
            <w:rStyle w:val="af7"/>
            <w:rFonts w:ascii="Times New Roman" w:hAnsi="Times New Roman"/>
            <w:sz w:val="18"/>
            <w:szCs w:val="18"/>
          </w:rPr>
          <w:t>http://zakon-ob-obrazovanii.ru</w:t>
        </w:r>
      </w:hyperlink>
      <w:r w:rsidRPr="009531E0">
        <w:rPr>
          <w:rFonts w:ascii="Times New Roman" w:hAnsi="Times New Roman"/>
        </w:rPr>
        <w:t xml:space="preserve"> </w:t>
      </w:r>
    </w:p>
  </w:footnote>
  <w:footnote w:id="5">
    <w:p w14:paraId="1075D4E1" w14:textId="139EA8EA" w:rsidR="00AE461D" w:rsidRPr="009531E0" w:rsidRDefault="00AE461D" w:rsidP="00703E26">
      <w:pPr>
        <w:pStyle w:val="af1"/>
        <w:rPr>
          <w:rFonts w:ascii="Times New Roman" w:eastAsiaTheme="minorHAnsi" w:hAnsi="Times New Roman"/>
          <w:sz w:val="18"/>
          <w:szCs w:val="18"/>
          <w:lang w:eastAsia="ru-RU"/>
        </w:rPr>
      </w:pPr>
      <w:r w:rsidRPr="009531E0">
        <w:rPr>
          <w:rStyle w:val="af3"/>
          <w:rFonts w:ascii="Times New Roman" w:hAnsi="Times New Roman"/>
        </w:rPr>
        <w:footnoteRef/>
      </w:r>
      <w:r w:rsidRPr="009531E0">
        <w:rPr>
          <w:rFonts w:ascii="Times New Roman" w:hAnsi="Times New Roman"/>
        </w:rPr>
        <w:t xml:space="preserve"> </w:t>
      </w:r>
      <w:r w:rsidRPr="009531E0">
        <w:rPr>
          <w:rFonts w:ascii="Times New Roman" w:eastAsiaTheme="minorHAnsi" w:hAnsi="Times New Roman"/>
          <w:sz w:val="18"/>
          <w:szCs w:val="18"/>
          <w:lang w:eastAsia="ru-RU"/>
        </w:rPr>
        <w:t>Федеральный закон "Об образовании в Российской Федерации" N 273-ФЗ от 29 декабря 2012 года с изменениями 2016-2017 года. Статья 83. Особенности реализации образовательных программ в области искусств.</w:t>
      </w:r>
    </w:p>
    <w:p w14:paraId="13747D27" w14:textId="4E734BF8" w:rsidR="00AE461D" w:rsidRPr="00092CA1" w:rsidRDefault="00AE461D" w:rsidP="00703E26">
      <w:pPr>
        <w:pStyle w:val="af1"/>
        <w:rPr>
          <w:rFonts w:ascii="Times New Roman" w:hAnsi="Times New Roman"/>
          <w:sz w:val="18"/>
          <w:szCs w:val="18"/>
        </w:rPr>
      </w:pPr>
      <w:r w:rsidRPr="00092CA1">
        <w:rPr>
          <w:rFonts w:ascii="Times New Roman" w:hAnsi="Times New Roman"/>
          <w:sz w:val="18"/>
          <w:szCs w:val="18"/>
        </w:rPr>
        <w:t xml:space="preserve">См.: </w:t>
      </w:r>
      <w:hyperlink r:id="rId5" w:history="1">
        <w:r w:rsidRPr="00092CA1">
          <w:rPr>
            <w:rStyle w:val="af7"/>
            <w:rFonts w:ascii="Times New Roman" w:hAnsi="Times New Roman"/>
            <w:sz w:val="18"/>
            <w:szCs w:val="18"/>
          </w:rPr>
          <w:t>http://zakon-ob-obrazovanii.ru/83.html</w:t>
        </w:r>
      </w:hyperlink>
      <w:r w:rsidRPr="00092CA1">
        <w:rPr>
          <w:rFonts w:ascii="Times New Roman" w:hAnsi="Times New Roman"/>
          <w:sz w:val="18"/>
          <w:szCs w:val="18"/>
        </w:rPr>
        <w:t xml:space="preserve"> </w:t>
      </w:r>
    </w:p>
  </w:footnote>
  <w:footnote w:id="6">
    <w:p w14:paraId="76F20A98" w14:textId="77777777" w:rsidR="00AE461D" w:rsidRPr="009531E0" w:rsidRDefault="00AE461D" w:rsidP="00703E26">
      <w:pPr>
        <w:pStyle w:val="af1"/>
        <w:ind w:right="-149"/>
        <w:rPr>
          <w:rFonts w:ascii="Times New Roman" w:eastAsiaTheme="minorHAnsi" w:hAnsi="Times New Roman"/>
          <w:sz w:val="18"/>
          <w:szCs w:val="18"/>
          <w:lang w:eastAsia="ru-RU"/>
        </w:rPr>
      </w:pPr>
      <w:r w:rsidRPr="009531E0">
        <w:rPr>
          <w:rStyle w:val="af3"/>
          <w:rFonts w:ascii="Times New Roman" w:hAnsi="Times New Roman"/>
        </w:rPr>
        <w:footnoteRef/>
      </w:r>
      <w:r w:rsidRPr="009531E0">
        <w:rPr>
          <w:rFonts w:ascii="Times New Roman" w:hAnsi="Times New Roman"/>
        </w:rPr>
        <w:t xml:space="preserve"> </w:t>
      </w:r>
      <w:r w:rsidRPr="009531E0">
        <w:rPr>
          <w:rFonts w:ascii="Times New Roman" w:eastAsiaTheme="minorHAnsi" w:hAnsi="Times New Roman"/>
          <w:sz w:val="18"/>
          <w:szCs w:val="18"/>
          <w:lang w:eastAsia="ru-RU"/>
        </w:rPr>
        <w:t xml:space="preserve">Концепцию </w:t>
      </w:r>
      <w:r w:rsidRPr="009531E0">
        <w:rPr>
          <w:rFonts w:ascii="Times New Roman" w:eastAsiaTheme="minorHAnsi" w:hAnsi="Times New Roman"/>
          <w:sz w:val="18"/>
          <w:szCs w:val="18"/>
          <w:lang w:eastAsia="ru-RU"/>
        </w:rPr>
        <w:t>Федеральной целевой программы развития образования на 2016 - 2020 годы от 29 декабря 2014 г. No 2765-р</w:t>
      </w:r>
    </w:p>
    <w:p w14:paraId="3E8D69B9" w14:textId="77777777" w:rsidR="00AE461D" w:rsidRPr="009531E0" w:rsidRDefault="00AE461D" w:rsidP="00703E26">
      <w:pPr>
        <w:pStyle w:val="af1"/>
        <w:ind w:right="-149"/>
        <w:rPr>
          <w:rFonts w:ascii="Times New Roman" w:eastAsiaTheme="minorHAnsi" w:hAnsi="Times New Roman"/>
          <w:sz w:val="18"/>
          <w:szCs w:val="18"/>
          <w:lang w:eastAsia="ru-RU"/>
        </w:rPr>
      </w:pPr>
      <w:r w:rsidRPr="009531E0">
        <w:rPr>
          <w:rFonts w:ascii="Times New Roman" w:hAnsi="Times New Roman"/>
          <w:sz w:val="18"/>
          <w:szCs w:val="18"/>
        </w:rPr>
        <w:t>См.:</w:t>
      </w:r>
      <w:hyperlink r:id="rId6" w:history="1">
        <w:r w:rsidRPr="009531E0">
          <w:rPr>
            <w:rStyle w:val="af7"/>
            <w:rFonts w:ascii="Times New Roman" w:eastAsiaTheme="minorHAnsi" w:hAnsi="Times New Roman"/>
            <w:sz w:val="18"/>
            <w:szCs w:val="18"/>
            <w:lang w:eastAsia="ru-RU"/>
          </w:rPr>
          <w:t>http://docs.cntd.ru/document/420244216</w:t>
        </w:r>
      </w:hyperlink>
      <w:r w:rsidRPr="009531E0">
        <w:rPr>
          <w:rFonts w:ascii="Times New Roman" w:eastAsiaTheme="minorHAnsi" w:hAnsi="Times New Roman"/>
          <w:sz w:val="18"/>
          <w:szCs w:val="18"/>
          <w:lang w:eastAsia="ru-RU"/>
        </w:rPr>
        <w:t xml:space="preserve"> </w:t>
      </w:r>
    </w:p>
    <w:p w14:paraId="521DA577" w14:textId="77777777" w:rsidR="00AE461D" w:rsidRDefault="00AE461D" w:rsidP="00703E26">
      <w:pPr>
        <w:pStyle w:val="af1"/>
        <w:ind w:right="-149"/>
      </w:pPr>
    </w:p>
  </w:footnote>
  <w:footnote w:id="7">
    <w:p w14:paraId="7165BD03" w14:textId="5EEC3E69" w:rsidR="00AE461D" w:rsidRPr="00B704E4" w:rsidRDefault="00AE461D">
      <w:pPr>
        <w:pStyle w:val="af1"/>
        <w:rPr>
          <w:sz w:val="18"/>
          <w:szCs w:val="18"/>
        </w:rPr>
      </w:pPr>
      <w:r w:rsidRPr="00B704E4">
        <w:rPr>
          <w:rStyle w:val="af3"/>
          <w:sz w:val="18"/>
          <w:szCs w:val="18"/>
        </w:rPr>
        <w:footnoteRef/>
      </w:r>
      <w:r w:rsidRPr="00B704E4">
        <w:rPr>
          <w:sz w:val="18"/>
          <w:szCs w:val="18"/>
        </w:rPr>
        <w:t xml:space="preserve"> СМ.: </w:t>
      </w:r>
      <w:hyperlink r:id="rId7" w:history="1">
        <w:r w:rsidRPr="00B704E4">
          <w:rPr>
            <w:rStyle w:val="af7"/>
            <w:sz w:val="18"/>
            <w:szCs w:val="18"/>
          </w:rPr>
          <w:t>http://www.consultant.ru/document/cons_doc_LAW_115305/</w:t>
        </w:r>
      </w:hyperlink>
      <w:r w:rsidRPr="00B704E4">
        <w:rPr>
          <w:sz w:val="18"/>
          <w:szCs w:val="18"/>
        </w:rPr>
        <w:t xml:space="preserve"> </w:t>
      </w:r>
    </w:p>
  </w:footnote>
  <w:footnote w:id="8">
    <w:p w14:paraId="28F52F73" w14:textId="27346A08" w:rsidR="00AE461D" w:rsidRDefault="00AE461D">
      <w:pPr>
        <w:pStyle w:val="af1"/>
      </w:pPr>
      <w:r w:rsidRPr="00B704E4">
        <w:rPr>
          <w:rStyle w:val="af3"/>
          <w:sz w:val="18"/>
          <w:szCs w:val="18"/>
        </w:rPr>
        <w:footnoteRef/>
      </w:r>
      <w:r w:rsidRPr="00B704E4">
        <w:rPr>
          <w:sz w:val="18"/>
          <w:szCs w:val="18"/>
        </w:rPr>
        <w:t xml:space="preserve"> СМ.: </w:t>
      </w:r>
      <w:hyperlink r:id="rId8" w:history="1">
        <w:r w:rsidRPr="00B704E4">
          <w:rPr>
            <w:rStyle w:val="af7"/>
            <w:sz w:val="18"/>
            <w:szCs w:val="18"/>
          </w:rPr>
          <w:t>http://docs.cntd.ru/document/902286088</w:t>
        </w:r>
      </w:hyperlink>
      <w:r>
        <w:t xml:space="preserve"> </w:t>
      </w:r>
    </w:p>
  </w:footnote>
  <w:footnote w:id="9">
    <w:p w14:paraId="7094EE46" w14:textId="677BCA5C" w:rsidR="00AE461D" w:rsidRPr="00B22972" w:rsidRDefault="00AE461D">
      <w:pPr>
        <w:pStyle w:val="af1"/>
        <w:rPr>
          <w:sz w:val="18"/>
          <w:szCs w:val="18"/>
        </w:rPr>
      </w:pPr>
      <w:r w:rsidRPr="00B22972">
        <w:rPr>
          <w:rStyle w:val="af3"/>
          <w:sz w:val="18"/>
          <w:szCs w:val="18"/>
        </w:rPr>
        <w:footnoteRef/>
      </w:r>
      <w:r w:rsidRPr="00B22972">
        <w:rPr>
          <w:sz w:val="18"/>
          <w:szCs w:val="18"/>
        </w:rPr>
        <w:t xml:space="preserve"> СМ.: </w:t>
      </w:r>
      <w:hyperlink r:id="rId9" w:history="1">
        <w:r w:rsidRPr="00B22972">
          <w:rPr>
            <w:rStyle w:val="af7"/>
            <w:sz w:val="18"/>
            <w:szCs w:val="18"/>
          </w:rPr>
          <w:t>http://mkrf.ru/dokumenty/order/detail.php?ID=227252</w:t>
        </w:r>
      </w:hyperlink>
      <w:r w:rsidRPr="00B22972">
        <w:rPr>
          <w:sz w:val="18"/>
          <w:szCs w:val="18"/>
        </w:rPr>
        <w:t xml:space="preserve"> </w:t>
      </w:r>
    </w:p>
  </w:footnote>
  <w:footnote w:id="10">
    <w:p w14:paraId="76FC4E26" w14:textId="343B1768" w:rsidR="00AE461D" w:rsidRDefault="00AE461D">
      <w:pPr>
        <w:pStyle w:val="af1"/>
      </w:pPr>
    </w:p>
  </w:footnote>
  <w:footnote w:id="11">
    <w:p w14:paraId="5DF7250E" w14:textId="77777777" w:rsidR="00AE461D" w:rsidRDefault="00AE461D" w:rsidP="00892FA4">
      <w:pPr>
        <w:spacing w:after="0" w:line="240" w:lineRule="auto"/>
        <w:jc w:val="both"/>
        <w:rPr>
          <w:sz w:val="20"/>
          <w:szCs w:val="18"/>
        </w:rPr>
      </w:pPr>
      <w:r>
        <w:rPr>
          <w:rStyle w:val="af3"/>
        </w:rPr>
        <w:footnoteRef/>
      </w:r>
      <w:r>
        <w:t xml:space="preserve"> </w:t>
      </w:r>
      <w:r w:rsidRPr="00BD11AF">
        <w:rPr>
          <w:rFonts w:ascii="Times New Roman" w:hAnsi="Times New Roman"/>
          <w:sz w:val="20"/>
          <w:szCs w:val="18"/>
        </w:rPr>
        <w:t>А.Ю.Анохин, Н.В. Левандовская, Н.И.Троицкий.</w:t>
      </w:r>
      <w:r w:rsidRPr="00BD11AF">
        <w:rPr>
          <w:sz w:val="20"/>
          <w:szCs w:val="18"/>
        </w:rPr>
        <w:t xml:space="preserve"> </w:t>
      </w:r>
    </w:p>
    <w:p w14:paraId="25F130CC" w14:textId="75A64208" w:rsidR="00AE461D" w:rsidRPr="00F25488" w:rsidRDefault="00AE461D" w:rsidP="00F25488">
      <w:pPr>
        <w:spacing w:after="0" w:line="240" w:lineRule="auto"/>
        <w:jc w:val="both"/>
        <w:rPr>
          <w:rFonts w:ascii="Times New Roman" w:hAnsi="Times New Roman"/>
          <w:sz w:val="20"/>
          <w:szCs w:val="18"/>
        </w:rPr>
      </w:pPr>
      <w:r w:rsidRPr="00BD11AF">
        <w:rPr>
          <w:rFonts w:ascii="Times New Roman" w:hAnsi="Times New Roman"/>
          <w:sz w:val="20"/>
          <w:szCs w:val="18"/>
        </w:rPr>
        <w:t>Дополнительная предпрофессиональная общеобразовательная программа в области Изобразительного искусства «живопись», предметная область ПО.01. Художественное творчество «Примерная программа по учебному предмету ПО.01.УП.01., ПО.01.УП.04. Рисунок».</w:t>
      </w:r>
    </w:p>
  </w:footnote>
  <w:footnote w:id="12">
    <w:p w14:paraId="45FB009D" w14:textId="7FC9A405" w:rsidR="00AE461D" w:rsidRPr="00F25488" w:rsidRDefault="00AE461D">
      <w:pPr>
        <w:pStyle w:val="af1"/>
        <w:rPr>
          <w:rFonts w:ascii="Times New Roman" w:hAnsi="Times New Roman"/>
          <w:sz w:val="18"/>
          <w:szCs w:val="18"/>
        </w:rPr>
      </w:pPr>
      <w:r>
        <w:rPr>
          <w:rStyle w:val="af3"/>
        </w:rPr>
        <w:footnoteRef/>
      </w:r>
      <w:r>
        <w:t xml:space="preserve"> </w:t>
      </w:r>
      <w:r>
        <w:rPr>
          <w:rFonts w:ascii="Times New Roman" w:hAnsi="Times New Roman"/>
          <w:sz w:val="18"/>
          <w:szCs w:val="18"/>
        </w:rPr>
        <w:t xml:space="preserve">См.: </w:t>
      </w:r>
      <w:hyperlink r:id="rId10" w:history="1">
        <w:r w:rsidRPr="00986D40">
          <w:rPr>
            <w:rStyle w:val="af7"/>
            <w:rFonts w:ascii="Times New Roman" w:hAnsi="Times New Roman"/>
            <w:sz w:val="18"/>
            <w:szCs w:val="18"/>
          </w:rPr>
          <w:t>http://docs.cntd.ru/document/499034147</w:t>
        </w:r>
      </w:hyperlink>
      <w:r>
        <w:rPr>
          <w:rFonts w:ascii="Times New Roman" w:hAnsi="Times New Roman"/>
          <w:sz w:val="18"/>
          <w:szCs w:val="18"/>
        </w:rPr>
        <w:t xml:space="preserve"> </w:t>
      </w:r>
    </w:p>
  </w:footnote>
  <w:footnote w:id="13">
    <w:p w14:paraId="52D29DA1" w14:textId="5F96475B" w:rsidR="00AE461D" w:rsidRPr="00F25488" w:rsidRDefault="00AE461D">
      <w:pPr>
        <w:pStyle w:val="af1"/>
        <w:rPr>
          <w:rFonts w:ascii="Times New Roman" w:hAnsi="Times New Roman"/>
          <w:sz w:val="18"/>
          <w:szCs w:val="18"/>
        </w:rPr>
      </w:pPr>
      <w:r>
        <w:rPr>
          <w:rStyle w:val="af3"/>
        </w:rPr>
        <w:footnoteRef/>
      </w:r>
      <w:r>
        <w:t xml:space="preserve"> </w:t>
      </w:r>
      <w:r>
        <w:rPr>
          <w:rFonts w:ascii="Times New Roman" w:hAnsi="Times New Roman"/>
          <w:sz w:val="18"/>
          <w:szCs w:val="18"/>
        </w:rPr>
        <w:t xml:space="preserve">См.: </w:t>
      </w:r>
      <w:hyperlink r:id="rId11" w:history="1">
        <w:r w:rsidRPr="00986D40">
          <w:rPr>
            <w:rStyle w:val="af7"/>
            <w:rFonts w:ascii="Times New Roman" w:hAnsi="Times New Roman"/>
            <w:sz w:val="18"/>
            <w:szCs w:val="18"/>
          </w:rPr>
          <w:t>http://docs.cntd.ru/document/499056454</w:t>
        </w:r>
      </w:hyperlink>
      <w:r>
        <w:rPr>
          <w:rFonts w:ascii="Times New Roman" w:hAnsi="Times New Roman"/>
          <w:sz w:val="18"/>
          <w:szCs w:val="18"/>
        </w:rPr>
        <w:t xml:space="preserve"> </w:t>
      </w:r>
    </w:p>
  </w:footnote>
  <w:footnote w:id="14">
    <w:p w14:paraId="50F35628" w14:textId="1B170B6F" w:rsidR="00AE461D" w:rsidRPr="00F25488" w:rsidRDefault="00AE461D">
      <w:pPr>
        <w:pStyle w:val="af1"/>
        <w:rPr>
          <w:rFonts w:ascii="Times New Roman" w:hAnsi="Times New Roman"/>
          <w:sz w:val="18"/>
          <w:szCs w:val="18"/>
        </w:rPr>
      </w:pPr>
      <w:r>
        <w:rPr>
          <w:rStyle w:val="af3"/>
        </w:rPr>
        <w:footnoteRef/>
      </w:r>
      <w:r>
        <w:t xml:space="preserve"> </w:t>
      </w:r>
      <w:r>
        <w:rPr>
          <w:rFonts w:ascii="Times New Roman" w:hAnsi="Times New Roman"/>
          <w:sz w:val="18"/>
          <w:szCs w:val="18"/>
        </w:rPr>
        <w:t xml:space="preserve">См.: </w:t>
      </w:r>
      <w:hyperlink r:id="rId12" w:history="1">
        <w:r w:rsidRPr="00986D40">
          <w:rPr>
            <w:rStyle w:val="af7"/>
            <w:rFonts w:ascii="Times New Roman" w:hAnsi="Times New Roman"/>
            <w:sz w:val="18"/>
            <w:szCs w:val="18"/>
          </w:rPr>
          <w:t>http://docs.cntd.ru/document/902330196</w:t>
        </w:r>
      </w:hyperlink>
      <w:r>
        <w:rPr>
          <w:rFonts w:ascii="Times New Roman" w:hAnsi="Times New Roman"/>
          <w:sz w:val="18"/>
          <w:szCs w:val="18"/>
        </w:rPr>
        <w:t xml:space="preserve"> </w:t>
      </w:r>
    </w:p>
  </w:footnote>
  <w:footnote w:id="15">
    <w:p w14:paraId="21B0BFFB" w14:textId="77777777" w:rsidR="00AE461D" w:rsidRDefault="00AE461D" w:rsidP="00B100A6">
      <w:pPr>
        <w:pStyle w:val="af1"/>
      </w:pPr>
      <w:r>
        <w:rPr>
          <w:rStyle w:val="af3"/>
        </w:rPr>
        <w:footnoteRef/>
      </w:r>
      <w:r>
        <w:t xml:space="preserve"> </w:t>
      </w:r>
      <w:r w:rsidRPr="008A232C">
        <w:rPr>
          <w:sz w:val="20"/>
        </w:rPr>
        <w:t>Па́вел Петро́вич Чистяко́в (1832—1919) — русский художник и педагог, мастер исторической, жанровой и портретной живописи.</w:t>
      </w:r>
    </w:p>
  </w:footnote>
  <w:footnote w:id="16">
    <w:p w14:paraId="53209FCC" w14:textId="6F8CC1B9" w:rsidR="00AE461D" w:rsidRDefault="00AE461D" w:rsidP="00BD65ED">
      <w:pPr>
        <w:pStyle w:val="af1"/>
        <w:rPr>
          <w:sz w:val="20"/>
        </w:rPr>
      </w:pPr>
      <w:r>
        <w:rPr>
          <w:rStyle w:val="af3"/>
        </w:rPr>
        <w:footnoteRef/>
      </w:r>
      <w:r>
        <w:t xml:space="preserve"> </w:t>
      </w:r>
      <w:r w:rsidRPr="002F70B8">
        <w:rPr>
          <w:sz w:val="20"/>
        </w:rPr>
        <w:t xml:space="preserve">Искусство. Современная </w:t>
      </w:r>
      <w:r>
        <w:rPr>
          <w:sz w:val="20"/>
        </w:rPr>
        <w:t>иллюстрированная энциклопедия./</w:t>
      </w:r>
      <w:r w:rsidRPr="00B25E2C">
        <w:rPr>
          <w:sz w:val="20"/>
        </w:rPr>
        <w:t xml:space="preserve">/ </w:t>
      </w:r>
      <w:r w:rsidRPr="002F70B8">
        <w:rPr>
          <w:sz w:val="20"/>
        </w:rPr>
        <w:t xml:space="preserve">Под ред. проф. </w:t>
      </w:r>
      <w:r w:rsidRPr="002F70B8">
        <w:rPr>
          <w:sz w:val="20"/>
        </w:rPr>
        <w:t xml:space="preserve">Горкина А.П.; </w:t>
      </w:r>
    </w:p>
    <w:p w14:paraId="259F3D90" w14:textId="77777777" w:rsidR="00AE461D" w:rsidRDefault="00AE461D" w:rsidP="00BD65ED">
      <w:pPr>
        <w:pStyle w:val="af1"/>
      </w:pPr>
      <w:r w:rsidRPr="002F70B8">
        <w:rPr>
          <w:sz w:val="20"/>
        </w:rPr>
        <w:t>М.: Росмэн; 2007.</w:t>
      </w:r>
    </w:p>
  </w:footnote>
  <w:footnote w:id="17">
    <w:p w14:paraId="0F005B44" w14:textId="77777777" w:rsidR="00AE461D" w:rsidRPr="00376659" w:rsidRDefault="00AE461D" w:rsidP="0012171E">
      <w:pPr>
        <w:pStyle w:val="af1"/>
        <w:rPr>
          <w:rFonts w:ascii="Times New Roman" w:hAnsi="Times New Roman"/>
          <w:sz w:val="18"/>
          <w:szCs w:val="18"/>
        </w:rPr>
      </w:pPr>
      <w:r>
        <w:rPr>
          <w:rStyle w:val="af3"/>
        </w:rPr>
        <w:footnoteRef/>
      </w:r>
      <w:r>
        <w:t xml:space="preserve"> </w:t>
      </w:r>
      <w:r>
        <w:rPr>
          <w:rFonts w:ascii="Times New Roman" w:hAnsi="Times New Roman"/>
          <w:sz w:val="18"/>
          <w:szCs w:val="18"/>
        </w:rPr>
        <w:t xml:space="preserve">См.: </w:t>
      </w:r>
      <w:hyperlink r:id="rId13" w:history="1">
        <w:r w:rsidRPr="00986D40">
          <w:rPr>
            <w:rStyle w:val="af7"/>
            <w:rFonts w:ascii="Times New Roman" w:hAnsi="Times New Roman"/>
            <w:sz w:val="18"/>
            <w:szCs w:val="18"/>
          </w:rPr>
          <w:t>http://www.zakonprost.ru/content/base/103096</w:t>
        </w:r>
      </w:hyperlink>
      <w:r>
        <w:rPr>
          <w:rFonts w:ascii="Times New Roman" w:hAnsi="Times New Roman"/>
          <w:sz w:val="18"/>
          <w:szCs w:val="18"/>
        </w:rPr>
        <w:t xml:space="preserve"> </w:t>
      </w:r>
    </w:p>
  </w:footnote>
  <w:footnote w:id="18">
    <w:p w14:paraId="1BB9FF65" w14:textId="77777777" w:rsidR="00AE461D" w:rsidRPr="009531E0" w:rsidRDefault="00AE461D" w:rsidP="0012171E">
      <w:pPr>
        <w:pStyle w:val="af1"/>
        <w:rPr>
          <w:rFonts w:ascii="Times New Roman" w:eastAsiaTheme="minorHAnsi" w:hAnsi="Times New Roman"/>
          <w:sz w:val="18"/>
          <w:szCs w:val="18"/>
          <w:lang w:eastAsia="ru-RU"/>
        </w:rPr>
      </w:pPr>
      <w:r w:rsidRPr="00534205">
        <w:rPr>
          <w:rStyle w:val="af3"/>
          <w:rFonts w:ascii="Times New Roman" w:hAnsi="Times New Roman"/>
          <w:sz w:val="18"/>
          <w:szCs w:val="18"/>
        </w:rPr>
        <w:footnoteRef/>
      </w:r>
      <w:r w:rsidRPr="00534205">
        <w:rPr>
          <w:rFonts w:ascii="Times New Roman" w:hAnsi="Times New Roman"/>
          <w:sz w:val="18"/>
          <w:szCs w:val="18"/>
        </w:rPr>
        <w:t xml:space="preserve"> </w:t>
      </w:r>
      <w:r w:rsidRPr="009531E0">
        <w:rPr>
          <w:rFonts w:ascii="Times New Roman" w:eastAsiaTheme="minorHAnsi" w:hAnsi="Times New Roman"/>
          <w:sz w:val="18"/>
          <w:szCs w:val="18"/>
          <w:lang w:eastAsia="ru-RU"/>
        </w:rPr>
        <w:t>Федеральный закон "Об образовании в Российской Федерации" N 273-ФЗ от 29 декабря 2012 года с изменениями 2016-2017 года. Статья 83. Особенности реализации образовательных программ в области искусств.</w:t>
      </w:r>
    </w:p>
    <w:p w14:paraId="4987884D" w14:textId="77777777" w:rsidR="00AE461D" w:rsidRPr="00534205" w:rsidRDefault="00AE461D" w:rsidP="0012171E">
      <w:pPr>
        <w:pStyle w:val="af1"/>
        <w:rPr>
          <w:rFonts w:ascii="Times New Roman" w:hAnsi="Times New Roman"/>
          <w:sz w:val="18"/>
          <w:szCs w:val="18"/>
        </w:rPr>
      </w:pPr>
      <w:r w:rsidRPr="00092CA1">
        <w:rPr>
          <w:rFonts w:ascii="Times New Roman" w:hAnsi="Times New Roman"/>
          <w:sz w:val="18"/>
          <w:szCs w:val="18"/>
        </w:rPr>
        <w:t xml:space="preserve">См.: </w:t>
      </w:r>
      <w:hyperlink r:id="rId14" w:history="1">
        <w:r w:rsidRPr="00092CA1">
          <w:rPr>
            <w:rStyle w:val="af7"/>
            <w:rFonts w:ascii="Times New Roman" w:hAnsi="Times New Roman"/>
            <w:sz w:val="18"/>
            <w:szCs w:val="18"/>
          </w:rPr>
          <w:t>http://zakon-ob-obrazovanii.ru/83.html</w:t>
        </w:r>
      </w:hyperlink>
    </w:p>
  </w:footnote>
  <w:footnote w:id="19">
    <w:p w14:paraId="6F84DE2B" w14:textId="4448183B" w:rsidR="00AE461D" w:rsidRPr="00596ECB" w:rsidRDefault="00AE461D" w:rsidP="0012171E">
      <w:pPr>
        <w:pStyle w:val="af1"/>
      </w:pPr>
      <w:r w:rsidRPr="00534205">
        <w:rPr>
          <w:rStyle w:val="af3"/>
          <w:rFonts w:ascii="Times New Roman" w:hAnsi="Times New Roman"/>
          <w:sz w:val="18"/>
          <w:szCs w:val="18"/>
        </w:rPr>
        <w:footnoteRef/>
      </w:r>
      <w:r w:rsidRPr="00534205">
        <w:rPr>
          <w:rFonts w:ascii="Times New Roman" w:hAnsi="Times New Roman"/>
          <w:sz w:val="18"/>
          <w:szCs w:val="18"/>
        </w:rPr>
        <w:t xml:space="preserve"> Методические рекомендации по написанию общеобразовательной общеразвивающей программы дополнительного образования для педагогов дополнительного образования</w:t>
      </w:r>
      <w:r>
        <w:rPr>
          <w:rFonts w:ascii="Times New Roman" w:hAnsi="Times New Roman"/>
          <w:sz w:val="18"/>
          <w:szCs w:val="18"/>
        </w:rPr>
        <w:t xml:space="preserve"> См.: </w:t>
      </w:r>
      <w:hyperlink r:id="rId15" w:history="1">
        <w:r w:rsidRPr="00986D40">
          <w:rPr>
            <w:rStyle w:val="af7"/>
            <w:rFonts w:ascii="Times New Roman" w:hAnsi="Times New Roman"/>
            <w:sz w:val="18"/>
            <w:szCs w:val="18"/>
          </w:rPr>
          <w:t>http://www.iroski.ru/node/1082</w:t>
        </w:r>
      </w:hyperlink>
      <w:r>
        <w:rPr>
          <w:rFonts w:ascii="Times New Roman" w:hAnsi="Times New Roman"/>
          <w:sz w:val="18"/>
          <w:szCs w:val="18"/>
        </w:rPr>
        <w:t xml:space="preserve"> </w:t>
      </w:r>
    </w:p>
  </w:footnote>
  <w:footnote w:id="20">
    <w:p w14:paraId="0F71F3D2" w14:textId="77777777" w:rsidR="00AE461D" w:rsidRPr="004057F5" w:rsidRDefault="00AE461D" w:rsidP="003E25D5">
      <w:pPr>
        <w:pStyle w:val="af1"/>
        <w:rPr>
          <w:rFonts w:ascii="Times New Roman" w:hAnsi="Times New Roman"/>
          <w:sz w:val="18"/>
          <w:szCs w:val="18"/>
        </w:rPr>
      </w:pPr>
      <w:r w:rsidRPr="004057F5">
        <w:rPr>
          <w:rStyle w:val="af3"/>
          <w:rFonts w:ascii="Times New Roman" w:hAnsi="Times New Roman"/>
        </w:rPr>
        <w:footnoteRef/>
      </w:r>
      <w:r w:rsidRPr="004057F5">
        <w:rPr>
          <w:rFonts w:ascii="Times New Roman" w:hAnsi="Times New Roman"/>
        </w:rPr>
        <w:t xml:space="preserve"> </w:t>
      </w:r>
      <w:r w:rsidRPr="004057F5">
        <w:rPr>
          <w:rFonts w:ascii="Times New Roman" w:hAnsi="Times New Roman"/>
          <w:sz w:val="18"/>
          <w:szCs w:val="18"/>
        </w:rPr>
        <w:t xml:space="preserve">Требования, предъявляемые к преподавателям ДМШ, ДШИ, ХШМ, ДХШ для присвоения квалификационных категорий по должности «преподаватель» </w:t>
      </w:r>
      <w:hyperlink r:id="rId16" w:history="1">
        <w:r w:rsidRPr="004057F5">
          <w:rPr>
            <w:rStyle w:val="af7"/>
            <w:rFonts w:ascii="Times New Roman" w:hAnsi="Times New Roman"/>
            <w:sz w:val="18"/>
            <w:szCs w:val="18"/>
          </w:rPr>
          <w:t>http://gigabaza.ru/doc/99755.html</w:t>
        </w:r>
      </w:hyperlink>
      <w:r w:rsidRPr="004057F5">
        <w:rPr>
          <w:rFonts w:ascii="Times New Roman" w:hAnsi="Times New Roman"/>
          <w:sz w:val="18"/>
          <w:szCs w:val="18"/>
        </w:rPr>
        <w:t xml:space="preserve"> </w:t>
      </w:r>
    </w:p>
  </w:footnote>
  <w:footnote w:id="21">
    <w:p w14:paraId="73D31EDB" w14:textId="77777777" w:rsidR="00AE461D" w:rsidRDefault="00AE461D" w:rsidP="0012171E">
      <w:pPr>
        <w:spacing w:after="0" w:line="240" w:lineRule="auto"/>
        <w:jc w:val="both"/>
        <w:rPr>
          <w:sz w:val="20"/>
          <w:szCs w:val="18"/>
        </w:rPr>
      </w:pPr>
      <w:r>
        <w:rPr>
          <w:rStyle w:val="af3"/>
        </w:rPr>
        <w:footnoteRef/>
      </w:r>
      <w:r>
        <w:t xml:space="preserve"> </w:t>
      </w:r>
      <w:r w:rsidRPr="00BD11AF">
        <w:rPr>
          <w:rFonts w:ascii="Times New Roman" w:hAnsi="Times New Roman"/>
          <w:sz w:val="20"/>
          <w:szCs w:val="18"/>
        </w:rPr>
        <w:t>А.Ю.Анохин, Н.В. Левандовская, Н.И.Троицкий.</w:t>
      </w:r>
      <w:r w:rsidRPr="00BD11AF">
        <w:rPr>
          <w:sz w:val="20"/>
          <w:szCs w:val="18"/>
        </w:rPr>
        <w:t xml:space="preserve"> </w:t>
      </w:r>
    </w:p>
    <w:p w14:paraId="0553B6A4" w14:textId="77777777" w:rsidR="00AE461D" w:rsidRPr="00F25488" w:rsidRDefault="00AE461D" w:rsidP="0012171E">
      <w:pPr>
        <w:spacing w:after="0" w:line="240" w:lineRule="auto"/>
        <w:jc w:val="both"/>
        <w:rPr>
          <w:rFonts w:ascii="Times New Roman" w:hAnsi="Times New Roman"/>
          <w:sz w:val="20"/>
          <w:szCs w:val="18"/>
        </w:rPr>
      </w:pPr>
      <w:r w:rsidRPr="00BD11AF">
        <w:rPr>
          <w:rFonts w:ascii="Times New Roman" w:hAnsi="Times New Roman"/>
          <w:sz w:val="20"/>
          <w:szCs w:val="18"/>
        </w:rPr>
        <w:t>Дополнительная предпрофессиональная общеобразовательная программа в области Изобразительного искусства «живопись», предметная область ПО.01. Художественное творчество «Примерная программа по учебному предмету ПО.01.УП.01., ПО.01.УП.04. Рисунок».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4997F56"/>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06F19"/>
    <w:multiLevelType w:val="hybridMultilevel"/>
    <w:tmpl w:val="D0A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2D042B"/>
    <w:multiLevelType w:val="hybridMultilevel"/>
    <w:tmpl w:val="205A6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565F81"/>
    <w:multiLevelType w:val="hybridMultilevel"/>
    <w:tmpl w:val="37062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703E87"/>
    <w:multiLevelType w:val="hybridMultilevel"/>
    <w:tmpl w:val="1AB05302"/>
    <w:lvl w:ilvl="0" w:tplc="5440B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E713DB"/>
    <w:multiLevelType w:val="hybridMultilevel"/>
    <w:tmpl w:val="D1727D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7803EA"/>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D1B75"/>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E554CE"/>
    <w:multiLevelType w:val="hybridMultilevel"/>
    <w:tmpl w:val="4CC44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514B73"/>
    <w:multiLevelType w:val="hybridMultilevel"/>
    <w:tmpl w:val="96221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9A1F6A"/>
    <w:multiLevelType w:val="hybridMultilevel"/>
    <w:tmpl w:val="C3D40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E85379"/>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77701"/>
    <w:multiLevelType w:val="hybridMultilevel"/>
    <w:tmpl w:val="6B921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CF48AD"/>
    <w:multiLevelType w:val="multilevel"/>
    <w:tmpl w:val="9344278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1A1965D3"/>
    <w:multiLevelType w:val="hybridMultilevel"/>
    <w:tmpl w:val="2FFE8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B275A26"/>
    <w:multiLevelType w:val="hybridMultilevel"/>
    <w:tmpl w:val="4FD4E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C30B0F"/>
    <w:multiLevelType w:val="hybridMultilevel"/>
    <w:tmpl w:val="E22C6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265B08"/>
    <w:multiLevelType w:val="multilevel"/>
    <w:tmpl w:val="09963F24"/>
    <w:lvl w:ilvl="0">
      <w:start w:val="2"/>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9" w15:restartNumberingAfterBreak="0">
    <w:nsid w:val="1E3D541F"/>
    <w:multiLevelType w:val="hybridMultilevel"/>
    <w:tmpl w:val="C0CE3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9F6078"/>
    <w:multiLevelType w:val="hybridMultilevel"/>
    <w:tmpl w:val="2C14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217983"/>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7C5283"/>
    <w:multiLevelType w:val="hybridMultilevel"/>
    <w:tmpl w:val="7A84A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54363C"/>
    <w:multiLevelType w:val="hybridMultilevel"/>
    <w:tmpl w:val="D7847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69E31BA"/>
    <w:multiLevelType w:val="hybridMultilevel"/>
    <w:tmpl w:val="D6B8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B95640"/>
    <w:multiLevelType w:val="hybridMultilevel"/>
    <w:tmpl w:val="D22A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9D86EDE"/>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291B00"/>
    <w:multiLevelType w:val="hybridMultilevel"/>
    <w:tmpl w:val="EF08C714"/>
    <w:lvl w:ilvl="0" w:tplc="E8AA7A32">
      <w:start w:val="1"/>
      <w:numFmt w:val="decimal"/>
      <w:lvlText w:val="%1."/>
      <w:lvlJc w:val="right"/>
      <w:pPr>
        <w:ind w:left="436" w:hanging="360"/>
      </w:pPr>
      <w:rPr>
        <w:rFonts w:hint="default"/>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8" w15:restartNumberingAfterBreak="0">
    <w:nsid w:val="2CA334A8"/>
    <w:multiLevelType w:val="hybridMultilevel"/>
    <w:tmpl w:val="A0148E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43B0400"/>
    <w:multiLevelType w:val="hybridMultilevel"/>
    <w:tmpl w:val="2C46F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49858BB"/>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7C729F"/>
    <w:multiLevelType w:val="hybridMultilevel"/>
    <w:tmpl w:val="21ECAE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3AD961CC"/>
    <w:multiLevelType w:val="hybridMultilevel"/>
    <w:tmpl w:val="347CC4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3B0A2997"/>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431AB4"/>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F06E67"/>
    <w:multiLevelType w:val="hybridMultilevel"/>
    <w:tmpl w:val="0308A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121F9A"/>
    <w:multiLevelType w:val="hybridMultilevel"/>
    <w:tmpl w:val="16FAB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7D1FA3"/>
    <w:multiLevelType w:val="hybridMultilevel"/>
    <w:tmpl w:val="EDEE6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3816FB0"/>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DA76E5"/>
    <w:multiLevelType w:val="hybridMultilevel"/>
    <w:tmpl w:val="09A2D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671FE3"/>
    <w:multiLevelType w:val="hybridMultilevel"/>
    <w:tmpl w:val="06809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90E61E0"/>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0B6774"/>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6F607A"/>
    <w:multiLevelType w:val="hybridMultilevel"/>
    <w:tmpl w:val="FB94F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E04382B"/>
    <w:multiLevelType w:val="hybridMultilevel"/>
    <w:tmpl w:val="01C41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9A27AC"/>
    <w:multiLevelType w:val="hybridMultilevel"/>
    <w:tmpl w:val="537AC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900900"/>
    <w:multiLevelType w:val="hybridMultilevel"/>
    <w:tmpl w:val="F7B0A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FEA1020"/>
    <w:multiLevelType w:val="hybridMultilevel"/>
    <w:tmpl w:val="105051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FFF213C"/>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E46349"/>
    <w:multiLevelType w:val="hybridMultilevel"/>
    <w:tmpl w:val="6AFCD0F8"/>
    <w:lvl w:ilvl="0" w:tplc="5440B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2177BF8"/>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8D6E5B"/>
    <w:multiLevelType w:val="hybridMultilevel"/>
    <w:tmpl w:val="F8DC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FD81D71"/>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84651B"/>
    <w:multiLevelType w:val="hybridMultilevel"/>
    <w:tmpl w:val="09DE0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09D28AC"/>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A2010F"/>
    <w:multiLevelType w:val="hybridMultilevel"/>
    <w:tmpl w:val="71843DFE"/>
    <w:lvl w:ilvl="0" w:tplc="E186660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15C3F08"/>
    <w:multiLevelType w:val="hybridMultilevel"/>
    <w:tmpl w:val="D388A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22A3E0C"/>
    <w:multiLevelType w:val="hybridMultilevel"/>
    <w:tmpl w:val="41E8E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6853BD9"/>
    <w:multiLevelType w:val="hybridMultilevel"/>
    <w:tmpl w:val="8C40D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706167C"/>
    <w:multiLevelType w:val="multilevel"/>
    <w:tmpl w:val="32C870E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0" w15:restartNumberingAfterBreak="0">
    <w:nsid w:val="69704574"/>
    <w:multiLevelType w:val="hybridMultilevel"/>
    <w:tmpl w:val="862E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9B17ADB"/>
    <w:multiLevelType w:val="hybridMultilevel"/>
    <w:tmpl w:val="1E96A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C8F0008"/>
    <w:multiLevelType w:val="hybridMultilevel"/>
    <w:tmpl w:val="91E80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D384C49"/>
    <w:multiLevelType w:val="hybridMultilevel"/>
    <w:tmpl w:val="731A49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6EB59D6"/>
    <w:multiLevelType w:val="hybridMultilevel"/>
    <w:tmpl w:val="7F324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7ED1CFA"/>
    <w:multiLevelType w:val="hybridMultilevel"/>
    <w:tmpl w:val="9F6A4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9F56EF2"/>
    <w:multiLevelType w:val="hybridMultilevel"/>
    <w:tmpl w:val="02188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6703A7"/>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BC400A"/>
    <w:multiLevelType w:val="hybridMultilevel"/>
    <w:tmpl w:val="1E389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CA4029C"/>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651CB0"/>
    <w:multiLevelType w:val="hybridMultilevel"/>
    <w:tmpl w:val="9880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F844129"/>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2"/>
  </w:num>
  <w:num w:numId="4">
    <w:abstractNumId w:val="27"/>
  </w:num>
  <w:num w:numId="5">
    <w:abstractNumId w:val="47"/>
  </w:num>
  <w:num w:numId="6">
    <w:abstractNumId w:val="11"/>
  </w:num>
  <w:num w:numId="7">
    <w:abstractNumId w:val="31"/>
  </w:num>
  <w:num w:numId="8">
    <w:abstractNumId w:val="15"/>
  </w:num>
  <w:num w:numId="9">
    <w:abstractNumId w:val="40"/>
  </w:num>
  <w:num w:numId="10">
    <w:abstractNumId w:val="61"/>
  </w:num>
  <w:num w:numId="11">
    <w:abstractNumId w:val="29"/>
  </w:num>
  <w:num w:numId="12">
    <w:abstractNumId w:val="32"/>
  </w:num>
  <w:num w:numId="13">
    <w:abstractNumId w:val="23"/>
  </w:num>
  <w:num w:numId="14">
    <w:abstractNumId w:val="44"/>
  </w:num>
  <w:num w:numId="15">
    <w:abstractNumId w:val="34"/>
  </w:num>
  <w:num w:numId="16">
    <w:abstractNumId w:val="50"/>
  </w:num>
  <w:num w:numId="17">
    <w:abstractNumId w:val="33"/>
  </w:num>
  <w:num w:numId="18">
    <w:abstractNumId w:val="69"/>
  </w:num>
  <w:num w:numId="19">
    <w:abstractNumId w:val="21"/>
  </w:num>
  <w:num w:numId="20">
    <w:abstractNumId w:val="52"/>
  </w:num>
  <w:num w:numId="21">
    <w:abstractNumId w:val="26"/>
  </w:num>
  <w:num w:numId="22">
    <w:abstractNumId w:val="7"/>
  </w:num>
  <w:num w:numId="23">
    <w:abstractNumId w:val="71"/>
  </w:num>
  <w:num w:numId="24">
    <w:abstractNumId w:val="41"/>
  </w:num>
  <w:num w:numId="25">
    <w:abstractNumId w:val="67"/>
  </w:num>
  <w:num w:numId="26">
    <w:abstractNumId w:val="38"/>
  </w:num>
  <w:num w:numId="27">
    <w:abstractNumId w:val="48"/>
  </w:num>
  <w:num w:numId="28">
    <w:abstractNumId w:val="30"/>
  </w:num>
  <w:num w:numId="29">
    <w:abstractNumId w:val="54"/>
  </w:num>
  <w:num w:numId="30">
    <w:abstractNumId w:val="8"/>
  </w:num>
  <w:num w:numId="31">
    <w:abstractNumId w:val="42"/>
  </w:num>
  <w:num w:numId="32">
    <w:abstractNumId w:val="1"/>
  </w:num>
  <w:num w:numId="33">
    <w:abstractNumId w:val="28"/>
  </w:num>
  <w:num w:numId="34">
    <w:abstractNumId w:val="6"/>
  </w:num>
  <w:num w:numId="35">
    <w:abstractNumId w:val="68"/>
  </w:num>
  <w:num w:numId="36">
    <w:abstractNumId w:val="49"/>
  </w:num>
  <w:num w:numId="37">
    <w:abstractNumId w:val="5"/>
  </w:num>
  <w:num w:numId="38">
    <w:abstractNumId w:val="25"/>
  </w:num>
  <w:num w:numId="39">
    <w:abstractNumId w:val="9"/>
  </w:num>
  <w:num w:numId="40">
    <w:abstractNumId w:val="64"/>
  </w:num>
  <w:num w:numId="41">
    <w:abstractNumId w:val="46"/>
  </w:num>
  <w:num w:numId="42">
    <w:abstractNumId w:val="24"/>
  </w:num>
  <w:num w:numId="43">
    <w:abstractNumId w:val="43"/>
  </w:num>
  <w:num w:numId="44">
    <w:abstractNumId w:val="13"/>
  </w:num>
  <w:num w:numId="45">
    <w:abstractNumId w:val="65"/>
  </w:num>
  <w:num w:numId="46">
    <w:abstractNumId w:val="3"/>
  </w:num>
  <w:num w:numId="47">
    <w:abstractNumId w:val="56"/>
  </w:num>
  <w:num w:numId="48">
    <w:abstractNumId w:val="10"/>
  </w:num>
  <w:num w:numId="49">
    <w:abstractNumId w:val="4"/>
  </w:num>
  <w:num w:numId="50">
    <w:abstractNumId w:val="58"/>
  </w:num>
  <w:num w:numId="51">
    <w:abstractNumId w:val="2"/>
  </w:num>
  <w:num w:numId="52">
    <w:abstractNumId w:val="17"/>
  </w:num>
  <w:num w:numId="53">
    <w:abstractNumId w:val="55"/>
  </w:num>
  <w:num w:numId="54">
    <w:abstractNumId w:val="63"/>
  </w:num>
  <w:num w:numId="55">
    <w:abstractNumId w:val="59"/>
  </w:num>
  <w:num w:numId="56">
    <w:abstractNumId w:val="62"/>
  </w:num>
  <w:num w:numId="57">
    <w:abstractNumId w:val="57"/>
  </w:num>
  <w:num w:numId="58">
    <w:abstractNumId w:val="35"/>
  </w:num>
  <w:num w:numId="59">
    <w:abstractNumId w:val="51"/>
  </w:num>
  <w:num w:numId="60">
    <w:abstractNumId w:val="45"/>
  </w:num>
  <w:num w:numId="61">
    <w:abstractNumId w:val="70"/>
  </w:num>
  <w:num w:numId="62">
    <w:abstractNumId w:val="39"/>
  </w:num>
  <w:num w:numId="63">
    <w:abstractNumId w:val="37"/>
  </w:num>
  <w:num w:numId="64">
    <w:abstractNumId w:val="36"/>
  </w:num>
  <w:num w:numId="65">
    <w:abstractNumId w:val="60"/>
  </w:num>
  <w:num w:numId="66">
    <w:abstractNumId w:val="20"/>
  </w:num>
  <w:num w:numId="67">
    <w:abstractNumId w:val="22"/>
  </w:num>
  <w:num w:numId="68">
    <w:abstractNumId w:val="53"/>
  </w:num>
  <w:num w:numId="69">
    <w:abstractNumId w:val="66"/>
  </w:num>
  <w:num w:numId="70">
    <w:abstractNumId w:val="16"/>
  </w:num>
  <w:num w:numId="71">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357"/>
  <w:doNotHyphenateCap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F92803"/>
    <w:rsid w:val="000025B0"/>
    <w:rsid w:val="00013152"/>
    <w:rsid w:val="0001760F"/>
    <w:rsid w:val="00025DEA"/>
    <w:rsid w:val="00041993"/>
    <w:rsid w:val="0004382A"/>
    <w:rsid w:val="00060038"/>
    <w:rsid w:val="00060987"/>
    <w:rsid w:val="00062ED4"/>
    <w:rsid w:val="00065CE8"/>
    <w:rsid w:val="000718CC"/>
    <w:rsid w:val="00080F5D"/>
    <w:rsid w:val="00082483"/>
    <w:rsid w:val="00082B98"/>
    <w:rsid w:val="00082CF8"/>
    <w:rsid w:val="00085FF6"/>
    <w:rsid w:val="00092CA1"/>
    <w:rsid w:val="000B4333"/>
    <w:rsid w:val="000D4267"/>
    <w:rsid w:val="000D69B1"/>
    <w:rsid w:val="000D7409"/>
    <w:rsid w:val="000F2AAB"/>
    <w:rsid w:val="000F4CF0"/>
    <w:rsid w:val="000F54AC"/>
    <w:rsid w:val="00101143"/>
    <w:rsid w:val="00111D06"/>
    <w:rsid w:val="00113865"/>
    <w:rsid w:val="001159A0"/>
    <w:rsid w:val="00117347"/>
    <w:rsid w:val="0012171E"/>
    <w:rsid w:val="00126861"/>
    <w:rsid w:val="001345B7"/>
    <w:rsid w:val="0013779C"/>
    <w:rsid w:val="00152793"/>
    <w:rsid w:val="0015590D"/>
    <w:rsid w:val="00172B1B"/>
    <w:rsid w:val="001839B2"/>
    <w:rsid w:val="00183C71"/>
    <w:rsid w:val="001868CC"/>
    <w:rsid w:val="001A70D1"/>
    <w:rsid w:val="001B1CAD"/>
    <w:rsid w:val="001B2921"/>
    <w:rsid w:val="001B3162"/>
    <w:rsid w:val="001C0828"/>
    <w:rsid w:val="001D42F0"/>
    <w:rsid w:val="001D53A6"/>
    <w:rsid w:val="001D60C1"/>
    <w:rsid w:val="001E2EAC"/>
    <w:rsid w:val="001E5D1D"/>
    <w:rsid w:val="001E75ED"/>
    <w:rsid w:val="001E7733"/>
    <w:rsid w:val="001F4395"/>
    <w:rsid w:val="001F4C6B"/>
    <w:rsid w:val="00206353"/>
    <w:rsid w:val="0021659D"/>
    <w:rsid w:val="00221289"/>
    <w:rsid w:val="00223B96"/>
    <w:rsid w:val="002504AC"/>
    <w:rsid w:val="00253A18"/>
    <w:rsid w:val="00264ED6"/>
    <w:rsid w:val="00266F82"/>
    <w:rsid w:val="00270862"/>
    <w:rsid w:val="002727DB"/>
    <w:rsid w:val="002764CA"/>
    <w:rsid w:val="00281461"/>
    <w:rsid w:val="002828CB"/>
    <w:rsid w:val="00283770"/>
    <w:rsid w:val="002944E6"/>
    <w:rsid w:val="002A0EC3"/>
    <w:rsid w:val="002A4FA1"/>
    <w:rsid w:val="002A5269"/>
    <w:rsid w:val="002B3AFB"/>
    <w:rsid w:val="002C55E8"/>
    <w:rsid w:val="002D7233"/>
    <w:rsid w:val="002D723C"/>
    <w:rsid w:val="002D77CE"/>
    <w:rsid w:val="002F70B8"/>
    <w:rsid w:val="00300157"/>
    <w:rsid w:val="00302091"/>
    <w:rsid w:val="003271FB"/>
    <w:rsid w:val="00337D4D"/>
    <w:rsid w:val="00343895"/>
    <w:rsid w:val="0034584B"/>
    <w:rsid w:val="003504E8"/>
    <w:rsid w:val="00350CA0"/>
    <w:rsid w:val="00365FD6"/>
    <w:rsid w:val="003673D6"/>
    <w:rsid w:val="00370047"/>
    <w:rsid w:val="00370218"/>
    <w:rsid w:val="003723EE"/>
    <w:rsid w:val="00376659"/>
    <w:rsid w:val="00387B87"/>
    <w:rsid w:val="00396369"/>
    <w:rsid w:val="003A55A4"/>
    <w:rsid w:val="003A5FC7"/>
    <w:rsid w:val="003B4EE3"/>
    <w:rsid w:val="003B5496"/>
    <w:rsid w:val="003C3C73"/>
    <w:rsid w:val="003D3AE3"/>
    <w:rsid w:val="003D6572"/>
    <w:rsid w:val="003E0B9D"/>
    <w:rsid w:val="003E1217"/>
    <w:rsid w:val="003E25D5"/>
    <w:rsid w:val="003E2A8D"/>
    <w:rsid w:val="003F06FE"/>
    <w:rsid w:val="003F3123"/>
    <w:rsid w:val="003F3F7C"/>
    <w:rsid w:val="003F4055"/>
    <w:rsid w:val="003F6623"/>
    <w:rsid w:val="00401B33"/>
    <w:rsid w:val="00401CD2"/>
    <w:rsid w:val="00402248"/>
    <w:rsid w:val="004057F5"/>
    <w:rsid w:val="00407E44"/>
    <w:rsid w:val="00411F5B"/>
    <w:rsid w:val="00425B34"/>
    <w:rsid w:val="0042632A"/>
    <w:rsid w:val="004278E4"/>
    <w:rsid w:val="00435294"/>
    <w:rsid w:val="00442544"/>
    <w:rsid w:val="00456F2B"/>
    <w:rsid w:val="004676ED"/>
    <w:rsid w:val="0047019B"/>
    <w:rsid w:val="00471CB3"/>
    <w:rsid w:val="004728AE"/>
    <w:rsid w:val="00473264"/>
    <w:rsid w:val="00485284"/>
    <w:rsid w:val="00491B8C"/>
    <w:rsid w:val="00493A1C"/>
    <w:rsid w:val="004A233F"/>
    <w:rsid w:val="004A62B4"/>
    <w:rsid w:val="004A7A8C"/>
    <w:rsid w:val="004C0E2D"/>
    <w:rsid w:val="004C7F3B"/>
    <w:rsid w:val="004D02D8"/>
    <w:rsid w:val="004D1EB9"/>
    <w:rsid w:val="004D3C00"/>
    <w:rsid w:val="004E19DA"/>
    <w:rsid w:val="004F05C2"/>
    <w:rsid w:val="005028D1"/>
    <w:rsid w:val="00511824"/>
    <w:rsid w:val="00513149"/>
    <w:rsid w:val="005228DC"/>
    <w:rsid w:val="00534205"/>
    <w:rsid w:val="00536B76"/>
    <w:rsid w:val="0054154F"/>
    <w:rsid w:val="00543101"/>
    <w:rsid w:val="00546601"/>
    <w:rsid w:val="00547B8E"/>
    <w:rsid w:val="00561668"/>
    <w:rsid w:val="00561C0A"/>
    <w:rsid w:val="00561CEC"/>
    <w:rsid w:val="00561D1B"/>
    <w:rsid w:val="005757D2"/>
    <w:rsid w:val="005832CB"/>
    <w:rsid w:val="00590BD8"/>
    <w:rsid w:val="005916AE"/>
    <w:rsid w:val="00596ECB"/>
    <w:rsid w:val="005A6838"/>
    <w:rsid w:val="005B1200"/>
    <w:rsid w:val="005D3919"/>
    <w:rsid w:val="005E3DBB"/>
    <w:rsid w:val="005E5B4F"/>
    <w:rsid w:val="005F41B6"/>
    <w:rsid w:val="005F7E31"/>
    <w:rsid w:val="00600E6C"/>
    <w:rsid w:val="00602EC9"/>
    <w:rsid w:val="00603650"/>
    <w:rsid w:val="00604578"/>
    <w:rsid w:val="00607F18"/>
    <w:rsid w:val="0061588D"/>
    <w:rsid w:val="00634953"/>
    <w:rsid w:val="0064045F"/>
    <w:rsid w:val="0064433C"/>
    <w:rsid w:val="006506B5"/>
    <w:rsid w:val="00656692"/>
    <w:rsid w:val="00666EFC"/>
    <w:rsid w:val="006721AA"/>
    <w:rsid w:val="00682698"/>
    <w:rsid w:val="0068341B"/>
    <w:rsid w:val="006875BA"/>
    <w:rsid w:val="0069308C"/>
    <w:rsid w:val="006932A0"/>
    <w:rsid w:val="00697335"/>
    <w:rsid w:val="006A201B"/>
    <w:rsid w:val="006A21C7"/>
    <w:rsid w:val="006A512F"/>
    <w:rsid w:val="006C504E"/>
    <w:rsid w:val="006C6938"/>
    <w:rsid w:val="006C7AF0"/>
    <w:rsid w:val="006D32ED"/>
    <w:rsid w:val="006E0C79"/>
    <w:rsid w:val="006E2FD3"/>
    <w:rsid w:val="006F022B"/>
    <w:rsid w:val="006F1E02"/>
    <w:rsid w:val="00703D84"/>
    <w:rsid w:val="00703E26"/>
    <w:rsid w:val="00710AEE"/>
    <w:rsid w:val="0071435E"/>
    <w:rsid w:val="00716C57"/>
    <w:rsid w:val="0072089E"/>
    <w:rsid w:val="0072146D"/>
    <w:rsid w:val="007274B3"/>
    <w:rsid w:val="00737033"/>
    <w:rsid w:val="007438CF"/>
    <w:rsid w:val="00745A4B"/>
    <w:rsid w:val="00747030"/>
    <w:rsid w:val="00752022"/>
    <w:rsid w:val="00755C80"/>
    <w:rsid w:val="00773E5D"/>
    <w:rsid w:val="00785DF4"/>
    <w:rsid w:val="007B4A48"/>
    <w:rsid w:val="007B51B0"/>
    <w:rsid w:val="007C2761"/>
    <w:rsid w:val="007C2952"/>
    <w:rsid w:val="007C3689"/>
    <w:rsid w:val="007C396C"/>
    <w:rsid w:val="007C5BCA"/>
    <w:rsid w:val="007D3624"/>
    <w:rsid w:val="007E4A30"/>
    <w:rsid w:val="007E648A"/>
    <w:rsid w:val="007F7812"/>
    <w:rsid w:val="007F78C5"/>
    <w:rsid w:val="00811BD5"/>
    <w:rsid w:val="00815919"/>
    <w:rsid w:val="008237F3"/>
    <w:rsid w:val="00823960"/>
    <w:rsid w:val="00824EE0"/>
    <w:rsid w:val="00825114"/>
    <w:rsid w:val="008311AA"/>
    <w:rsid w:val="008313D5"/>
    <w:rsid w:val="008344BF"/>
    <w:rsid w:val="00841D9E"/>
    <w:rsid w:val="008435A8"/>
    <w:rsid w:val="008453EE"/>
    <w:rsid w:val="00853976"/>
    <w:rsid w:val="00857DFE"/>
    <w:rsid w:val="00870F26"/>
    <w:rsid w:val="00871142"/>
    <w:rsid w:val="00875952"/>
    <w:rsid w:val="00876E0E"/>
    <w:rsid w:val="0088119C"/>
    <w:rsid w:val="00892FA4"/>
    <w:rsid w:val="0089334E"/>
    <w:rsid w:val="0089689E"/>
    <w:rsid w:val="008A232C"/>
    <w:rsid w:val="008A28B3"/>
    <w:rsid w:val="008A3140"/>
    <w:rsid w:val="008B5AE5"/>
    <w:rsid w:val="008C048A"/>
    <w:rsid w:val="008C324A"/>
    <w:rsid w:val="008C7549"/>
    <w:rsid w:val="008D2001"/>
    <w:rsid w:val="008E2CBE"/>
    <w:rsid w:val="008E615E"/>
    <w:rsid w:val="008F25F7"/>
    <w:rsid w:val="008F2F0B"/>
    <w:rsid w:val="008F3B64"/>
    <w:rsid w:val="009003BF"/>
    <w:rsid w:val="00902763"/>
    <w:rsid w:val="0090576D"/>
    <w:rsid w:val="00934709"/>
    <w:rsid w:val="0093531A"/>
    <w:rsid w:val="009507E2"/>
    <w:rsid w:val="009531E0"/>
    <w:rsid w:val="00970A81"/>
    <w:rsid w:val="009757A7"/>
    <w:rsid w:val="00977CED"/>
    <w:rsid w:val="00980B7F"/>
    <w:rsid w:val="00982E62"/>
    <w:rsid w:val="009B2941"/>
    <w:rsid w:val="009B5E0B"/>
    <w:rsid w:val="009B6E1D"/>
    <w:rsid w:val="009C4A98"/>
    <w:rsid w:val="009F1AEF"/>
    <w:rsid w:val="00A118E1"/>
    <w:rsid w:val="00A171AE"/>
    <w:rsid w:val="00A221B8"/>
    <w:rsid w:val="00A22B91"/>
    <w:rsid w:val="00A30A76"/>
    <w:rsid w:val="00A47E0C"/>
    <w:rsid w:val="00A5455D"/>
    <w:rsid w:val="00A663D0"/>
    <w:rsid w:val="00A82F72"/>
    <w:rsid w:val="00A8368C"/>
    <w:rsid w:val="00A86F9C"/>
    <w:rsid w:val="00A90775"/>
    <w:rsid w:val="00A907C2"/>
    <w:rsid w:val="00A925FF"/>
    <w:rsid w:val="00AA1787"/>
    <w:rsid w:val="00AB16AC"/>
    <w:rsid w:val="00AB4B82"/>
    <w:rsid w:val="00AB5EF0"/>
    <w:rsid w:val="00AB5F0A"/>
    <w:rsid w:val="00AC1619"/>
    <w:rsid w:val="00AD05F0"/>
    <w:rsid w:val="00AD38C6"/>
    <w:rsid w:val="00AD74E3"/>
    <w:rsid w:val="00AE461D"/>
    <w:rsid w:val="00AF6BD2"/>
    <w:rsid w:val="00AF743E"/>
    <w:rsid w:val="00B100A6"/>
    <w:rsid w:val="00B20979"/>
    <w:rsid w:val="00B22972"/>
    <w:rsid w:val="00B23C36"/>
    <w:rsid w:val="00B24EEF"/>
    <w:rsid w:val="00B25E2C"/>
    <w:rsid w:val="00B27A14"/>
    <w:rsid w:val="00B32B15"/>
    <w:rsid w:val="00B35EBD"/>
    <w:rsid w:val="00B40379"/>
    <w:rsid w:val="00B5264F"/>
    <w:rsid w:val="00B637B0"/>
    <w:rsid w:val="00B704E4"/>
    <w:rsid w:val="00B82F01"/>
    <w:rsid w:val="00B834DE"/>
    <w:rsid w:val="00B9074A"/>
    <w:rsid w:val="00B93390"/>
    <w:rsid w:val="00BA0A78"/>
    <w:rsid w:val="00BB088D"/>
    <w:rsid w:val="00BB46B7"/>
    <w:rsid w:val="00BB69DC"/>
    <w:rsid w:val="00BB7AF6"/>
    <w:rsid w:val="00BC1E09"/>
    <w:rsid w:val="00BC36B8"/>
    <w:rsid w:val="00BC45B3"/>
    <w:rsid w:val="00BC5A48"/>
    <w:rsid w:val="00BD0073"/>
    <w:rsid w:val="00BD11AF"/>
    <w:rsid w:val="00BD65ED"/>
    <w:rsid w:val="00BE0779"/>
    <w:rsid w:val="00BE5E22"/>
    <w:rsid w:val="00BF1DCF"/>
    <w:rsid w:val="00BF41EE"/>
    <w:rsid w:val="00BF6B78"/>
    <w:rsid w:val="00C00480"/>
    <w:rsid w:val="00C01540"/>
    <w:rsid w:val="00C021A2"/>
    <w:rsid w:val="00C06CC1"/>
    <w:rsid w:val="00C1002E"/>
    <w:rsid w:val="00C1154C"/>
    <w:rsid w:val="00C2240B"/>
    <w:rsid w:val="00C260B2"/>
    <w:rsid w:val="00C273D6"/>
    <w:rsid w:val="00C3055A"/>
    <w:rsid w:val="00C3056F"/>
    <w:rsid w:val="00C33719"/>
    <w:rsid w:val="00C4038B"/>
    <w:rsid w:val="00C4229F"/>
    <w:rsid w:val="00C45032"/>
    <w:rsid w:val="00C4567B"/>
    <w:rsid w:val="00C54E61"/>
    <w:rsid w:val="00C600BB"/>
    <w:rsid w:val="00C63A47"/>
    <w:rsid w:val="00C84161"/>
    <w:rsid w:val="00C84F52"/>
    <w:rsid w:val="00C859AF"/>
    <w:rsid w:val="00C9294E"/>
    <w:rsid w:val="00CA44F4"/>
    <w:rsid w:val="00CA5786"/>
    <w:rsid w:val="00CA652A"/>
    <w:rsid w:val="00CC24FC"/>
    <w:rsid w:val="00CD0305"/>
    <w:rsid w:val="00CE027C"/>
    <w:rsid w:val="00CE1963"/>
    <w:rsid w:val="00CE35A1"/>
    <w:rsid w:val="00CF29FA"/>
    <w:rsid w:val="00D0094C"/>
    <w:rsid w:val="00D12DEF"/>
    <w:rsid w:val="00D247AE"/>
    <w:rsid w:val="00D31CC4"/>
    <w:rsid w:val="00D322F9"/>
    <w:rsid w:val="00D33F18"/>
    <w:rsid w:val="00D502B3"/>
    <w:rsid w:val="00D5359D"/>
    <w:rsid w:val="00D53E6B"/>
    <w:rsid w:val="00D5530D"/>
    <w:rsid w:val="00D55E78"/>
    <w:rsid w:val="00D5682B"/>
    <w:rsid w:val="00D56F4D"/>
    <w:rsid w:val="00D57479"/>
    <w:rsid w:val="00D7099C"/>
    <w:rsid w:val="00D709FC"/>
    <w:rsid w:val="00D842FC"/>
    <w:rsid w:val="00D90AA5"/>
    <w:rsid w:val="00D966CB"/>
    <w:rsid w:val="00DA0575"/>
    <w:rsid w:val="00DA282A"/>
    <w:rsid w:val="00DC446F"/>
    <w:rsid w:val="00DD514D"/>
    <w:rsid w:val="00DE43AF"/>
    <w:rsid w:val="00DE5645"/>
    <w:rsid w:val="00DF1184"/>
    <w:rsid w:val="00DF3AAF"/>
    <w:rsid w:val="00E05AF8"/>
    <w:rsid w:val="00E12EC9"/>
    <w:rsid w:val="00E162CE"/>
    <w:rsid w:val="00E412CD"/>
    <w:rsid w:val="00E416B6"/>
    <w:rsid w:val="00E46A30"/>
    <w:rsid w:val="00E51345"/>
    <w:rsid w:val="00E638E1"/>
    <w:rsid w:val="00E6704E"/>
    <w:rsid w:val="00E72521"/>
    <w:rsid w:val="00E843C9"/>
    <w:rsid w:val="00E8500E"/>
    <w:rsid w:val="00E903AC"/>
    <w:rsid w:val="00E971DB"/>
    <w:rsid w:val="00E97403"/>
    <w:rsid w:val="00EA000A"/>
    <w:rsid w:val="00EA5A49"/>
    <w:rsid w:val="00EA6C49"/>
    <w:rsid w:val="00EB6F60"/>
    <w:rsid w:val="00EC39EC"/>
    <w:rsid w:val="00EC4A25"/>
    <w:rsid w:val="00ED069D"/>
    <w:rsid w:val="00ED5BF9"/>
    <w:rsid w:val="00EE72B7"/>
    <w:rsid w:val="00F00CE2"/>
    <w:rsid w:val="00F10EBC"/>
    <w:rsid w:val="00F115F5"/>
    <w:rsid w:val="00F1318C"/>
    <w:rsid w:val="00F14758"/>
    <w:rsid w:val="00F2357D"/>
    <w:rsid w:val="00F25488"/>
    <w:rsid w:val="00F32713"/>
    <w:rsid w:val="00F42A07"/>
    <w:rsid w:val="00F53521"/>
    <w:rsid w:val="00F556AE"/>
    <w:rsid w:val="00F55D18"/>
    <w:rsid w:val="00F57E1E"/>
    <w:rsid w:val="00F6789F"/>
    <w:rsid w:val="00F7075A"/>
    <w:rsid w:val="00F70A41"/>
    <w:rsid w:val="00F74212"/>
    <w:rsid w:val="00F749BD"/>
    <w:rsid w:val="00F77605"/>
    <w:rsid w:val="00F8148F"/>
    <w:rsid w:val="00F92803"/>
    <w:rsid w:val="00F94D7D"/>
    <w:rsid w:val="00F96EAD"/>
    <w:rsid w:val="00F979F9"/>
    <w:rsid w:val="00FA0E2B"/>
    <w:rsid w:val="00FA42A5"/>
    <w:rsid w:val="00FA49BA"/>
    <w:rsid w:val="00FA4DF0"/>
    <w:rsid w:val="00FA5102"/>
    <w:rsid w:val="00FB097D"/>
    <w:rsid w:val="00FB2529"/>
    <w:rsid w:val="00FF2BD1"/>
    <w:rsid w:val="00FF3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DC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803"/>
    <w:pPr>
      <w:spacing w:after="200" w:line="276" w:lineRule="auto"/>
    </w:pPr>
    <w:rPr>
      <w:rFonts w:ascii="Calibri" w:eastAsia="Calibri" w:hAnsi="Calibri" w:cs="Times New Roman"/>
      <w:sz w:val="22"/>
      <w:szCs w:val="22"/>
    </w:rPr>
  </w:style>
  <w:style w:type="paragraph" w:styleId="1">
    <w:name w:val="heading 1"/>
    <w:basedOn w:val="a"/>
    <w:next w:val="a"/>
    <w:link w:val="10"/>
    <w:uiPriority w:val="9"/>
    <w:qFormat/>
    <w:rsid w:val="00C2240B"/>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5228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F92803"/>
    <w:pPr>
      <w:pBdr>
        <w:bottom w:val="single" w:sz="8" w:space="1" w:color="000000"/>
      </w:pBdr>
      <w:suppressAutoHyphens/>
      <w:spacing w:after="0" w:line="240" w:lineRule="auto"/>
      <w:jc w:val="center"/>
    </w:pPr>
    <w:rPr>
      <w:rFonts w:ascii="Times New Roman" w:eastAsia="Times New Roman" w:hAnsi="Times New Roman"/>
      <w:b/>
      <w:smallCaps/>
      <w:sz w:val="28"/>
      <w:szCs w:val="20"/>
      <w:lang w:eastAsia="ar-SA"/>
    </w:rPr>
  </w:style>
  <w:style w:type="character" w:customStyle="1" w:styleId="a5">
    <w:name w:val="Заголовок Знак"/>
    <w:basedOn w:val="a0"/>
    <w:link w:val="a3"/>
    <w:rsid w:val="00F92803"/>
    <w:rPr>
      <w:rFonts w:ascii="Times New Roman" w:eastAsia="Times New Roman" w:hAnsi="Times New Roman" w:cs="Times New Roman"/>
      <w:b/>
      <w:smallCaps/>
      <w:sz w:val="28"/>
      <w:szCs w:val="20"/>
      <w:lang w:eastAsia="ar-SA"/>
    </w:rPr>
  </w:style>
  <w:style w:type="paragraph" w:styleId="a4">
    <w:name w:val="Subtitle"/>
    <w:basedOn w:val="a"/>
    <w:next w:val="a"/>
    <w:link w:val="a6"/>
    <w:uiPriority w:val="11"/>
    <w:qFormat/>
    <w:rsid w:val="00F9280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6">
    <w:name w:val="Подзаголовок Знак"/>
    <w:basedOn w:val="a0"/>
    <w:link w:val="a4"/>
    <w:uiPriority w:val="11"/>
    <w:rsid w:val="00F92803"/>
    <w:rPr>
      <w:rFonts w:eastAsiaTheme="minorEastAsia"/>
      <w:color w:val="5A5A5A" w:themeColor="text1" w:themeTint="A5"/>
      <w:spacing w:val="15"/>
      <w:sz w:val="22"/>
      <w:szCs w:val="22"/>
    </w:rPr>
  </w:style>
  <w:style w:type="table" w:customStyle="1" w:styleId="TableGrid">
    <w:name w:val="TableGrid"/>
    <w:rsid w:val="00871142"/>
    <w:rPr>
      <w:rFonts w:eastAsiaTheme="minorEastAsia"/>
      <w:sz w:val="22"/>
      <w:szCs w:val="22"/>
      <w:lang w:eastAsia="ru-RU"/>
    </w:rPr>
    <w:tblPr>
      <w:tblCellMar>
        <w:top w:w="0" w:type="dxa"/>
        <w:left w:w="0" w:type="dxa"/>
        <w:bottom w:w="0" w:type="dxa"/>
        <w:right w:w="0" w:type="dxa"/>
      </w:tblCellMar>
    </w:tblPr>
  </w:style>
  <w:style w:type="character" w:styleId="a7">
    <w:name w:val="Emphasis"/>
    <w:qFormat/>
    <w:rsid w:val="00E416B6"/>
    <w:rPr>
      <w:i/>
      <w:iCs/>
    </w:rPr>
  </w:style>
  <w:style w:type="paragraph" w:customStyle="1" w:styleId="Body1">
    <w:name w:val="Body 1"/>
    <w:rsid w:val="00E416B6"/>
    <w:rPr>
      <w:rFonts w:ascii="Helvetica" w:eastAsia="ヒラギノ角ゴ Pro W3" w:hAnsi="Helvetica" w:cs="Times New Roman"/>
      <w:color w:val="000000"/>
      <w:szCs w:val="20"/>
      <w:lang w:val="en-US" w:eastAsia="ru-RU"/>
    </w:rPr>
  </w:style>
  <w:style w:type="paragraph" w:customStyle="1" w:styleId="11">
    <w:name w:val="Абзац списка1"/>
    <w:basedOn w:val="a"/>
    <w:rsid w:val="00E416B6"/>
    <w:pPr>
      <w:suppressAutoHyphens/>
      <w:spacing w:after="0" w:line="240" w:lineRule="auto"/>
      <w:ind w:left="720"/>
    </w:pPr>
    <w:rPr>
      <w:rFonts w:ascii="Arial" w:eastAsia="SimSun" w:hAnsi="Arial" w:cs="Mangal"/>
      <w:kern w:val="1"/>
      <w:sz w:val="24"/>
      <w:szCs w:val="24"/>
      <w:lang w:val="en-US" w:eastAsia="hi-IN" w:bidi="hi-IN"/>
    </w:rPr>
  </w:style>
  <w:style w:type="paragraph" w:styleId="a8">
    <w:name w:val="List Paragraph"/>
    <w:basedOn w:val="a"/>
    <w:uiPriority w:val="34"/>
    <w:qFormat/>
    <w:rsid w:val="0089689E"/>
    <w:pPr>
      <w:ind w:left="720"/>
      <w:contextualSpacing/>
    </w:pPr>
  </w:style>
  <w:style w:type="character" w:styleId="a9">
    <w:name w:val="annotation reference"/>
    <w:basedOn w:val="a0"/>
    <w:uiPriority w:val="99"/>
    <w:semiHidden/>
    <w:unhideWhenUsed/>
    <w:rsid w:val="0089689E"/>
    <w:rPr>
      <w:sz w:val="16"/>
      <w:szCs w:val="16"/>
    </w:rPr>
  </w:style>
  <w:style w:type="paragraph" w:styleId="aa">
    <w:name w:val="annotation text"/>
    <w:basedOn w:val="a"/>
    <w:link w:val="ab"/>
    <w:uiPriority w:val="99"/>
    <w:unhideWhenUsed/>
    <w:rsid w:val="0089689E"/>
    <w:pPr>
      <w:spacing w:line="240" w:lineRule="auto"/>
    </w:pPr>
    <w:rPr>
      <w:sz w:val="20"/>
      <w:szCs w:val="20"/>
    </w:rPr>
  </w:style>
  <w:style w:type="character" w:customStyle="1" w:styleId="ab">
    <w:name w:val="Текст примечания Знак"/>
    <w:basedOn w:val="a0"/>
    <w:link w:val="aa"/>
    <w:uiPriority w:val="99"/>
    <w:rsid w:val="0089689E"/>
    <w:rPr>
      <w:rFonts w:ascii="Calibri" w:eastAsia="Calibri" w:hAnsi="Calibri" w:cs="Times New Roman"/>
      <w:sz w:val="20"/>
      <w:szCs w:val="20"/>
    </w:rPr>
  </w:style>
  <w:style w:type="paragraph" w:styleId="ac">
    <w:name w:val="annotation subject"/>
    <w:basedOn w:val="aa"/>
    <w:next w:val="aa"/>
    <w:link w:val="ad"/>
    <w:uiPriority w:val="99"/>
    <w:semiHidden/>
    <w:unhideWhenUsed/>
    <w:rsid w:val="0089689E"/>
    <w:rPr>
      <w:b/>
      <w:bCs/>
    </w:rPr>
  </w:style>
  <w:style w:type="character" w:customStyle="1" w:styleId="ad">
    <w:name w:val="Тема примечания Знак"/>
    <w:basedOn w:val="ab"/>
    <w:link w:val="ac"/>
    <w:uiPriority w:val="99"/>
    <w:semiHidden/>
    <w:rsid w:val="0089689E"/>
    <w:rPr>
      <w:rFonts w:ascii="Calibri" w:eastAsia="Calibri" w:hAnsi="Calibri" w:cs="Times New Roman"/>
      <w:b/>
      <w:bCs/>
      <w:sz w:val="20"/>
      <w:szCs w:val="20"/>
    </w:rPr>
  </w:style>
  <w:style w:type="paragraph" w:styleId="ae">
    <w:name w:val="Balloon Text"/>
    <w:basedOn w:val="a"/>
    <w:link w:val="af"/>
    <w:uiPriority w:val="99"/>
    <w:semiHidden/>
    <w:unhideWhenUsed/>
    <w:rsid w:val="008968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689E"/>
    <w:rPr>
      <w:rFonts w:ascii="Tahoma" w:eastAsia="Calibri" w:hAnsi="Tahoma" w:cs="Tahoma"/>
      <w:sz w:val="16"/>
      <w:szCs w:val="16"/>
    </w:rPr>
  </w:style>
  <w:style w:type="paragraph" w:styleId="af0">
    <w:name w:val="Normal (Web)"/>
    <w:basedOn w:val="a"/>
    <w:uiPriority w:val="99"/>
    <w:unhideWhenUsed/>
    <w:rsid w:val="006932A0"/>
    <w:pPr>
      <w:spacing w:before="100" w:beforeAutospacing="1" w:after="100" w:afterAutospacing="1" w:line="240" w:lineRule="auto"/>
    </w:pPr>
    <w:rPr>
      <w:rFonts w:ascii="Times New Roman" w:eastAsiaTheme="minorHAnsi" w:hAnsi="Times New Roman"/>
      <w:sz w:val="24"/>
      <w:szCs w:val="24"/>
      <w:lang w:eastAsia="ru-RU"/>
    </w:rPr>
  </w:style>
  <w:style w:type="paragraph" w:styleId="af1">
    <w:name w:val="footnote text"/>
    <w:basedOn w:val="a"/>
    <w:link w:val="af2"/>
    <w:uiPriority w:val="99"/>
    <w:unhideWhenUsed/>
    <w:rsid w:val="001159A0"/>
    <w:pPr>
      <w:spacing w:after="0" w:line="240" w:lineRule="auto"/>
    </w:pPr>
    <w:rPr>
      <w:sz w:val="24"/>
      <w:szCs w:val="24"/>
    </w:rPr>
  </w:style>
  <w:style w:type="character" w:customStyle="1" w:styleId="af2">
    <w:name w:val="Текст сноски Знак"/>
    <w:basedOn w:val="a0"/>
    <w:link w:val="af1"/>
    <w:uiPriority w:val="99"/>
    <w:rsid w:val="001159A0"/>
    <w:rPr>
      <w:rFonts w:ascii="Calibri" w:eastAsia="Calibri" w:hAnsi="Calibri" w:cs="Times New Roman"/>
    </w:rPr>
  </w:style>
  <w:style w:type="character" w:styleId="af3">
    <w:name w:val="footnote reference"/>
    <w:basedOn w:val="a0"/>
    <w:uiPriority w:val="99"/>
    <w:unhideWhenUsed/>
    <w:rsid w:val="001159A0"/>
    <w:rPr>
      <w:vertAlign w:val="superscript"/>
    </w:rPr>
  </w:style>
  <w:style w:type="paragraph" w:styleId="af4">
    <w:name w:val="Document Map"/>
    <w:basedOn w:val="a"/>
    <w:link w:val="af5"/>
    <w:uiPriority w:val="99"/>
    <w:semiHidden/>
    <w:unhideWhenUsed/>
    <w:rsid w:val="00080F5D"/>
    <w:pPr>
      <w:spacing w:after="0" w:line="240" w:lineRule="auto"/>
    </w:pPr>
    <w:rPr>
      <w:rFonts w:ascii="Times New Roman" w:hAnsi="Times New Roman"/>
      <w:sz w:val="24"/>
      <w:szCs w:val="24"/>
    </w:rPr>
  </w:style>
  <w:style w:type="character" w:customStyle="1" w:styleId="af5">
    <w:name w:val="Схема документа Знак"/>
    <w:basedOn w:val="a0"/>
    <w:link w:val="af4"/>
    <w:uiPriority w:val="99"/>
    <w:semiHidden/>
    <w:rsid w:val="00080F5D"/>
    <w:rPr>
      <w:rFonts w:ascii="Times New Roman" w:eastAsia="Calibri" w:hAnsi="Times New Roman" w:cs="Times New Roman"/>
    </w:rPr>
  </w:style>
  <w:style w:type="table" w:styleId="af6">
    <w:name w:val="Table Grid"/>
    <w:basedOn w:val="a1"/>
    <w:uiPriority w:val="39"/>
    <w:rsid w:val="0038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240B"/>
    <w:rPr>
      <w:rFonts w:asciiTheme="majorHAnsi" w:eastAsiaTheme="majorEastAsia" w:hAnsiTheme="majorHAnsi" w:cstheme="majorBidi"/>
      <w:b/>
      <w:bCs/>
      <w:color w:val="2E74B5" w:themeColor="accent1" w:themeShade="BF"/>
      <w:sz w:val="28"/>
      <w:szCs w:val="28"/>
      <w:lang w:eastAsia="ru-RU"/>
    </w:rPr>
  </w:style>
  <w:style w:type="character" w:styleId="af7">
    <w:name w:val="Hyperlink"/>
    <w:basedOn w:val="a0"/>
    <w:uiPriority w:val="99"/>
    <w:unhideWhenUsed/>
    <w:rsid w:val="00703E26"/>
    <w:rPr>
      <w:color w:val="0563C1" w:themeColor="hyperlink"/>
      <w:u w:val="single"/>
    </w:rPr>
  </w:style>
  <w:style w:type="character" w:styleId="af8">
    <w:name w:val="FollowedHyperlink"/>
    <w:basedOn w:val="a0"/>
    <w:uiPriority w:val="99"/>
    <w:semiHidden/>
    <w:unhideWhenUsed/>
    <w:rsid w:val="00F70A41"/>
    <w:rPr>
      <w:color w:val="954F72" w:themeColor="followedHyperlink"/>
      <w:u w:val="single"/>
    </w:rPr>
  </w:style>
  <w:style w:type="paragraph" w:styleId="af9">
    <w:name w:val="endnote text"/>
    <w:basedOn w:val="a"/>
    <w:link w:val="afa"/>
    <w:uiPriority w:val="99"/>
    <w:unhideWhenUsed/>
    <w:rsid w:val="00060987"/>
    <w:pPr>
      <w:spacing w:after="0" w:line="240" w:lineRule="auto"/>
    </w:pPr>
    <w:rPr>
      <w:sz w:val="24"/>
      <w:szCs w:val="24"/>
    </w:rPr>
  </w:style>
  <w:style w:type="character" w:customStyle="1" w:styleId="afa">
    <w:name w:val="Текст концевой сноски Знак"/>
    <w:basedOn w:val="a0"/>
    <w:link w:val="af9"/>
    <w:uiPriority w:val="99"/>
    <w:rsid w:val="00060987"/>
    <w:rPr>
      <w:rFonts w:ascii="Calibri" w:eastAsia="Calibri" w:hAnsi="Calibri" w:cs="Times New Roman"/>
    </w:rPr>
  </w:style>
  <w:style w:type="character" w:styleId="afb">
    <w:name w:val="endnote reference"/>
    <w:basedOn w:val="a0"/>
    <w:uiPriority w:val="99"/>
    <w:unhideWhenUsed/>
    <w:rsid w:val="00060987"/>
    <w:rPr>
      <w:vertAlign w:val="superscript"/>
    </w:rPr>
  </w:style>
  <w:style w:type="paragraph" w:styleId="afc">
    <w:name w:val="No Spacing"/>
    <w:uiPriority w:val="1"/>
    <w:qFormat/>
    <w:rsid w:val="005228DC"/>
    <w:rPr>
      <w:rFonts w:ascii="Calibri" w:eastAsia="Calibri" w:hAnsi="Calibri" w:cs="Times New Roman"/>
      <w:sz w:val="22"/>
      <w:szCs w:val="22"/>
    </w:rPr>
  </w:style>
  <w:style w:type="character" w:styleId="afd">
    <w:name w:val="Intense Reference"/>
    <w:basedOn w:val="a0"/>
    <w:uiPriority w:val="32"/>
    <w:qFormat/>
    <w:rsid w:val="005228DC"/>
    <w:rPr>
      <w:b/>
      <w:bCs/>
      <w:smallCaps/>
      <w:color w:val="5B9BD5" w:themeColor="accent1"/>
      <w:spacing w:val="5"/>
    </w:rPr>
  </w:style>
  <w:style w:type="character" w:customStyle="1" w:styleId="20">
    <w:name w:val="Заголовок 2 Знак"/>
    <w:basedOn w:val="a0"/>
    <w:link w:val="2"/>
    <w:uiPriority w:val="9"/>
    <w:rsid w:val="005228DC"/>
    <w:rPr>
      <w:rFonts w:asciiTheme="majorHAnsi" w:eastAsiaTheme="majorEastAsia" w:hAnsiTheme="majorHAnsi" w:cstheme="majorBidi"/>
      <w:color w:val="2E74B5" w:themeColor="accent1" w:themeShade="BF"/>
      <w:sz w:val="26"/>
      <w:szCs w:val="26"/>
    </w:rPr>
  </w:style>
  <w:style w:type="paragraph" w:styleId="afe">
    <w:name w:val="header"/>
    <w:basedOn w:val="a"/>
    <w:link w:val="aff"/>
    <w:uiPriority w:val="99"/>
    <w:unhideWhenUsed/>
    <w:rsid w:val="004A7A8C"/>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4A7A8C"/>
    <w:rPr>
      <w:rFonts w:ascii="Calibri" w:eastAsia="Calibri" w:hAnsi="Calibri" w:cs="Times New Roman"/>
      <w:sz w:val="22"/>
      <w:szCs w:val="22"/>
    </w:rPr>
  </w:style>
  <w:style w:type="paragraph" w:styleId="aff0">
    <w:name w:val="footer"/>
    <w:basedOn w:val="a"/>
    <w:link w:val="aff1"/>
    <w:uiPriority w:val="99"/>
    <w:unhideWhenUsed/>
    <w:rsid w:val="004A7A8C"/>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4A7A8C"/>
    <w:rPr>
      <w:rFonts w:ascii="Calibri" w:eastAsia="Calibri" w:hAnsi="Calibri" w:cs="Times New Roman"/>
      <w:sz w:val="22"/>
      <w:szCs w:val="22"/>
    </w:rPr>
  </w:style>
  <w:style w:type="character" w:styleId="aff2">
    <w:name w:val="page number"/>
    <w:basedOn w:val="a0"/>
    <w:uiPriority w:val="99"/>
    <w:semiHidden/>
    <w:unhideWhenUsed/>
    <w:rsid w:val="00B2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788">
      <w:bodyDiv w:val="1"/>
      <w:marLeft w:val="0"/>
      <w:marRight w:val="0"/>
      <w:marTop w:val="0"/>
      <w:marBottom w:val="0"/>
      <w:divBdr>
        <w:top w:val="none" w:sz="0" w:space="0" w:color="auto"/>
        <w:left w:val="none" w:sz="0" w:space="0" w:color="auto"/>
        <w:bottom w:val="none" w:sz="0" w:space="0" w:color="auto"/>
        <w:right w:val="none" w:sz="0" w:space="0" w:color="auto"/>
      </w:divBdr>
      <w:divsChild>
        <w:div w:id="1423067398">
          <w:marLeft w:val="0"/>
          <w:marRight w:val="0"/>
          <w:marTop w:val="0"/>
          <w:marBottom w:val="0"/>
          <w:divBdr>
            <w:top w:val="none" w:sz="0" w:space="0" w:color="auto"/>
            <w:left w:val="none" w:sz="0" w:space="0" w:color="auto"/>
            <w:bottom w:val="none" w:sz="0" w:space="0" w:color="auto"/>
            <w:right w:val="none" w:sz="0" w:space="0" w:color="auto"/>
          </w:divBdr>
          <w:divsChild>
            <w:div w:id="149909584">
              <w:marLeft w:val="0"/>
              <w:marRight w:val="0"/>
              <w:marTop w:val="0"/>
              <w:marBottom w:val="0"/>
              <w:divBdr>
                <w:top w:val="none" w:sz="0" w:space="0" w:color="auto"/>
                <w:left w:val="none" w:sz="0" w:space="0" w:color="auto"/>
                <w:bottom w:val="none" w:sz="0" w:space="0" w:color="auto"/>
                <w:right w:val="none" w:sz="0" w:space="0" w:color="auto"/>
              </w:divBdr>
              <w:divsChild>
                <w:div w:id="6058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8887">
      <w:bodyDiv w:val="1"/>
      <w:marLeft w:val="0"/>
      <w:marRight w:val="0"/>
      <w:marTop w:val="0"/>
      <w:marBottom w:val="0"/>
      <w:divBdr>
        <w:top w:val="none" w:sz="0" w:space="0" w:color="auto"/>
        <w:left w:val="none" w:sz="0" w:space="0" w:color="auto"/>
        <w:bottom w:val="none" w:sz="0" w:space="0" w:color="auto"/>
        <w:right w:val="none" w:sz="0" w:space="0" w:color="auto"/>
      </w:divBdr>
      <w:divsChild>
        <w:div w:id="186675034">
          <w:marLeft w:val="0"/>
          <w:marRight w:val="0"/>
          <w:marTop w:val="0"/>
          <w:marBottom w:val="0"/>
          <w:divBdr>
            <w:top w:val="none" w:sz="0" w:space="0" w:color="auto"/>
            <w:left w:val="none" w:sz="0" w:space="0" w:color="auto"/>
            <w:bottom w:val="none" w:sz="0" w:space="0" w:color="auto"/>
            <w:right w:val="none" w:sz="0" w:space="0" w:color="auto"/>
          </w:divBdr>
          <w:divsChild>
            <w:div w:id="1905874823">
              <w:marLeft w:val="0"/>
              <w:marRight w:val="0"/>
              <w:marTop w:val="0"/>
              <w:marBottom w:val="0"/>
              <w:divBdr>
                <w:top w:val="none" w:sz="0" w:space="0" w:color="auto"/>
                <w:left w:val="none" w:sz="0" w:space="0" w:color="auto"/>
                <w:bottom w:val="none" w:sz="0" w:space="0" w:color="auto"/>
                <w:right w:val="none" w:sz="0" w:space="0" w:color="auto"/>
              </w:divBdr>
              <w:divsChild>
                <w:div w:id="21308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1889">
      <w:bodyDiv w:val="1"/>
      <w:marLeft w:val="0"/>
      <w:marRight w:val="0"/>
      <w:marTop w:val="0"/>
      <w:marBottom w:val="0"/>
      <w:divBdr>
        <w:top w:val="none" w:sz="0" w:space="0" w:color="auto"/>
        <w:left w:val="none" w:sz="0" w:space="0" w:color="auto"/>
        <w:bottom w:val="none" w:sz="0" w:space="0" w:color="auto"/>
        <w:right w:val="none" w:sz="0" w:space="0" w:color="auto"/>
      </w:divBdr>
      <w:divsChild>
        <w:div w:id="2011718410">
          <w:marLeft w:val="0"/>
          <w:marRight w:val="0"/>
          <w:marTop w:val="0"/>
          <w:marBottom w:val="0"/>
          <w:divBdr>
            <w:top w:val="none" w:sz="0" w:space="0" w:color="auto"/>
            <w:left w:val="none" w:sz="0" w:space="0" w:color="auto"/>
            <w:bottom w:val="none" w:sz="0" w:space="0" w:color="auto"/>
            <w:right w:val="none" w:sz="0" w:space="0" w:color="auto"/>
          </w:divBdr>
          <w:divsChild>
            <w:div w:id="1685789731">
              <w:marLeft w:val="0"/>
              <w:marRight w:val="0"/>
              <w:marTop w:val="0"/>
              <w:marBottom w:val="0"/>
              <w:divBdr>
                <w:top w:val="none" w:sz="0" w:space="0" w:color="auto"/>
                <w:left w:val="none" w:sz="0" w:space="0" w:color="auto"/>
                <w:bottom w:val="none" w:sz="0" w:space="0" w:color="auto"/>
                <w:right w:val="none" w:sz="0" w:space="0" w:color="auto"/>
              </w:divBdr>
              <w:divsChild>
                <w:div w:id="578253748">
                  <w:marLeft w:val="0"/>
                  <w:marRight w:val="0"/>
                  <w:marTop w:val="0"/>
                  <w:marBottom w:val="0"/>
                  <w:divBdr>
                    <w:top w:val="none" w:sz="0" w:space="0" w:color="auto"/>
                    <w:left w:val="none" w:sz="0" w:space="0" w:color="auto"/>
                    <w:bottom w:val="none" w:sz="0" w:space="0" w:color="auto"/>
                    <w:right w:val="none" w:sz="0" w:space="0" w:color="auto"/>
                  </w:divBdr>
                </w:div>
              </w:divsChild>
            </w:div>
            <w:div w:id="201553274">
              <w:marLeft w:val="0"/>
              <w:marRight w:val="0"/>
              <w:marTop w:val="0"/>
              <w:marBottom w:val="0"/>
              <w:divBdr>
                <w:top w:val="none" w:sz="0" w:space="0" w:color="auto"/>
                <w:left w:val="none" w:sz="0" w:space="0" w:color="auto"/>
                <w:bottom w:val="none" w:sz="0" w:space="0" w:color="auto"/>
                <w:right w:val="none" w:sz="0" w:space="0" w:color="auto"/>
              </w:divBdr>
              <w:divsChild>
                <w:div w:id="17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5184">
          <w:marLeft w:val="0"/>
          <w:marRight w:val="0"/>
          <w:marTop w:val="0"/>
          <w:marBottom w:val="0"/>
          <w:divBdr>
            <w:top w:val="none" w:sz="0" w:space="0" w:color="auto"/>
            <w:left w:val="none" w:sz="0" w:space="0" w:color="auto"/>
            <w:bottom w:val="none" w:sz="0" w:space="0" w:color="auto"/>
            <w:right w:val="none" w:sz="0" w:space="0" w:color="auto"/>
          </w:divBdr>
          <w:divsChild>
            <w:div w:id="2131822705">
              <w:marLeft w:val="0"/>
              <w:marRight w:val="0"/>
              <w:marTop w:val="0"/>
              <w:marBottom w:val="0"/>
              <w:divBdr>
                <w:top w:val="none" w:sz="0" w:space="0" w:color="auto"/>
                <w:left w:val="none" w:sz="0" w:space="0" w:color="auto"/>
                <w:bottom w:val="none" w:sz="0" w:space="0" w:color="auto"/>
                <w:right w:val="none" w:sz="0" w:space="0" w:color="auto"/>
              </w:divBdr>
              <w:divsChild>
                <w:div w:id="467015388">
                  <w:marLeft w:val="0"/>
                  <w:marRight w:val="0"/>
                  <w:marTop w:val="0"/>
                  <w:marBottom w:val="0"/>
                  <w:divBdr>
                    <w:top w:val="none" w:sz="0" w:space="0" w:color="auto"/>
                    <w:left w:val="none" w:sz="0" w:space="0" w:color="auto"/>
                    <w:bottom w:val="none" w:sz="0" w:space="0" w:color="auto"/>
                    <w:right w:val="none" w:sz="0" w:space="0" w:color="auto"/>
                  </w:divBdr>
                </w:div>
              </w:divsChild>
            </w:div>
            <w:div w:id="1913927519">
              <w:marLeft w:val="0"/>
              <w:marRight w:val="0"/>
              <w:marTop w:val="0"/>
              <w:marBottom w:val="0"/>
              <w:divBdr>
                <w:top w:val="none" w:sz="0" w:space="0" w:color="auto"/>
                <w:left w:val="none" w:sz="0" w:space="0" w:color="auto"/>
                <w:bottom w:val="none" w:sz="0" w:space="0" w:color="auto"/>
                <w:right w:val="none" w:sz="0" w:space="0" w:color="auto"/>
              </w:divBdr>
              <w:divsChild>
                <w:div w:id="16094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6237">
      <w:bodyDiv w:val="1"/>
      <w:marLeft w:val="0"/>
      <w:marRight w:val="0"/>
      <w:marTop w:val="0"/>
      <w:marBottom w:val="0"/>
      <w:divBdr>
        <w:top w:val="none" w:sz="0" w:space="0" w:color="auto"/>
        <w:left w:val="none" w:sz="0" w:space="0" w:color="auto"/>
        <w:bottom w:val="none" w:sz="0" w:space="0" w:color="auto"/>
        <w:right w:val="none" w:sz="0" w:space="0" w:color="auto"/>
      </w:divBdr>
      <w:divsChild>
        <w:div w:id="561982100">
          <w:marLeft w:val="0"/>
          <w:marRight w:val="0"/>
          <w:marTop w:val="0"/>
          <w:marBottom w:val="0"/>
          <w:divBdr>
            <w:top w:val="none" w:sz="0" w:space="0" w:color="auto"/>
            <w:left w:val="none" w:sz="0" w:space="0" w:color="auto"/>
            <w:bottom w:val="none" w:sz="0" w:space="0" w:color="auto"/>
            <w:right w:val="none" w:sz="0" w:space="0" w:color="auto"/>
          </w:divBdr>
          <w:divsChild>
            <w:div w:id="657805512">
              <w:marLeft w:val="0"/>
              <w:marRight w:val="0"/>
              <w:marTop w:val="0"/>
              <w:marBottom w:val="0"/>
              <w:divBdr>
                <w:top w:val="none" w:sz="0" w:space="0" w:color="auto"/>
                <w:left w:val="none" w:sz="0" w:space="0" w:color="auto"/>
                <w:bottom w:val="none" w:sz="0" w:space="0" w:color="auto"/>
                <w:right w:val="none" w:sz="0" w:space="0" w:color="auto"/>
              </w:divBdr>
              <w:divsChild>
                <w:div w:id="8488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0506">
      <w:bodyDiv w:val="1"/>
      <w:marLeft w:val="0"/>
      <w:marRight w:val="0"/>
      <w:marTop w:val="0"/>
      <w:marBottom w:val="0"/>
      <w:divBdr>
        <w:top w:val="none" w:sz="0" w:space="0" w:color="auto"/>
        <w:left w:val="none" w:sz="0" w:space="0" w:color="auto"/>
        <w:bottom w:val="none" w:sz="0" w:space="0" w:color="auto"/>
        <w:right w:val="none" w:sz="0" w:space="0" w:color="auto"/>
      </w:divBdr>
      <w:divsChild>
        <w:div w:id="546333323">
          <w:marLeft w:val="0"/>
          <w:marRight w:val="0"/>
          <w:marTop w:val="0"/>
          <w:marBottom w:val="0"/>
          <w:divBdr>
            <w:top w:val="none" w:sz="0" w:space="0" w:color="auto"/>
            <w:left w:val="none" w:sz="0" w:space="0" w:color="auto"/>
            <w:bottom w:val="none" w:sz="0" w:space="0" w:color="auto"/>
            <w:right w:val="none" w:sz="0" w:space="0" w:color="auto"/>
          </w:divBdr>
          <w:divsChild>
            <w:div w:id="790244689">
              <w:marLeft w:val="0"/>
              <w:marRight w:val="0"/>
              <w:marTop w:val="0"/>
              <w:marBottom w:val="0"/>
              <w:divBdr>
                <w:top w:val="none" w:sz="0" w:space="0" w:color="auto"/>
                <w:left w:val="none" w:sz="0" w:space="0" w:color="auto"/>
                <w:bottom w:val="none" w:sz="0" w:space="0" w:color="auto"/>
                <w:right w:val="none" w:sz="0" w:space="0" w:color="auto"/>
              </w:divBdr>
              <w:divsChild>
                <w:div w:id="2898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94803">
      <w:bodyDiv w:val="1"/>
      <w:marLeft w:val="0"/>
      <w:marRight w:val="0"/>
      <w:marTop w:val="0"/>
      <w:marBottom w:val="0"/>
      <w:divBdr>
        <w:top w:val="none" w:sz="0" w:space="0" w:color="auto"/>
        <w:left w:val="none" w:sz="0" w:space="0" w:color="auto"/>
        <w:bottom w:val="none" w:sz="0" w:space="0" w:color="auto"/>
        <w:right w:val="none" w:sz="0" w:space="0" w:color="auto"/>
      </w:divBdr>
      <w:divsChild>
        <w:div w:id="1004821738">
          <w:marLeft w:val="0"/>
          <w:marRight w:val="0"/>
          <w:marTop w:val="0"/>
          <w:marBottom w:val="0"/>
          <w:divBdr>
            <w:top w:val="none" w:sz="0" w:space="0" w:color="auto"/>
            <w:left w:val="none" w:sz="0" w:space="0" w:color="auto"/>
            <w:bottom w:val="none" w:sz="0" w:space="0" w:color="auto"/>
            <w:right w:val="none" w:sz="0" w:space="0" w:color="auto"/>
          </w:divBdr>
          <w:divsChild>
            <w:div w:id="643856816">
              <w:marLeft w:val="0"/>
              <w:marRight w:val="0"/>
              <w:marTop w:val="0"/>
              <w:marBottom w:val="0"/>
              <w:divBdr>
                <w:top w:val="none" w:sz="0" w:space="0" w:color="auto"/>
                <w:left w:val="none" w:sz="0" w:space="0" w:color="auto"/>
                <w:bottom w:val="none" w:sz="0" w:space="0" w:color="auto"/>
                <w:right w:val="none" w:sz="0" w:space="0" w:color="auto"/>
              </w:divBdr>
              <w:divsChild>
                <w:div w:id="1574702952">
                  <w:marLeft w:val="0"/>
                  <w:marRight w:val="0"/>
                  <w:marTop w:val="0"/>
                  <w:marBottom w:val="0"/>
                  <w:divBdr>
                    <w:top w:val="none" w:sz="0" w:space="0" w:color="auto"/>
                    <w:left w:val="none" w:sz="0" w:space="0" w:color="auto"/>
                    <w:bottom w:val="none" w:sz="0" w:space="0" w:color="auto"/>
                    <w:right w:val="none" w:sz="0" w:space="0" w:color="auto"/>
                  </w:divBdr>
                </w:div>
              </w:divsChild>
            </w:div>
            <w:div w:id="579564674">
              <w:marLeft w:val="0"/>
              <w:marRight w:val="0"/>
              <w:marTop w:val="0"/>
              <w:marBottom w:val="0"/>
              <w:divBdr>
                <w:top w:val="none" w:sz="0" w:space="0" w:color="auto"/>
                <w:left w:val="none" w:sz="0" w:space="0" w:color="auto"/>
                <w:bottom w:val="none" w:sz="0" w:space="0" w:color="auto"/>
                <w:right w:val="none" w:sz="0" w:space="0" w:color="auto"/>
              </w:divBdr>
              <w:divsChild>
                <w:div w:id="3305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7622">
          <w:marLeft w:val="0"/>
          <w:marRight w:val="0"/>
          <w:marTop w:val="0"/>
          <w:marBottom w:val="0"/>
          <w:divBdr>
            <w:top w:val="none" w:sz="0" w:space="0" w:color="auto"/>
            <w:left w:val="none" w:sz="0" w:space="0" w:color="auto"/>
            <w:bottom w:val="none" w:sz="0" w:space="0" w:color="auto"/>
            <w:right w:val="none" w:sz="0" w:space="0" w:color="auto"/>
          </w:divBdr>
          <w:divsChild>
            <w:div w:id="1076513612">
              <w:marLeft w:val="0"/>
              <w:marRight w:val="0"/>
              <w:marTop w:val="0"/>
              <w:marBottom w:val="0"/>
              <w:divBdr>
                <w:top w:val="none" w:sz="0" w:space="0" w:color="auto"/>
                <w:left w:val="none" w:sz="0" w:space="0" w:color="auto"/>
                <w:bottom w:val="none" w:sz="0" w:space="0" w:color="auto"/>
                <w:right w:val="none" w:sz="0" w:space="0" w:color="auto"/>
              </w:divBdr>
              <w:divsChild>
                <w:div w:id="790444635">
                  <w:marLeft w:val="0"/>
                  <w:marRight w:val="0"/>
                  <w:marTop w:val="0"/>
                  <w:marBottom w:val="0"/>
                  <w:divBdr>
                    <w:top w:val="none" w:sz="0" w:space="0" w:color="auto"/>
                    <w:left w:val="none" w:sz="0" w:space="0" w:color="auto"/>
                    <w:bottom w:val="none" w:sz="0" w:space="0" w:color="auto"/>
                    <w:right w:val="none" w:sz="0" w:space="0" w:color="auto"/>
                  </w:divBdr>
                </w:div>
              </w:divsChild>
            </w:div>
            <w:div w:id="873077221">
              <w:marLeft w:val="0"/>
              <w:marRight w:val="0"/>
              <w:marTop w:val="0"/>
              <w:marBottom w:val="0"/>
              <w:divBdr>
                <w:top w:val="none" w:sz="0" w:space="0" w:color="auto"/>
                <w:left w:val="none" w:sz="0" w:space="0" w:color="auto"/>
                <w:bottom w:val="none" w:sz="0" w:space="0" w:color="auto"/>
                <w:right w:val="none" w:sz="0" w:space="0" w:color="auto"/>
              </w:divBdr>
              <w:divsChild>
                <w:div w:id="12510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5951">
          <w:marLeft w:val="0"/>
          <w:marRight w:val="0"/>
          <w:marTop w:val="0"/>
          <w:marBottom w:val="0"/>
          <w:divBdr>
            <w:top w:val="none" w:sz="0" w:space="0" w:color="auto"/>
            <w:left w:val="none" w:sz="0" w:space="0" w:color="auto"/>
            <w:bottom w:val="none" w:sz="0" w:space="0" w:color="auto"/>
            <w:right w:val="none" w:sz="0" w:space="0" w:color="auto"/>
          </w:divBdr>
          <w:divsChild>
            <w:div w:id="985209149">
              <w:marLeft w:val="0"/>
              <w:marRight w:val="0"/>
              <w:marTop w:val="0"/>
              <w:marBottom w:val="0"/>
              <w:divBdr>
                <w:top w:val="none" w:sz="0" w:space="0" w:color="auto"/>
                <w:left w:val="none" w:sz="0" w:space="0" w:color="auto"/>
                <w:bottom w:val="none" w:sz="0" w:space="0" w:color="auto"/>
                <w:right w:val="none" w:sz="0" w:space="0" w:color="auto"/>
              </w:divBdr>
              <w:divsChild>
                <w:div w:id="20750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431">
      <w:bodyDiv w:val="1"/>
      <w:marLeft w:val="0"/>
      <w:marRight w:val="0"/>
      <w:marTop w:val="0"/>
      <w:marBottom w:val="0"/>
      <w:divBdr>
        <w:top w:val="none" w:sz="0" w:space="0" w:color="auto"/>
        <w:left w:val="none" w:sz="0" w:space="0" w:color="auto"/>
        <w:bottom w:val="none" w:sz="0" w:space="0" w:color="auto"/>
        <w:right w:val="none" w:sz="0" w:space="0" w:color="auto"/>
      </w:divBdr>
      <w:divsChild>
        <w:div w:id="44721149">
          <w:marLeft w:val="0"/>
          <w:marRight w:val="0"/>
          <w:marTop w:val="0"/>
          <w:marBottom w:val="0"/>
          <w:divBdr>
            <w:top w:val="none" w:sz="0" w:space="0" w:color="auto"/>
            <w:left w:val="none" w:sz="0" w:space="0" w:color="auto"/>
            <w:bottom w:val="none" w:sz="0" w:space="0" w:color="auto"/>
            <w:right w:val="none" w:sz="0" w:space="0" w:color="auto"/>
          </w:divBdr>
          <w:divsChild>
            <w:div w:id="1622834862">
              <w:marLeft w:val="0"/>
              <w:marRight w:val="0"/>
              <w:marTop w:val="0"/>
              <w:marBottom w:val="0"/>
              <w:divBdr>
                <w:top w:val="none" w:sz="0" w:space="0" w:color="auto"/>
                <w:left w:val="none" w:sz="0" w:space="0" w:color="auto"/>
                <w:bottom w:val="none" w:sz="0" w:space="0" w:color="auto"/>
                <w:right w:val="none" w:sz="0" w:space="0" w:color="auto"/>
              </w:divBdr>
              <w:divsChild>
                <w:div w:id="15928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0909">
          <w:marLeft w:val="0"/>
          <w:marRight w:val="0"/>
          <w:marTop w:val="0"/>
          <w:marBottom w:val="0"/>
          <w:divBdr>
            <w:top w:val="none" w:sz="0" w:space="0" w:color="auto"/>
            <w:left w:val="none" w:sz="0" w:space="0" w:color="auto"/>
            <w:bottom w:val="none" w:sz="0" w:space="0" w:color="auto"/>
            <w:right w:val="none" w:sz="0" w:space="0" w:color="auto"/>
          </w:divBdr>
          <w:divsChild>
            <w:div w:id="923299201">
              <w:marLeft w:val="0"/>
              <w:marRight w:val="0"/>
              <w:marTop w:val="0"/>
              <w:marBottom w:val="0"/>
              <w:divBdr>
                <w:top w:val="none" w:sz="0" w:space="0" w:color="auto"/>
                <w:left w:val="none" w:sz="0" w:space="0" w:color="auto"/>
                <w:bottom w:val="none" w:sz="0" w:space="0" w:color="auto"/>
                <w:right w:val="none" w:sz="0" w:space="0" w:color="auto"/>
              </w:divBdr>
              <w:divsChild>
                <w:div w:id="1944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4505">
          <w:marLeft w:val="0"/>
          <w:marRight w:val="0"/>
          <w:marTop w:val="0"/>
          <w:marBottom w:val="0"/>
          <w:divBdr>
            <w:top w:val="none" w:sz="0" w:space="0" w:color="auto"/>
            <w:left w:val="none" w:sz="0" w:space="0" w:color="auto"/>
            <w:bottom w:val="none" w:sz="0" w:space="0" w:color="auto"/>
            <w:right w:val="none" w:sz="0" w:space="0" w:color="auto"/>
          </w:divBdr>
          <w:divsChild>
            <w:div w:id="1007906135">
              <w:marLeft w:val="0"/>
              <w:marRight w:val="0"/>
              <w:marTop w:val="0"/>
              <w:marBottom w:val="0"/>
              <w:divBdr>
                <w:top w:val="none" w:sz="0" w:space="0" w:color="auto"/>
                <w:left w:val="none" w:sz="0" w:space="0" w:color="auto"/>
                <w:bottom w:val="none" w:sz="0" w:space="0" w:color="auto"/>
                <w:right w:val="none" w:sz="0" w:space="0" w:color="auto"/>
              </w:divBdr>
              <w:divsChild>
                <w:div w:id="4699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3">
      <w:bodyDiv w:val="1"/>
      <w:marLeft w:val="0"/>
      <w:marRight w:val="0"/>
      <w:marTop w:val="0"/>
      <w:marBottom w:val="0"/>
      <w:divBdr>
        <w:top w:val="none" w:sz="0" w:space="0" w:color="auto"/>
        <w:left w:val="none" w:sz="0" w:space="0" w:color="auto"/>
        <w:bottom w:val="none" w:sz="0" w:space="0" w:color="auto"/>
        <w:right w:val="none" w:sz="0" w:space="0" w:color="auto"/>
      </w:divBdr>
      <w:divsChild>
        <w:div w:id="1475760049">
          <w:marLeft w:val="0"/>
          <w:marRight w:val="0"/>
          <w:marTop w:val="0"/>
          <w:marBottom w:val="0"/>
          <w:divBdr>
            <w:top w:val="none" w:sz="0" w:space="0" w:color="auto"/>
            <w:left w:val="none" w:sz="0" w:space="0" w:color="auto"/>
            <w:bottom w:val="none" w:sz="0" w:space="0" w:color="auto"/>
            <w:right w:val="none" w:sz="0" w:space="0" w:color="auto"/>
          </w:divBdr>
          <w:divsChild>
            <w:div w:id="197470607">
              <w:marLeft w:val="0"/>
              <w:marRight w:val="0"/>
              <w:marTop w:val="0"/>
              <w:marBottom w:val="0"/>
              <w:divBdr>
                <w:top w:val="none" w:sz="0" w:space="0" w:color="auto"/>
                <w:left w:val="none" w:sz="0" w:space="0" w:color="auto"/>
                <w:bottom w:val="none" w:sz="0" w:space="0" w:color="auto"/>
                <w:right w:val="none" w:sz="0" w:space="0" w:color="auto"/>
              </w:divBdr>
              <w:divsChild>
                <w:div w:id="4314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65563">
      <w:bodyDiv w:val="1"/>
      <w:marLeft w:val="0"/>
      <w:marRight w:val="0"/>
      <w:marTop w:val="0"/>
      <w:marBottom w:val="0"/>
      <w:divBdr>
        <w:top w:val="none" w:sz="0" w:space="0" w:color="auto"/>
        <w:left w:val="none" w:sz="0" w:space="0" w:color="auto"/>
        <w:bottom w:val="none" w:sz="0" w:space="0" w:color="auto"/>
        <w:right w:val="none" w:sz="0" w:space="0" w:color="auto"/>
      </w:divBdr>
      <w:divsChild>
        <w:div w:id="1438329379">
          <w:marLeft w:val="0"/>
          <w:marRight w:val="0"/>
          <w:marTop w:val="0"/>
          <w:marBottom w:val="0"/>
          <w:divBdr>
            <w:top w:val="none" w:sz="0" w:space="0" w:color="auto"/>
            <w:left w:val="none" w:sz="0" w:space="0" w:color="auto"/>
            <w:bottom w:val="none" w:sz="0" w:space="0" w:color="auto"/>
            <w:right w:val="none" w:sz="0" w:space="0" w:color="auto"/>
          </w:divBdr>
          <w:divsChild>
            <w:div w:id="352347478">
              <w:marLeft w:val="0"/>
              <w:marRight w:val="0"/>
              <w:marTop w:val="0"/>
              <w:marBottom w:val="0"/>
              <w:divBdr>
                <w:top w:val="none" w:sz="0" w:space="0" w:color="auto"/>
                <w:left w:val="none" w:sz="0" w:space="0" w:color="auto"/>
                <w:bottom w:val="none" w:sz="0" w:space="0" w:color="auto"/>
                <w:right w:val="none" w:sz="0" w:space="0" w:color="auto"/>
              </w:divBdr>
              <w:divsChild>
                <w:div w:id="1469518346">
                  <w:marLeft w:val="0"/>
                  <w:marRight w:val="0"/>
                  <w:marTop w:val="0"/>
                  <w:marBottom w:val="0"/>
                  <w:divBdr>
                    <w:top w:val="none" w:sz="0" w:space="0" w:color="auto"/>
                    <w:left w:val="none" w:sz="0" w:space="0" w:color="auto"/>
                    <w:bottom w:val="none" w:sz="0" w:space="0" w:color="auto"/>
                    <w:right w:val="none" w:sz="0" w:space="0" w:color="auto"/>
                  </w:divBdr>
                </w:div>
              </w:divsChild>
            </w:div>
            <w:div w:id="1039358924">
              <w:marLeft w:val="0"/>
              <w:marRight w:val="0"/>
              <w:marTop w:val="0"/>
              <w:marBottom w:val="0"/>
              <w:divBdr>
                <w:top w:val="none" w:sz="0" w:space="0" w:color="auto"/>
                <w:left w:val="none" w:sz="0" w:space="0" w:color="auto"/>
                <w:bottom w:val="none" w:sz="0" w:space="0" w:color="auto"/>
                <w:right w:val="none" w:sz="0" w:space="0" w:color="auto"/>
              </w:divBdr>
              <w:divsChild>
                <w:div w:id="11966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9154">
          <w:marLeft w:val="0"/>
          <w:marRight w:val="0"/>
          <w:marTop w:val="0"/>
          <w:marBottom w:val="0"/>
          <w:divBdr>
            <w:top w:val="none" w:sz="0" w:space="0" w:color="auto"/>
            <w:left w:val="none" w:sz="0" w:space="0" w:color="auto"/>
            <w:bottom w:val="none" w:sz="0" w:space="0" w:color="auto"/>
            <w:right w:val="none" w:sz="0" w:space="0" w:color="auto"/>
          </w:divBdr>
          <w:divsChild>
            <w:div w:id="1277519822">
              <w:marLeft w:val="0"/>
              <w:marRight w:val="0"/>
              <w:marTop w:val="0"/>
              <w:marBottom w:val="0"/>
              <w:divBdr>
                <w:top w:val="none" w:sz="0" w:space="0" w:color="auto"/>
                <w:left w:val="none" w:sz="0" w:space="0" w:color="auto"/>
                <w:bottom w:val="none" w:sz="0" w:space="0" w:color="auto"/>
                <w:right w:val="none" w:sz="0" w:space="0" w:color="auto"/>
              </w:divBdr>
              <w:divsChild>
                <w:div w:id="1865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0268">
      <w:bodyDiv w:val="1"/>
      <w:marLeft w:val="0"/>
      <w:marRight w:val="0"/>
      <w:marTop w:val="0"/>
      <w:marBottom w:val="0"/>
      <w:divBdr>
        <w:top w:val="none" w:sz="0" w:space="0" w:color="auto"/>
        <w:left w:val="none" w:sz="0" w:space="0" w:color="auto"/>
        <w:bottom w:val="none" w:sz="0" w:space="0" w:color="auto"/>
        <w:right w:val="none" w:sz="0" w:space="0" w:color="auto"/>
      </w:divBdr>
      <w:divsChild>
        <w:div w:id="2141805093">
          <w:marLeft w:val="0"/>
          <w:marRight w:val="0"/>
          <w:marTop w:val="0"/>
          <w:marBottom w:val="0"/>
          <w:divBdr>
            <w:top w:val="none" w:sz="0" w:space="0" w:color="auto"/>
            <w:left w:val="none" w:sz="0" w:space="0" w:color="auto"/>
            <w:bottom w:val="none" w:sz="0" w:space="0" w:color="auto"/>
            <w:right w:val="none" w:sz="0" w:space="0" w:color="auto"/>
          </w:divBdr>
        </w:div>
        <w:div w:id="1810048143">
          <w:marLeft w:val="0"/>
          <w:marRight w:val="0"/>
          <w:marTop w:val="0"/>
          <w:marBottom w:val="0"/>
          <w:divBdr>
            <w:top w:val="none" w:sz="0" w:space="0" w:color="auto"/>
            <w:left w:val="none" w:sz="0" w:space="0" w:color="auto"/>
            <w:bottom w:val="none" w:sz="0" w:space="0" w:color="auto"/>
            <w:right w:val="none" w:sz="0" w:space="0" w:color="auto"/>
          </w:divBdr>
        </w:div>
        <w:div w:id="219174429">
          <w:marLeft w:val="0"/>
          <w:marRight w:val="0"/>
          <w:marTop w:val="0"/>
          <w:marBottom w:val="0"/>
          <w:divBdr>
            <w:top w:val="none" w:sz="0" w:space="0" w:color="auto"/>
            <w:left w:val="none" w:sz="0" w:space="0" w:color="auto"/>
            <w:bottom w:val="none" w:sz="0" w:space="0" w:color="auto"/>
            <w:right w:val="none" w:sz="0" w:space="0" w:color="auto"/>
          </w:divBdr>
        </w:div>
        <w:div w:id="1091049183">
          <w:marLeft w:val="0"/>
          <w:marRight w:val="0"/>
          <w:marTop w:val="0"/>
          <w:marBottom w:val="0"/>
          <w:divBdr>
            <w:top w:val="none" w:sz="0" w:space="0" w:color="auto"/>
            <w:left w:val="none" w:sz="0" w:space="0" w:color="auto"/>
            <w:bottom w:val="none" w:sz="0" w:space="0" w:color="auto"/>
            <w:right w:val="none" w:sz="0" w:space="0" w:color="auto"/>
          </w:divBdr>
        </w:div>
        <w:div w:id="2087920561">
          <w:marLeft w:val="0"/>
          <w:marRight w:val="0"/>
          <w:marTop w:val="0"/>
          <w:marBottom w:val="0"/>
          <w:divBdr>
            <w:top w:val="none" w:sz="0" w:space="0" w:color="auto"/>
            <w:left w:val="none" w:sz="0" w:space="0" w:color="auto"/>
            <w:bottom w:val="none" w:sz="0" w:space="0" w:color="auto"/>
            <w:right w:val="none" w:sz="0" w:space="0" w:color="auto"/>
          </w:divBdr>
        </w:div>
        <w:div w:id="1584875667">
          <w:marLeft w:val="0"/>
          <w:marRight w:val="0"/>
          <w:marTop w:val="0"/>
          <w:marBottom w:val="0"/>
          <w:divBdr>
            <w:top w:val="none" w:sz="0" w:space="0" w:color="auto"/>
            <w:left w:val="none" w:sz="0" w:space="0" w:color="auto"/>
            <w:bottom w:val="none" w:sz="0" w:space="0" w:color="auto"/>
            <w:right w:val="none" w:sz="0" w:space="0" w:color="auto"/>
          </w:divBdr>
        </w:div>
      </w:divsChild>
    </w:div>
    <w:div w:id="1620457259">
      <w:bodyDiv w:val="1"/>
      <w:marLeft w:val="0"/>
      <w:marRight w:val="0"/>
      <w:marTop w:val="0"/>
      <w:marBottom w:val="0"/>
      <w:divBdr>
        <w:top w:val="none" w:sz="0" w:space="0" w:color="auto"/>
        <w:left w:val="none" w:sz="0" w:space="0" w:color="auto"/>
        <w:bottom w:val="none" w:sz="0" w:space="0" w:color="auto"/>
        <w:right w:val="none" w:sz="0" w:space="0" w:color="auto"/>
      </w:divBdr>
      <w:divsChild>
        <w:div w:id="1756659633">
          <w:marLeft w:val="0"/>
          <w:marRight w:val="0"/>
          <w:marTop w:val="0"/>
          <w:marBottom w:val="0"/>
          <w:divBdr>
            <w:top w:val="none" w:sz="0" w:space="0" w:color="auto"/>
            <w:left w:val="none" w:sz="0" w:space="0" w:color="auto"/>
            <w:bottom w:val="none" w:sz="0" w:space="0" w:color="auto"/>
            <w:right w:val="none" w:sz="0" w:space="0" w:color="auto"/>
          </w:divBdr>
          <w:divsChild>
            <w:div w:id="1194343704">
              <w:marLeft w:val="0"/>
              <w:marRight w:val="0"/>
              <w:marTop w:val="0"/>
              <w:marBottom w:val="0"/>
              <w:divBdr>
                <w:top w:val="none" w:sz="0" w:space="0" w:color="auto"/>
                <w:left w:val="none" w:sz="0" w:space="0" w:color="auto"/>
                <w:bottom w:val="none" w:sz="0" w:space="0" w:color="auto"/>
                <w:right w:val="none" w:sz="0" w:space="0" w:color="auto"/>
              </w:divBdr>
              <w:divsChild>
                <w:div w:id="18869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7711">
      <w:bodyDiv w:val="1"/>
      <w:marLeft w:val="0"/>
      <w:marRight w:val="0"/>
      <w:marTop w:val="0"/>
      <w:marBottom w:val="0"/>
      <w:divBdr>
        <w:top w:val="none" w:sz="0" w:space="0" w:color="auto"/>
        <w:left w:val="none" w:sz="0" w:space="0" w:color="auto"/>
        <w:bottom w:val="none" w:sz="0" w:space="0" w:color="auto"/>
        <w:right w:val="none" w:sz="0" w:space="0" w:color="auto"/>
      </w:divBdr>
    </w:div>
    <w:div w:id="2087458152">
      <w:bodyDiv w:val="1"/>
      <w:marLeft w:val="0"/>
      <w:marRight w:val="0"/>
      <w:marTop w:val="0"/>
      <w:marBottom w:val="0"/>
      <w:divBdr>
        <w:top w:val="none" w:sz="0" w:space="0" w:color="auto"/>
        <w:left w:val="none" w:sz="0" w:space="0" w:color="auto"/>
        <w:bottom w:val="none" w:sz="0" w:space="0" w:color="auto"/>
        <w:right w:val="none" w:sz="0" w:space="0" w:color="auto"/>
      </w:divBdr>
      <w:divsChild>
        <w:div w:id="1215309599">
          <w:marLeft w:val="0"/>
          <w:marRight w:val="0"/>
          <w:marTop w:val="0"/>
          <w:marBottom w:val="0"/>
          <w:divBdr>
            <w:top w:val="none" w:sz="0" w:space="0" w:color="auto"/>
            <w:left w:val="none" w:sz="0" w:space="0" w:color="auto"/>
            <w:bottom w:val="none" w:sz="0" w:space="0" w:color="auto"/>
            <w:right w:val="none" w:sz="0" w:space="0" w:color="auto"/>
          </w:divBdr>
          <w:divsChild>
            <w:div w:id="446000768">
              <w:marLeft w:val="0"/>
              <w:marRight w:val="0"/>
              <w:marTop w:val="0"/>
              <w:marBottom w:val="0"/>
              <w:divBdr>
                <w:top w:val="none" w:sz="0" w:space="0" w:color="auto"/>
                <w:left w:val="none" w:sz="0" w:space="0" w:color="auto"/>
                <w:bottom w:val="none" w:sz="0" w:space="0" w:color="auto"/>
                <w:right w:val="none" w:sz="0" w:space="0" w:color="auto"/>
              </w:divBdr>
              <w:divsChild>
                <w:div w:id="1198544986">
                  <w:marLeft w:val="0"/>
                  <w:marRight w:val="0"/>
                  <w:marTop w:val="0"/>
                  <w:marBottom w:val="0"/>
                  <w:divBdr>
                    <w:top w:val="none" w:sz="0" w:space="0" w:color="auto"/>
                    <w:left w:val="none" w:sz="0" w:space="0" w:color="auto"/>
                    <w:bottom w:val="none" w:sz="0" w:space="0" w:color="auto"/>
                    <w:right w:val="none" w:sz="0" w:space="0" w:color="auto"/>
                  </w:divBdr>
                </w:div>
              </w:divsChild>
            </w:div>
            <w:div w:id="1467896012">
              <w:marLeft w:val="0"/>
              <w:marRight w:val="0"/>
              <w:marTop w:val="0"/>
              <w:marBottom w:val="0"/>
              <w:divBdr>
                <w:top w:val="none" w:sz="0" w:space="0" w:color="auto"/>
                <w:left w:val="none" w:sz="0" w:space="0" w:color="auto"/>
                <w:bottom w:val="none" w:sz="0" w:space="0" w:color="auto"/>
                <w:right w:val="none" w:sz="0" w:space="0" w:color="auto"/>
              </w:divBdr>
              <w:divsChild>
                <w:div w:id="10517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3740">
          <w:marLeft w:val="0"/>
          <w:marRight w:val="0"/>
          <w:marTop w:val="0"/>
          <w:marBottom w:val="0"/>
          <w:divBdr>
            <w:top w:val="none" w:sz="0" w:space="0" w:color="auto"/>
            <w:left w:val="none" w:sz="0" w:space="0" w:color="auto"/>
            <w:bottom w:val="none" w:sz="0" w:space="0" w:color="auto"/>
            <w:right w:val="none" w:sz="0" w:space="0" w:color="auto"/>
          </w:divBdr>
          <w:divsChild>
            <w:div w:id="702560463">
              <w:marLeft w:val="0"/>
              <w:marRight w:val="0"/>
              <w:marTop w:val="0"/>
              <w:marBottom w:val="0"/>
              <w:divBdr>
                <w:top w:val="none" w:sz="0" w:space="0" w:color="auto"/>
                <w:left w:val="none" w:sz="0" w:space="0" w:color="auto"/>
                <w:bottom w:val="none" w:sz="0" w:space="0" w:color="auto"/>
                <w:right w:val="none" w:sz="0" w:space="0" w:color="auto"/>
              </w:divBdr>
              <w:divsChild>
                <w:div w:id="1354653880">
                  <w:marLeft w:val="0"/>
                  <w:marRight w:val="0"/>
                  <w:marTop w:val="0"/>
                  <w:marBottom w:val="0"/>
                  <w:divBdr>
                    <w:top w:val="none" w:sz="0" w:space="0" w:color="auto"/>
                    <w:left w:val="none" w:sz="0" w:space="0" w:color="auto"/>
                    <w:bottom w:val="none" w:sz="0" w:space="0" w:color="auto"/>
                    <w:right w:val="none" w:sz="0" w:space="0" w:color="auto"/>
                  </w:divBdr>
                </w:div>
              </w:divsChild>
            </w:div>
            <w:div w:id="1237324496">
              <w:marLeft w:val="0"/>
              <w:marRight w:val="0"/>
              <w:marTop w:val="0"/>
              <w:marBottom w:val="0"/>
              <w:divBdr>
                <w:top w:val="none" w:sz="0" w:space="0" w:color="auto"/>
                <w:left w:val="none" w:sz="0" w:space="0" w:color="auto"/>
                <w:bottom w:val="none" w:sz="0" w:space="0" w:color="auto"/>
                <w:right w:val="none" w:sz="0" w:space="0" w:color="auto"/>
              </w:divBdr>
              <w:divsChild>
                <w:div w:id="19604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edu.ru/res/2010_1_6.pdf" TargetMode="External"/><Relationship Id="rId13" Type="http://schemas.openxmlformats.org/officeDocument/2006/relationships/hyperlink" Target="http://metodcabinet.ru/projects/31/25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todcabinet.ru/projects/65/15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odcabinet.ru/projects/65/220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o.ru/wp-content/uploads/2015/10/Project_DOD.pdf" TargetMode="External"/><Relationship Id="rId4" Type="http://schemas.openxmlformats.org/officeDocument/2006/relationships/settings" Target="settings.xml"/><Relationship Id="rId9" Type="http://schemas.openxmlformats.org/officeDocument/2006/relationships/hyperlink" Target="http://www.iroski.ru/node/108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docs.cntd.ru/document/902286088" TargetMode="External"/><Relationship Id="rId13" Type="http://schemas.openxmlformats.org/officeDocument/2006/relationships/hyperlink" Target="http://www.zakonprost.ru/content/base/103096" TargetMode="External"/><Relationship Id="rId3" Type="http://schemas.openxmlformats.org/officeDocument/2006/relationships/hyperlink" Target="https://rg.ru/2000/10/11/doktrina-dok.html" TargetMode="External"/><Relationship Id="rId7" Type="http://schemas.openxmlformats.org/officeDocument/2006/relationships/hyperlink" Target="http://www.consultant.ru/document/cons_doc_LAW_115305/" TargetMode="External"/><Relationship Id="rId12" Type="http://schemas.openxmlformats.org/officeDocument/2006/relationships/hyperlink" Target="http://docs.cntd.ru/document/902330196" TargetMode="External"/><Relationship Id="rId2" Type="http://schemas.openxmlformats.org/officeDocument/2006/relationships/hyperlink" Target="http://www.consultant.ru/cons/cgi/online.cgi?req=doc&amp;base=LAW&amp;n=84924&amp;fld=134&amp;dst=100015,0&amp;rnd=0.379649574583386" TargetMode="External"/><Relationship Id="rId16" Type="http://schemas.openxmlformats.org/officeDocument/2006/relationships/hyperlink" Target="http://gigabaza.ru/doc/99755.html" TargetMode="External"/><Relationship Id="rId1" Type="http://schemas.openxmlformats.org/officeDocument/2006/relationships/hyperlink" Target="http://www.consultant.ru/cons/cgi/online.cgi?req=doc&amp;base=LAW&amp;n=84924&amp;fld=134&amp;dst=100015,0&amp;rnd=0.379649574583386" TargetMode="External"/><Relationship Id="rId6" Type="http://schemas.openxmlformats.org/officeDocument/2006/relationships/hyperlink" Target="http://docs.cntd.ru/document/420244216" TargetMode="External"/><Relationship Id="rId11" Type="http://schemas.openxmlformats.org/officeDocument/2006/relationships/hyperlink" Target="http://docs.cntd.ru/document/499056454" TargetMode="External"/><Relationship Id="rId5" Type="http://schemas.openxmlformats.org/officeDocument/2006/relationships/hyperlink" Target="http://zakon-ob-obrazovanii.ru/83.html" TargetMode="External"/><Relationship Id="rId15" Type="http://schemas.openxmlformats.org/officeDocument/2006/relationships/hyperlink" Target="http://www.iroski.ru/node/1082" TargetMode="External"/><Relationship Id="rId10" Type="http://schemas.openxmlformats.org/officeDocument/2006/relationships/hyperlink" Target="http://docs.cntd.ru/document/499034147" TargetMode="External"/><Relationship Id="rId4" Type="http://schemas.openxmlformats.org/officeDocument/2006/relationships/hyperlink" Target="http://zakon-ob-obrazovanii.ru" TargetMode="External"/><Relationship Id="rId9" Type="http://schemas.openxmlformats.org/officeDocument/2006/relationships/hyperlink" Target="http://mkrf.ru/dokumenty/order/detail.php?ID=227252" TargetMode="External"/><Relationship Id="rId14" Type="http://schemas.openxmlformats.org/officeDocument/2006/relationships/hyperlink" Target="http://zakon-ob-obrazovanii.ru/83.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40555-80F9-B14B-9C2C-F5A8C98C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12430</Words>
  <Characters>70852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FPO</Company>
  <LinksUpToDate>false</LinksUpToDate>
  <CharactersWithSpaces>83116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Грачева</dc:creator>
  <cp:keywords/>
  <dc:description/>
  <cp:lastModifiedBy>Александра Грачева</cp:lastModifiedBy>
  <cp:revision>2</cp:revision>
  <cp:lastPrinted>2017-06-13T08:12:00Z</cp:lastPrinted>
  <dcterms:created xsi:type="dcterms:W3CDTF">2020-09-30T08:23:00Z</dcterms:created>
  <dcterms:modified xsi:type="dcterms:W3CDTF">2020-09-30T08:23:00Z</dcterms:modified>
</cp:coreProperties>
</file>