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3D" w:rsidRPr="00AE503D" w:rsidRDefault="00AE503D" w:rsidP="00AE503D">
      <w:pPr>
        <w:pBdr>
          <w:bottom w:val="single" w:sz="6" w:space="0" w:color="AAAAAA"/>
        </w:pBdr>
        <w:spacing w:after="60"/>
        <w:outlineLvl w:val="0"/>
        <w:rPr>
          <w:color w:val="000000"/>
          <w:kern w:val="36"/>
          <w:sz w:val="36"/>
          <w:szCs w:val="36"/>
        </w:rPr>
      </w:pPr>
      <w:r w:rsidRPr="00AE503D">
        <w:rPr>
          <w:color w:val="000000"/>
          <w:kern w:val="36"/>
          <w:sz w:val="36"/>
          <w:szCs w:val="36"/>
        </w:rPr>
        <w:t>«Использование развивающих заданий на уроках математики и во внеурочное время, как важнейшее направление работы с одаренными детьми»</w:t>
      </w:r>
    </w:p>
    <w:p w:rsidR="00AE503D" w:rsidRDefault="00AE503D" w:rsidP="000235DF">
      <w:pPr>
        <w:rPr>
          <w:color w:val="000000" w:themeColor="text1"/>
        </w:rPr>
      </w:pP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  <w:r w:rsidRPr="00A5175E">
        <w:rPr>
          <w:color w:val="000000" w:themeColor="text1"/>
          <w:sz w:val="28"/>
          <w:szCs w:val="28"/>
        </w:rPr>
        <w:t>Перспективным и важным направлением в работе с детьми, имеющие склонности к математике, является развитие  у них логического мышления</w:t>
      </w:r>
      <w:r w:rsidR="00FB00EB" w:rsidRPr="00A5175E">
        <w:rPr>
          <w:color w:val="000000" w:themeColor="text1"/>
          <w:sz w:val="28"/>
          <w:szCs w:val="28"/>
        </w:rPr>
        <w:t>, которое подразумевает формирование приёмов мыслительной деятельности, а также понимать и прослеживать причинно-следственные связи явлений, выстраивать простейшие умозаключения. Обязательным условием развития логического</w:t>
      </w:r>
      <w:r w:rsidR="00E4337E" w:rsidRPr="00A5175E">
        <w:rPr>
          <w:color w:val="000000" w:themeColor="text1"/>
          <w:sz w:val="28"/>
          <w:szCs w:val="28"/>
        </w:rPr>
        <w:t xml:space="preserve"> мышления у интеллектуально одарённых детей, на мой взгляд, является формирование приёмов умственных действий: сравнения, обобщения, анализа, синтеза, аналогии, систематизация, абстрагирования</w:t>
      </w:r>
    </w:p>
    <w:p w:rsidR="001B16F7" w:rsidRPr="00A5175E" w:rsidRDefault="001B16F7" w:rsidP="001B16F7">
      <w:pPr>
        <w:pStyle w:val="a6"/>
        <w:ind w:firstLine="0"/>
        <w:rPr>
          <w:sz w:val="28"/>
          <w:szCs w:val="28"/>
        </w:rPr>
      </w:pPr>
      <w:r w:rsidRPr="00A5175E">
        <w:rPr>
          <w:color w:val="000000" w:themeColor="text1"/>
          <w:sz w:val="28"/>
          <w:szCs w:val="28"/>
        </w:rPr>
        <w:t xml:space="preserve"> </w:t>
      </w:r>
      <w:r w:rsidRPr="00A5175E">
        <w:rPr>
          <w:sz w:val="28"/>
          <w:szCs w:val="28"/>
        </w:rPr>
        <w:t>Работа с одарёнными детьми  проводится мною  по следующим основным направлениям:</w:t>
      </w:r>
    </w:p>
    <w:p w:rsidR="001B16F7" w:rsidRPr="00A5175E" w:rsidRDefault="001B16F7" w:rsidP="001B16F7">
      <w:pPr>
        <w:numPr>
          <w:ilvl w:val="0"/>
          <w:numId w:val="2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>Использование логических заданий на уроках математики.</w:t>
      </w:r>
    </w:p>
    <w:p w:rsidR="001B16F7" w:rsidRPr="00A5175E" w:rsidRDefault="001B16F7" w:rsidP="001B16F7">
      <w:pPr>
        <w:numPr>
          <w:ilvl w:val="0"/>
          <w:numId w:val="2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>Подготовка и проведение олимпиад разного уровня.</w:t>
      </w:r>
    </w:p>
    <w:p w:rsidR="001B16F7" w:rsidRPr="00A5175E" w:rsidRDefault="001B16F7" w:rsidP="001B16F7">
      <w:pPr>
        <w:numPr>
          <w:ilvl w:val="0"/>
          <w:numId w:val="2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>Проведение математических соревнований.</w:t>
      </w:r>
    </w:p>
    <w:p w:rsidR="001B16F7" w:rsidRPr="00A5175E" w:rsidRDefault="001B16F7" w:rsidP="001B16F7">
      <w:pPr>
        <w:numPr>
          <w:ilvl w:val="0"/>
          <w:numId w:val="2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>Исследовательская работа.</w:t>
      </w:r>
    </w:p>
    <w:p w:rsidR="001B16F7" w:rsidRPr="00A5175E" w:rsidRDefault="001B16F7" w:rsidP="001B16F7">
      <w:pPr>
        <w:numPr>
          <w:ilvl w:val="0"/>
          <w:numId w:val="2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>Кружковая работа.</w:t>
      </w:r>
    </w:p>
    <w:p w:rsidR="001B16F7" w:rsidRPr="00A5175E" w:rsidRDefault="001B16F7" w:rsidP="001B16F7">
      <w:pPr>
        <w:ind w:left="786"/>
        <w:jc w:val="both"/>
        <w:rPr>
          <w:sz w:val="28"/>
          <w:szCs w:val="28"/>
        </w:rPr>
      </w:pPr>
    </w:p>
    <w:p w:rsidR="00A5175E" w:rsidRDefault="00A5175E" w:rsidP="00A5175E">
      <w:pPr>
        <w:ind w:left="786"/>
        <w:jc w:val="both"/>
        <w:rPr>
          <w:b/>
          <w:sz w:val="28"/>
          <w:szCs w:val="28"/>
        </w:rPr>
      </w:pPr>
      <w:r w:rsidRPr="00AE503D">
        <w:rPr>
          <w:b/>
          <w:sz w:val="28"/>
          <w:szCs w:val="28"/>
        </w:rPr>
        <w:t>Проведение математических соревнований.</w:t>
      </w:r>
    </w:p>
    <w:p w:rsidR="00AE503D" w:rsidRPr="00AE503D" w:rsidRDefault="00AE503D" w:rsidP="00A5175E">
      <w:pPr>
        <w:ind w:left="786"/>
        <w:jc w:val="both"/>
        <w:rPr>
          <w:b/>
          <w:sz w:val="28"/>
          <w:szCs w:val="28"/>
        </w:rPr>
      </w:pPr>
    </w:p>
    <w:p w:rsidR="00A5175E" w:rsidRPr="004D57B6" w:rsidRDefault="004D57B6" w:rsidP="004D57B6">
      <w:pPr>
        <w:rPr>
          <w:sz w:val="28"/>
          <w:szCs w:val="28"/>
        </w:rPr>
      </w:pPr>
      <w:r w:rsidRPr="004D57B6">
        <w:rPr>
          <w:sz w:val="28"/>
          <w:szCs w:val="28"/>
        </w:rPr>
        <w:t xml:space="preserve">В процессе изучения математики немаловажным является </w:t>
      </w:r>
      <w:r w:rsidRPr="004D57B6">
        <w:rPr>
          <w:i/>
          <w:sz w:val="28"/>
          <w:szCs w:val="28"/>
        </w:rPr>
        <w:t>принцип соревнования.</w:t>
      </w:r>
      <w:r w:rsidRPr="004D57B6">
        <w:rPr>
          <w:sz w:val="28"/>
          <w:szCs w:val="28"/>
        </w:rPr>
        <w:t xml:space="preserve"> Интерес учащихся к изучению предмета прекрасно «подогревается» различного рода конкурсами, викторинами, математическими боями.</w:t>
      </w:r>
    </w:p>
    <w:p w:rsidR="001B16F7" w:rsidRPr="00A5175E" w:rsidRDefault="00A5175E" w:rsidP="001B16F7">
      <w:pPr>
        <w:ind w:firstLine="426"/>
        <w:jc w:val="both"/>
        <w:rPr>
          <w:sz w:val="28"/>
          <w:szCs w:val="28"/>
        </w:rPr>
      </w:pPr>
      <w:r w:rsidRPr="00A5175E">
        <w:rPr>
          <w:sz w:val="28"/>
          <w:szCs w:val="28"/>
        </w:rPr>
        <w:t xml:space="preserve">Здесь </w:t>
      </w:r>
      <w:proofErr w:type="gramStart"/>
      <w:r w:rsidRPr="00A5175E">
        <w:rPr>
          <w:sz w:val="28"/>
          <w:szCs w:val="28"/>
        </w:rPr>
        <w:t>стараюсь</w:t>
      </w:r>
      <w:proofErr w:type="gramEnd"/>
      <w:r w:rsidRPr="00A5175E">
        <w:rPr>
          <w:sz w:val="28"/>
          <w:szCs w:val="28"/>
        </w:rPr>
        <w:t xml:space="preserve"> </w:t>
      </w:r>
      <w:r w:rsidR="001B16F7" w:rsidRPr="00A5175E">
        <w:rPr>
          <w:sz w:val="28"/>
          <w:szCs w:val="28"/>
        </w:rPr>
        <w:t xml:space="preserve"> </w:t>
      </w:r>
      <w:r w:rsidR="004D57B6">
        <w:rPr>
          <w:sz w:val="28"/>
          <w:szCs w:val="28"/>
        </w:rPr>
        <w:t>и</w:t>
      </w:r>
      <w:r w:rsidR="006303D4">
        <w:rPr>
          <w:sz w:val="28"/>
          <w:szCs w:val="28"/>
        </w:rPr>
        <w:t xml:space="preserve"> рассмо</w:t>
      </w:r>
      <w:r w:rsidR="001B16F7" w:rsidRPr="00A5175E">
        <w:rPr>
          <w:sz w:val="28"/>
          <w:szCs w:val="28"/>
        </w:rPr>
        <w:t xml:space="preserve">треть вопросы, на которые не остается места в рамках обычной школьной программы. </w:t>
      </w:r>
      <w:r w:rsidRPr="00A5175E">
        <w:rPr>
          <w:sz w:val="28"/>
          <w:szCs w:val="28"/>
        </w:rPr>
        <w:t>А</w:t>
      </w:r>
      <w:r w:rsidR="001B16F7" w:rsidRPr="00A5175E">
        <w:rPr>
          <w:sz w:val="28"/>
          <w:szCs w:val="28"/>
        </w:rPr>
        <w:t xml:space="preserve">кцент </w:t>
      </w:r>
      <w:r w:rsidRPr="00A5175E">
        <w:rPr>
          <w:sz w:val="28"/>
          <w:szCs w:val="28"/>
        </w:rPr>
        <w:t xml:space="preserve">делаю </w:t>
      </w:r>
      <w:r w:rsidR="001B16F7" w:rsidRPr="00A5175E">
        <w:rPr>
          <w:sz w:val="28"/>
          <w:szCs w:val="28"/>
        </w:rPr>
        <w:t xml:space="preserve">  на задачах занимательного характера и необычного содержания. Ниже приводится список задач, которые можно предложить для учащихся </w:t>
      </w:r>
      <w:r w:rsidR="00AE503D">
        <w:rPr>
          <w:sz w:val="28"/>
          <w:szCs w:val="28"/>
        </w:rPr>
        <w:t>5</w:t>
      </w:r>
      <w:r w:rsidR="001B16F7" w:rsidRPr="00A5175E">
        <w:rPr>
          <w:sz w:val="28"/>
          <w:szCs w:val="28"/>
        </w:rPr>
        <w:t>-7 классов.</w:t>
      </w:r>
    </w:p>
    <w:p w:rsidR="00A5175E" w:rsidRPr="00A5175E" w:rsidRDefault="00A5175E" w:rsidP="00A5175E">
      <w:pPr>
        <w:numPr>
          <w:ilvl w:val="0"/>
          <w:numId w:val="3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>Выразите числа 5, 26, 30 и 55, используя четыре цифры 5, знаки арифметических действий и скобки.</w:t>
      </w:r>
    </w:p>
    <w:p w:rsidR="00A5175E" w:rsidRPr="00A5175E" w:rsidRDefault="00A5175E" w:rsidP="00A5175E">
      <w:pPr>
        <w:numPr>
          <w:ilvl w:val="0"/>
          <w:numId w:val="3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>Существуют ли 4 различных натуральных числа таких, что сумма любых трех из них – простое число?</w:t>
      </w:r>
    </w:p>
    <w:p w:rsidR="00A5175E" w:rsidRPr="00A5175E" w:rsidRDefault="00A5175E" w:rsidP="00A5175E">
      <w:pPr>
        <w:numPr>
          <w:ilvl w:val="0"/>
          <w:numId w:val="3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>После семи стирок длина, ширина и высота куска мыла уменьшились вдвое. На сколько стирок хватит оставшегося куска?</w:t>
      </w:r>
    </w:p>
    <w:p w:rsidR="00A5175E" w:rsidRPr="00A5175E" w:rsidRDefault="00A5175E" w:rsidP="00A5175E">
      <w:pPr>
        <w:numPr>
          <w:ilvl w:val="0"/>
          <w:numId w:val="3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 xml:space="preserve">Малыш и </w:t>
      </w:r>
      <w:proofErr w:type="spellStart"/>
      <w:r w:rsidRPr="00A5175E">
        <w:rPr>
          <w:sz w:val="28"/>
          <w:szCs w:val="28"/>
        </w:rPr>
        <w:t>Карлсон</w:t>
      </w:r>
      <w:proofErr w:type="spellEnd"/>
      <w:r w:rsidRPr="00A5175E">
        <w:rPr>
          <w:sz w:val="28"/>
          <w:szCs w:val="28"/>
        </w:rPr>
        <w:t xml:space="preserve"> пилили дрова. Они сделали 22 распила и получили 32 полена. Сколько бревен было у Малыша и </w:t>
      </w:r>
      <w:proofErr w:type="spellStart"/>
      <w:r w:rsidRPr="00A5175E">
        <w:rPr>
          <w:sz w:val="28"/>
          <w:szCs w:val="28"/>
        </w:rPr>
        <w:t>Карлсона</w:t>
      </w:r>
      <w:proofErr w:type="spellEnd"/>
      <w:r w:rsidRPr="00A5175E">
        <w:rPr>
          <w:sz w:val="28"/>
          <w:szCs w:val="28"/>
        </w:rPr>
        <w:t>?</w:t>
      </w:r>
    </w:p>
    <w:p w:rsidR="00A5175E" w:rsidRPr="00A5175E" w:rsidRDefault="00A5175E" w:rsidP="00A5175E">
      <w:pPr>
        <w:numPr>
          <w:ilvl w:val="0"/>
          <w:numId w:val="3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>После того, как Катя съела половину персиков из банки, уровень компота понизился на одну треть. На какую часть (от установившегося нового уровня) понизится уровень компота, если съесть половину оставшихся персиков?</w:t>
      </w:r>
    </w:p>
    <w:p w:rsidR="00A5175E" w:rsidRPr="00A5175E" w:rsidRDefault="00A5175E" w:rsidP="00A5175E">
      <w:pPr>
        <w:numPr>
          <w:ilvl w:val="0"/>
          <w:numId w:val="3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 xml:space="preserve">В ряд выписаны пять чисел, имеющих положительную сумму. Может ли быть так, что сумма любых трех идущих подряд чисел отрицательна. </w:t>
      </w:r>
    </w:p>
    <w:p w:rsidR="00A5175E" w:rsidRPr="00A5175E" w:rsidRDefault="00A5175E" w:rsidP="00A5175E">
      <w:pPr>
        <w:numPr>
          <w:ilvl w:val="0"/>
          <w:numId w:val="3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lastRenderedPageBreak/>
        <w:t xml:space="preserve">На доску </w:t>
      </w:r>
      <w:proofErr w:type="gramStart"/>
      <w:r w:rsidRPr="00A5175E">
        <w:rPr>
          <w:sz w:val="28"/>
          <w:szCs w:val="28"/>
        </w:rPr>
        <w:t>выписаны</w:t>
      </w:r>
      <w:proofErr w:type="gramEnd"/>
      <w:r w:rsidRPr="00A5175E">
        <w:rPr>
          <w:sz w:val="28"/>
          <w:szCs w:val="28"/>
        </w:rPr>
        <w:t xml:space="preserve"> 6 чисел: 1,2,3,4,5,6. Разрешается к любым двум прибавить по 1. Можно ли, проделав эту операцию несколько раз, сделать эти числа равными.</w:t>
      </w:r>
    </w:p>
    <w:p w:rsidR="00A5175E" w:rsidRPr="00A5175E" w:rsidRDefault="00A5175E" w:rsidP="00A5175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A5175E">
        <w:rPr>
          <w:sz w:val="28"/>
          <w:szCs w:val="28"/>
        </w:rPr>
        <w:t>Учитель отметил на прямой несколько точек.</w:t>
      </w:r>
      <w:proofErr w:type="gramEnd"/>
      <w:r w:rsidRPr="00A5175E">
        <w:rPr>
          <w:sz w:val="28"/>
          <w:szCs w:val="28"/>
        </w:rPr>
        <w:t xml:space="preserve"> Затем Вова между каждыми двумя соседними точками поставил еще по одной точке. </w:t>
      </w:r>
      <w:proofErr w:type="gramStart"/>
      <w:r w:rsidRPr="00A5175E">
        <w:rPr>
          <w:sz w:val="28"/>
          <w:szCs w:val="28"/>
        </w:rPr>
        <w:t>Затем то</w:t>
      </w:r>
      <w:proofErr w:type="gramEnd"/>
      <w:r w:rsidRPr="00A5175E">
        <w:rPr>
          <w:sz w:val="28"/>
          <w:szCs w:val="28"/>
        </w:rPr>
        <w:t xml:space="preserve"> же самое сделали Катя и Маша. После этого Петя посчитал все отмеченные точки и сказал, что их 122. Учитель, не глядя на доску, заявил, что Петя ошибается. Почему он так решил?</w:t>
      </w:r>
    </w:p>
    <w:p w:rsidR="00D07BBA" w:rsidRPr="00D07BBA" w:rsidRDefault="00A5175E" w:rsidP="00D07BBA">
      <w:pPr>
        <w:numPr>
          <w:ilvl w:val="0"/>
          <w:numId w:val="3"/>
        </w:numPr>
        <w:jc w:val="both"/>
        <w:rPr>
          <w:sz w:val="28"/>
          <w:szCs w:val="28"/>
        </w:rPr>
      </w:pPr>
      <w:r w:rsidRPr="00A5175E">
        <w:rPr>
          <w:sz w:val="28"/>
          <w:szCs w:val="28"/>
        </w:rPr>
        <w:t>Три красных и три белых шара выложены в ряд. Доказать, что можно поменять местами два шара так, чтобы шары  одного цвета лежали рядом.</w:t>
      </w:r>
    </w:p>
    <w:p w:rsidR="00D07BBA" w:rsidRPr="00D07BBA" w:rsidRDefault="00D07BBA" w:rsidP="00D07BBA">
      <w:pPr>
        <w:numPr>
          <w:ilvl w:val="0"/>
          <w:numId w:val="3"/>
        </w:numPr>
        <w:jc w:val="both"/>
        <w:rPr>
          <w:sz w:val="28"/>
          <w:szCs w:val="28"/>
        </w:rPr>
      </w:pPr>
      <w:r w:rsidRPr="00D07BBA">
        <w:rPr>
          <w:sz w:val="28"/>
          <w:szCs w:val="28"/>
        </w:rPr>
        <w:t xml:space="preserve">Сколькими способами из пяти квадратов можно сложить прямоугольник? Квадраты при </w:t>
      </w:r>
      <w:proofErr w:type="gramStart"/>
      <w:r w:rsidRPr="00D07BBA">
        <w:rPr>
          <w:sz w:val="28"/>
          <w:szCs w:val="28"/>
        </w:rPr>
        <w:t>этом</w:t>
      </w:r>
      <w:proofErr w:type="gramEnd"/>
      <w:r w:rsidRPr="00D07BBA">
        <w:rPr>
          <w:sz w:val="28"/>
          <w:szCs w:val="28"/>
        </w:rPr>
        <w:t xml:space="preserve"> можно брать </w:t>
      </w:r>
      <w:proofErr w:type="gramStart"/>
      <w:r w:rsidRPr="00D07BBA">
        <w:rPr>
          <w:sz w:val="28"/>
          <w:szCs w:val="28"/>
        </w:rPr>
        <w:t>каких</w:t>
      </w:r>
      <w:proofErr w:type="gramEnd"/>
      <w:r w:rsidRPr="00D07BBA">
        <w:rPr>
          <w:sz w:val="28"/>
          <w:szCs w:val="28"/>
        </w:rPr>
        <w:t xml:space="preserve"> угодно размеров. Та же задача для шести квадратов.</w:t>
      </w:r>
    </w:p>
    <w:p w:rsidR="00A5175E" w:rsidRPr="00A5175E" w:rsidRDefault="00A5175E" w:rsidP="00A5175E">
      <w:pPr>
        <w:ind w:left="360"/>
        <w:jc w:val="both"/>
        <w:rPr>
          <w:sz w:val="28"/>
          <w:szCs w:val="28"/>
        </w:rPr>
      </w:pPr>
    </w:p>
    <w:p w:rsidR="00A5175E" w:rsidRPr="00A5175E" w:rsidRDefault="00A5175E" w:rsidP="001B16F7">
      <w:pPr>
        <w:ind w:firstLine="426"/>
        <w:jc w:val="both"/>
        <w:rPr>
          <w:sz w:val="28"/>
          <w:szCs w:val="28"/>
        </w:rPr>
      </w:pPr>
    </w:p>
    <w:p w:rsidR="001B16F7" w:rsidRPr="00A5175E" w:rsidRDefault="001B16F7" w:rsidP="001B16F7">
      <w:pPr>
        <w:jc w:val="center"/>
        <w:rPr>
          <w:b/>
          <w:i/>
          <w:sz w:val="28"/>
          <w:szCs w:val="28"/>
        </w:rPr>
      </w:pPr>
    </w:p>
    <w:p w:rsidR="00A5175E" w:rsidRPr="00AE503D" w:rsidRDefault="004D57B6" w:rsidP="00A5175E">
      <w:pPr>
        <w:rPr>
          <w:b/>
          <w:sz w:val="28"/>
          <w:szCs w:val="28"/>
        </w:rPr>
      </w:pPr>
      <w:r w:rsidRPr="00AE503D">
        <w:rPr>
          <w:b/>
          <w:sz w:val="28"/>
          <w:szCs w:val="28"/>
        </w:rPr>
        <w:t>Математиче</w:t>
      </w:r>
      <w:r w:rsidR="00AE503D" w:rsidRPr="00AE503D">
        <w:rPr>
          <w:b/>
          <w:sz w:val="28"/>
          <w:szCs w:val="28"/>
        </w:rPr>
        <w:t>ские олимпиад</w:t>
      </w:r>
      <w:r w:rsidR="00AE503D">
        <w:rPr>
          <w:b/>
          <w:sz w:val="28"/>
          <w:szCs w:val="28"/>
        </w:rPr>
        <w:t>ы</w:t>
      </w:r>
      <w:proofErr w:type="gramStart"/>
      <w:r w:rsidR="00AE503D" w:rsidRPr="00AE503D">
        <w:rPr>
          <w:b/>
          <w:sz w:val="28"/>
          <w:szCs w:val="28"/>
        </w:rPr>
        <w:t xml:space="preserve"> .</w:t>
      </w:r>
      <w:proofErr w:type="gramEnd"/>
    </w:p>
    <w:p w:rsidR="00A5175E" w:rsidRPr="00A5175E" w:rsidRDefault="00A5175E" w:rsidP="00A5175E">
      <w:pPr>
        <w:jc w:val="center"/>
        <w:rPr>
          <w:sz w:val="28"/>
          <w:szCs w:val="28"/>
        </w:rPr>
      </w:pPr>
    </w:p>
    <w:p w:rsidR="00A5175E" w:rsidRPr="00A5175E" w:rsidRDefault="00A5175E" w:rsidP="00A5175E">
      <w:pPr>
        <w:ind w:firstLine="426"/>
        <w:jc w:val="both"/>
        <w:rPr>
          <w:sz w:val="28"/>
          <w:szCs w:val="28"/>
        </w:rPr>
      </w:pPr>
      <w:r w:rsidRPr="00A5175E">
        <w:rPr>
          <w:sz w:val="28"/>
          <w:szCs w:val="28"/>
        </w:rPr>
        <w:t xml:space="preserve">Математические олимпиады являются важной составной частью математического образования. Они позволяют выявить и развить такие качества учащегося, которые не всегда проявляются в повседневном учебном процессе. Не секрет, что очень часто отлично усваивающие школьный материал учащиеся теряются при решении олимпиадных задач и не добиваются в олимпиадах высоких результатов. Это связано с тем, что успешное выступление в олимпиадах требует специфических качеств и особых способностей, которые, естественно, тоже следует развивать. С этой целью  помимо основного цикла олимпиад  я способствую участию детей в  олимпиадах различного рода и уровня. Среди них, в частности, Международная олимпиада «Эрудит», Международная олимпиада </w:t>
      </w:r>
      <w:r>
        <w:rPr>
          <w:sz w:val="28"/>
          <w:szCs w:val="28"/>
        </w:rPr>
        <w:t>математическая олимпиада «Кенгуру</w:t>
      </w:r>
      <w:r w:rsidRPr="00A5175E">
        <w:rPr>
          <w:sz w:val="28"/>
          <w:szCs w:val="28"/>
        </w:rPr>
        <w:t>»,</w:t>
      </w:r>
      <w:r w:rsidR="004D57B6">
        <w:rPr>
          <w:sz w:val="28"/>
          <w:szCs w:val="28"/>
        </w:rPr>
        <w:t xml:space="preserve"> Всероссийский дистанционный конкурс по математике «</w:t>
      </w:r>
      <w:proofErr w:type="spellStart"/>
      <w:r w:rsidR="004D57B6">
        <w:rPr>
          <w:sz w:val="28"/>
          <w:szCs w:val="28"/>
        </w:rPr>
        <w:t>Олимпис</w:t>
      </w:r>
      <w:proofErr w:type="spellEnd"/>
      <w:r w:rsidR="004D57B6">
        <w:rPr>
          <w:sz w:val="28"/>
          <w:szCs w:val="28"/>
        </w:rPr>
        <w:t>»</w:t>
      </w:r>
      <w:r w:rsidR="00AE503D">
        <w:rPr>
          <w:sz w:val="28"/>
          <w:szCs w:val="28"/>
        </w:rPr>
        <w:t>, Всероссийский математический конкурс «Ребус».</w:t>
      </w:r>
      <w:r w:rsidRPr="00A5175E">
        <w:rPr>
          <w:sz w:val="28"/>
          <w:szCs w:val="28"/>
        </w:rPr>
        <w:t xml:space="preserve">  </w:t>
      </w:r>
    </w:p>
    <w:p w:rsidR="00552B8B" w:rsidRDefault="004D57B6" w:rsidP="000235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 огромным желанием участвуют в олимпиадах!</w:t>
      </w:r>
    </w:p>
    <w:p w:rsidR="00790C26" w:rsidRDefault="00790C26" w:rsidP="000235DF">
      <w:pPr>
        <w:rPr>
          <w:color w:val="000000" w:themeColor="text1"/>
          <w:sz w:val="28"/>
          <w:szCs w:val="28"/>
        </w:rPr>
      </w:pPr>
    </w:p>
    <w:p w:rsidR="00790C26" w:rsidRPr="00AE503D" w:rsidRDefault="00790C26" w:rsidP="000235DF">
      <w:pPr>
        <w:rPr>
          <w:b/>
          <w:color w:val="000000" w:themeColor="text1"/>
          <w:sz w:val="28"/>
          <w:szCs w:val="28"/>
        </w:rPr>
      </w:pPr>
      <w:r w:rsidRPr="00AE503D">
        <w:rPr>
          <w:b/>
          <w:color w:val="000000" w:themeColor="text1"/>
          <w:sz w:val="28"/>
          <w:szCs w:val="28"/>
        </w:rPr>
        <w:t>Исследовательские задачи</w:t>
      </w:r>
      <w:r w:rsidR="00AE503D">
        <w:rPr>
          <w:b/>
          <w:color w:val="000000" w:themeColor="text1"/>
          <w:sz w:val="28"/>
          <w:szCs w:val="28"/>
        </w:rPr>
        <w:t>.</w:t>
      </w:r>
    </w:p>
    <w:p w:rsidR="00790C26" w:rsidRPr="00A5175E" w:rsidRDefault="00790C26" w:rsidP="000235DF">
      <w:pPr>
        <w:rPr>
          <w:color w:val="000000" w:themeColor="text1"/>
          <w:sz w:val="28"/>
          <w:szCs w:val="28"/>
        </w:rPr>
      </w:pP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</w:p>
    <w:p w:rsidR="00790C26" w:rsidRPr="00790C26" w:rsidRDefault="00790C26" w:rsidP="00790C26">
      <w:pPr>
        <w:jc w:val="both"/>
        <w:rPr>
          <w:sz w:val="28"/>
          <w:szCs w:val="28"/>
        </w:rPr>
      </w:pPr>
      <w:r w:rsidRPr="00790C26">
        <w:rPr>
          <w:sz w:val="28"/>
          <w:szCs w:val="28"/>
        </w:rPr>
        <w:t xml:space="preserve">На мой взгляд, задачи такого сорта имеют две характерные черты. Во-первых, эти задачи многовариантны. Они как бы состоят из </w:t>
      </w:r>
      <w:proofErr w:type="gramStart"/>
      <w:r w:rsidRPr="00790C26">
        <w:rPr>
          <w:sz w:val="28"/>
          <w:szCs w:val="28"/>
        </w:rPr>
        <w:t>большого</w:t>
      </w:r>
      <w:proofErr w:type="gramEnd"/>
      <w:r w:rsidRPr="00790C26">
        <w:rPr>
          <w:sz w:val="28"/>
          <w:szCs w:val="28"/>
        </w:rPr>
        <w:t xml:space="preserve"> количеств различных по сложности задач – от совсем простых частных случаев, до трудноразрешимых (а, возможно, и неразрешимых) проблем. Причем в процессе решения одних задач часто возникают другие, порой гораздо более интересные. Во-вторых, в своей формулировке исследовательская задача не предполагает известным ответ на поставленный в ней вопрос. Более того, по ходу решения такой задачи часто удается </w:t>
      </w:r>
      <w:r w:rsidRPr="00790C26">
        <w:rPr>
          <w:sz w:val="28"/>
          <w:szCs w:val="28"/>
        </w:rPr>
        <w:lastRenderedPageBreak/>
        <w:t xml:space="preserve">ответить вовсе не на тот вопрос, который в этой задаче первоначально ставился. То есть задача видоизменяется в процессе ее решения. </w:t>
      </w:r>
    </w:p>
    <w:p w:rsidR="00552B8B" w:rsidRPr="00790C26" w:rsidRDefault="00D07BBA" w:rsidP="000235DF">
      <w:pPr>
        <w:rPr>
          <w:color w:val="000000" w:themeColor="text1"/>
          <w:sz w:val="28"/>
          <w:szCs w:val="28"/>
        </w:rPr>
      </w:pPr>
      <w:r>
        <w:rPr>
          <w:sz w:val="26"/>
        </w:rPr>
        <w:t xml:space="preserve">Вообще-то любая хорошая задача содержит какие-то элементы </w:t>
      </w:r>
      <w:proofErr w:type="gramStart"/>
      <w:r>
        <w:rPr>
          <w:sz w:val="26"/>
        </w:rPr>
        <w:t>исследовательской</w:t>
      </w:r>
      <w:proofErr w:type="gramEnd"/>
      <w:r>
        <w:rPr>
          <w:sz w:val="26"/>
        </w:rPr>
        <w:t>.</w:t>
      </w:r>
      <w:r w:rsidRPr="00BE7A8E">
        <w:rPr>
          <w:sz w:val="26"/>
        </w:rPr>
        <w:t xml:space="preserve">  </w:t>
      </w: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</w:p>
    <w:p w:rsidR="00D07BBA" w:rsidRPr="00D07BBA" w:rsidRDefault="000E1FD1" w:rsidP="00D07BBA">
      <w:pPr>
        <w:ind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49.8pt;margin-top:75pt;width:106.5pt;height:63.9pt;z-index:251660288" coordorigin="4828,9514" coordsize="2130,1278" o:allowincell="f">
            <v:rect id="_x0000_s1027" style="position:absolute;left:4828;top:9798;width:284;height:284"/>
            <v:rect id="_x0000_s1028" style="position:absolute;left:5112;top:9514;width:568;height:568"/>
            <v:group id="_x0000_s1029" style="position:absolute;left:4828;top:9514;width:2130;height:1278" coordorigin="4828,9514" coordsize="2130,1278">
              <v:rect id="_x0000_s1030" style="position:absolute;left:4828;top:9514;width:284;height:284"/>
              <v:rect id="_x0000_s1031" style="position:absolute;left:4828;top:10082;width:852;height:710"/>
              <v:rect id="_x0000_s1032" style="position:absolute;left:5680;top:9514;width:1278;height:1278"/>
            </v:group>
            <w10:wrap type="square" side="largest"/>
          </v:group>
        </w:pict>
      </w:r>
      <w:r w:rsidR="00D07BBA" w:rsidRPr="00D07BBA">
        <w:rPr>
          <w:sz w:val="28"/>
          <w:szCs w:val="28"/>
        </w:rPr>
        <w:t xml:space="preserve">Поговорим теперь о </w:t>
      </w:r>
      <w:r w:rsidR="00D07BBA" w:rsidRPr="00D07BBA">
        <w:rPr>
          <w:b/>
          <w:i/>
          <w:sz w:val="28"/>
          <w:szCs w:val="28"/>
        </w:rPr>
        <w:t>задаче 10</w:t>
      </w:r>
      <w:r w:rsidR="00D07BBA" w:rsidRPr="00D07BBA">
        <w:rPr>
          <w:sz w:val="28"/>
          <w:szCs w:val="28"/>
        </w:rPr>
        <w:t xml:space="preserve">. Эту задачу с увлечением решали как пятиклассники, так и десятиклассники. Попробуйте и вы ее решить. Но сначала попытайтесь угадать, сколькими все-таки способами можно из пяти квадратов сложить прямоугольник. С первого взгляда кажется, что таких способов совсем немного. Однако потом выясняется, что среди различных конструкций встречаются весьма </w:t>
      </w:r>
      <w:proofErr w:type="gramStart"/>
      <w:r w:rsidR="00D07BBA" w:rsidRPr="00D07BBA">
        <w:rPr>
          <w:sz w:val="28"/>
          <w:szCs w:val="28"/>
        </w:rPr>
        <w:t>забавные</w:t>
      </w:r>
      <w:proofErr w:type="gramEnd"/>
      <w:r w:rsidR="00D07BBA" w:rsidRPr="00D07BBA">
        <w:rPr>
          <w:sz w:val="28"/>
          <w:szCs w:val="28"/>
        </w:rPr>
        <w:t xml:space="preserve">. Например, </w:t>
      </w:r>
      <w:proofErr w:type="gramStart"/>
      <w:r w:rsidR="00D07BBA" w:rsidRPr="00D07BBA">
        <w:rPr>
          <w:sz w:val="28"/>
          <w:szCs w:val="28"/>
        </w:rPr>
        <w:t>такая</w:t>
      </w:r>
      <w:proofErr w:type="gramEnd"/>
      <w:r w:rsidR="00D07BBA" w:rsidRPr="00D07BBA">
        <w:rPr>
          <w:sz w:val="28"/>
          <w:szCs w:val="28"/>
        </w:rPr>
        <w:t>, как на этом рисунке. Короче, всего у нас получилось 15 или 16 вариантов. Но вначале мы исследовали данную задачу для 3 квадратов (там всего два варианта) и для четырех квадратов. До шести квадратов так никто и не добрался.</w:t>
      </w:r>
    </w:p>
    <w:p w:rsidR="00D07BBA" w:rsidRPr="00D07BBA" w:rsidRDefault="00D07BBA" w:rsidP="00D07BBA">
      <w:pPr>
        <w:ind w:firstLine="340"/>
        <w:jc w:val="both"/>
        <w:rPr>
          <w:sz w:val="28"/>
          <w:szCs w:val="28"/>
        </w:rPr>
      </w:pPr>
      <w:r w:rsidRPr="00D07BBA">
        <w:rPr>
          <w:sz w:val="28"/>
          <w:szCs w:val="28"/>
        </w:rPr>
        <w:t>При решении задачи о пяти квадратах мы не ограничивались чисто описательной работой. Была установлена связь этой задачи с теорией графов. А именно, каждой конструкции сопоставлялся некий граф, получаемый так: вершины графа – квадраты. Если квадраты имеют общий участок границы, то соответствующие вершины соединяются ребрами. Например, для приведенной выше конструкции граф выглядит так.</w:t>
      </w:r>
    </w:p>
    <w:p w:rsidR="00D07BBA" w:rsidRPr="00D07BBA" w:rsidRDefault="000E1FD1" w:rsidP="00D07BBA">
      <w:pPr>
        <w:ind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3" style="position:absolute;left:0;text-align:left;margin-left:.1pt;margin-top:9.6pt;width:120.7pt;height:63.9pt;z-index:251661312" coordorigin="1562,2840" coordsize="2414,1278" o:allowincell="f">
            <v:group id="_x0000_s1034" style="position:absolute;left:1562;top:2840;width:2414;height:1278" coordorigin="1562,2982" coordsize="2414,1278">
              <v:group id="_x0000_s1035" style="position:absolute;left:1704;top:2982;width:2130;height:1136" coordorigin="1704,2982" coordsize="2130,1136">
                <v:group id="_x0000_s1036" style="position:absolute;left:1704;top:2982;width:1420;height:1136" coordorigin="1704,2982" coordsize="1420,1136">
                  <v:rect id="_x0000_s1037" style="position:absolute;left:2698;top:2982;width:142;height:142"/>
                  <v:line id="_x0000_s1038" style="position:absolute;flip:x" from="1704,3124" to="2698,4118"/>
                  <v:line id="_x0000_s1039" style="position:absolute" from="2840,3124" to="3124,4118"/>
                  <v:line id="_x0000_s1040" style="position:absolute;flip:x" from="2414,3124" to="2698,4118"/>
                </v:group>
                <v:line id="_x0000_s1041" style="position:absolute" from="2840,3124" to="3834,4118"/>
              </v:group>
              <v:rect id="_x0000_s1042" style="position:absolute;left:1562;top:4118;width:142;height:142"/>
              <v:rect id="_x0000_s1043" style="position:absolute;left:2272;top:4118;width:142;height:142"/>
              <v:rect id="_x0000_s1044" style="position:absolute;left:3124;top:4118;width:142;height:142"/>
              <v:rect id="_x0000_s1045" style="position:absolute;left:3834;top:4118;width:142;height:142"/>
            </v:group>
            <v:line id="_x0000_s1046" style="position:absolute" from="1704,4118" to="2272,4118"/>
            <v:line id="_x0000_s1047" style="position:absolute" from="2414,4118" to="3124,4118"/>
            <v:line id="_x0000_s1048" style="position:absolute" from="3266,4118" to="3834,4118"/>
            <w10:wrap type="square" side="largest"/>
          </v:group>
        </w:pict>
      </w:r>
      <w:r>
        <w:rPr>
          <w:noProof/>
          <w:sz w:val="28"/>
          <w:szCs w:val="28"/>
        </w:rPr>
        <w:pict>
          <v:group id="_x0000_s1049" style="position:absolute;left:0;text-align:left;margin-left:.1pt;margin-top:80.6pt;width:120.7pt;height:71pt;z-index:251662336" coordorigin="1704,1420" coordsize="2414,1420" o:allowincell="f">
            <v:group id="_x0000_s1050" style="position:absolute;left:1704;top:1420;width:2414;height:1420" coordorigin="1562,2840" coordsize="2414,1278">
              <v:group id="_x0000_s1051" style="position:absolute;left:1562;top:2840;width:2414;height:1278" coordorigin="1562,2982" coordsize="2414,1278">
                <v:group id="_x0000_s1052" style="position:absolute;left:1704;top:2982;width:2130;height:1136" coordorigin="1704,2982" coordsize="2130,1136">
                  <v:group id="_x0000_s1053" style="position:absolute;left:1704;top:2982;width:1420;height:1136" coordorigin="1704,2982" coordsize="1420,1136">
                    <v:rect id="_x0000_s1054" style="position:absolute;left:2698;top:2982;width:142;height:142"/>
                    <v:line id="_x0000_s1055" style="position:absolute;flip:x" from="1704,3124" to="2698,4118"/>
                    <v:line id="_x0000_s1056" style="position:absolute" from="2840,3124" to="3124,4118"/>
                    <v:line id="_x0000_s1057" style="position:absolute;flip:x" from="2414,3124" to="2698,4118"/>
                  </v:group>
                  <v:line id="_x0000_s1058" style="position:absolute" from="2840,3124" to="3834,4118"/>
                </v:group>
                <v:rect id="_x0000_s1059" style="position:absolute;left:1562;top:4118;width:142;height:142"/>
                <v:rect id="_x0000_s1060" style="position:absolute;left:2272;top:4118;width:142;height:142"/>
                <v:rect id="_x0000_s1061" style="position:absolute;left:3124;top:4118;width:142;height:142"/>
                <v:rect id="_x0000_s1062" style="position:absolute;left:3834;top:4118;width:142;height:142"/>
              </v:group>
              <v:line id="_x0000_s1063" style="position:absolute" from="1704,4118" to="2272,4118"/>
              <v:line id="_x0000_s1064" style="position:absolute" from="2414,4118" to="3124,4118"/>
              <v:line id="_x0000_s1065" style="position:absolute" from="3266,4118" to="3834,4118"/>
            </v:group>
            <v:line id="_x0000_s1066" style="position:absolute;flip:x" from="3550,2840" to="3834,2840">
              <v:stroke endarrow="block"/>
            </v:line>
            <v:line id="_x0000_s1067" style="position:absolute;flip:x y" from="3124,1704" to="3976,2698">
              <v:stroke endarrow="block"/>
            </v:line>
            <v:line id="_x0000_s1068" style="position:absolute;flip:x y" from="3124,2130" to="3266,2698">
              <v:stroke endarrow="block"/>
            </v:line>
            <v:line id="_x0000_s1069" style="position:absolute;flip:x" from="2840,2840" to="3124,2840">
              <v:stroke endarrow="block"/>
            </v:line>
            <v:line id="_x0000_s1070" style="position:absolute;flip:x" from="2698,1562" to="2840,2130">
              <v:stroke endarrow="block"/>
            </v:line>
            <v:line id="_x0000_s1071" style="position:absolute;flip:x" from="2130,1562" to="2840,2414">
              <v:stroke endarrow="block"/>
            </v:line>
            <v:line id="_x0000_s1072" style="position:absolute" from="1846,2840" to="2414,2840">
              <v:stroke startarrow="block" endarrow="block"/>
            </v:line>
            <w10:wrap type="square" side="largest"/>
          </v:group>
        </w:pict>
      </w:r>
      <w:r w:rsidR="00D07BBA" w:rsidRPr="00D07BBA">
        <w:rPr>
          <w:sz w:val="28"/>
          <w:szCs w:val="28"/>
        </w:rPr>
        <w:t xml:space="preserve"> Выяснилось, что разным способам могут соответствовать одинаковые графы. Таким образом, глядя на граф, мы не сможем понять, какая конструкция породила этот граф. Однако на этом месте возникают разные любопытные вопросы, и не только для случая пяти квадратов. Например, верно ли, что каждый связный граф описывает некоторый способ построения прямоугольника из квадратов? Много ли различных способов порождают один и тот же граф? Как изменится ситуация, если вместо обычного рассмотреть ориентированный граф, в котором стрелочка направлена от большего квадрата к </w:t>
      </w:r>
      <w:proofErr w:type="gramStart"/>
      <w:r w:rsidR="00D07BBA" w:rsidRPr="00D07BBA">
        <w:rPr>
          <w:sz w:val="28"/>
          <w:szCs w:val="28"/>
        </w:rPr>
        <w:t>меньшему</w:t>
      </w:r>
      <w:proofErr w:type="gramEnd"/>
      <w:r w:rsidR="00D07BBA" w:rsidRPr="00D07BBA">
        <w:rPr>
          <w:sz w:val="28"/>
          <w:szCs w:val="28"/>
        </w:rPr>
        <w:t>?</w:t>
      </w:r>
    </w:p>
    <w:p w:rsidR="00D07BBA" w:rsidRPr="00D07BBA" w:rsidRDefault="00D07BBA" w:rsidP="00D07BBA">
      <w:pPr>
        <w:ind w:firstLine="340"/>
        <w:jc w:val="both"/>
        <w:rPr>
          <w:sz w:val="28"/>
          <w:szCs w:val="28"/>
        </w:rPr>
      </w:pPr>
      <w:r w:rsidRPr="00D07BBA">
        <w:rPr>
          <w:sz w:val="28"/>
          <w:szCs w:val="28"/>
        </w:rPr>
        <w:t>При исследовании задачи о пяти квадратах изучался еще один вопрос:  можно ли один и тот же прямоугольник различными способами сложить из пяти, шести или большего количества квадратов. Ответ на этот вопрос утвердительный, если разрешить перестановки внутри одной и той же конструкции, как это показано на рисунке:</w:t>
      </w:r>
    </w:p>
    <w:p w:rsidR="00D07BBA" w:rsidRPr="00D07BBA" w:rsidRDefault="000E1FD1" w:rsidP="00D07BBA">
      <w:pPr>
        <w:ind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73" style="position:absolute;left:0;text-align:left;margin-left:28.5pt;margin-top:4.1pt;width:326.6pt;height:28.4pt;z-index:251663360" coordorigin="1704,4544" coordsize="6532,568" o:allowincell="f">
            <v:group id="_x0000_s1074" style="position:absolute;left:1704;top:4544;width:1988;height:568" coordorigin="1562,4402" coordsize="1988,568">
              <v:rect id="_x0000_s1075" style="position:absolute;left:1562;top:4402;width:284;height:284"/>
              <v:rect id="_x0000_s1076" style="position:absolute;left:1562;top:4686;width:284;height:284"/>
              <v:rect id="_x0000_s1077" style="position:absolute;left:1846;top:4402;width:568;height:568"/>
              <v:rect id="_x0000_s1078" style="position:absolute;left:2414;top:4402;width:568;height:568"/>
              <v:rect id="_x0000_s1079" style="position:absolute;left:2982;top:4402;width:568;height:568"/>
            </v:group>
            <v:group id="_x0000_s1080" style="position:absolute;left:6248;top:4544;width:1988;height:568" coordorigin="5396,4544" coordsize="1988,568">
              <v:rect id="_x0000_s1081" style="position:absolute;left:5964;top:4544;width:284;height:284"/>
              <v:rect id="_x0000_s1082" style="position:absolute;left:5964;top:4828;width:284;height:284"/>
              <v:rect id="_x0000_s1083" style="position:absolute;left:6248;top:4544;width:568;height:568"/>
              <v:rect id="_x0000_s1084" style="position:absolute;left:6816;top:4544;width:568;height:568"/>
              <v:rect id="_x0000_s1085" style="position:absolute;left:5396;top:4544;width:568;height:568"/>
            </v:group>
            <w10:wrap type="topAndBottom"/>
          </v:group>
        </w:pict>
      </w:r>
      <w:r w:rsidR="00D07BBA" w:rsidRPr="00D07BBA">
        <w:rPr>
          <w:sz w:val="28"/>
          <w:szCs w:val="28"/>
        </w:rPr>
        <w:t xml:space="preserve">Однако вопрос интересно поставить немного по-другому: можно ли из двух разных наборов квадратов сложить одинаковые прямоугольники? И </w:t>
      </w:r>
      <w:r w:rsidR="00D07BBA" w:rsidRPr="00D07BBA">
        <w:rPr>
          <w:sz w:val="28"/>
          <w:szCs w:val="28"/>
        </w:rPr>
        <w:lastRenderedPageBreak/>
        <w:t xml:space="preserve">если да, </w:t>
      </w:r>
      <w:proofErr w:type="gramStart"/>
      <w:r w:rsidR="00D07BBA" w:rsidRPr="00D07BBA">
        <w:rPr>
          <w:sz w:val="28"/>
          <w:szCs w:val="28"/>
        </w:rPr>
        <w:t>то</w:t>
      </w:r>
      <w:proofErr w:type="gramEnd"/>
      <w:r w:rsidR="00D07BBA" w:rsidRPr="00D07BBA">
        <w:rPr>
          <w:sz w:val="28"/>
          <w:szCs w:val="28"/>
        </w:rPr>
        <w:t xml:space="preserve"> при каком минимальном числе квадратов в таких наборах это можно сделать?</w:t>
      </w:r>
    </w:p>
    <w:p w:rsidR="00D07BBA" w:rsidRPr="00D07BBA" w:rsidRDefault="00D07BBA" w:rsidP="00D07BBA">
      <w:pPr>
        <w:ind w:firstLine="340"/>
        <w:jc w:val="both"/>
        <w:rPr>
          <w:sz w:val="28"/>
          <w:szCs w:val="28"/>
        </w:rPr>
      </w:pPr>
      <w:r w:rsidRPr="00D07BBA">
        <w:rPr>
          <w:sz w:val="28"/>
          <w:szCs w:val="28"/>
        </w:rPr>
        <w:t xml:space="preserve">Можно также потребовать, чтобы все квадраты в наборе были различными по размерам. В этом случае мы попадаем в ситуацию, описанную в известной книге И. М. </w:t>
      </w:r>
      <w:proofErr w:type="spellStart"/>
      <w:r w:rsidRPr="00D07BBA">
        <w:rPr>
          <w:sz w:val="28"/>
          <w:szCs w:val="28"/>
        </w:rPr>
        <w:t>Яглома</w:t>
      </w:r>
      <w:proofErr w:type="spellEnd"/>
      <w:r w:rsidRPr="00D07BBA">
        <w:rPr>
          <w:sz w:val="28"/>
          <w:szCs w:val="28"/>
        </w:rPr>
        <w:t xml:space="preserve"> «Как разрезать квадрат?»</w:t>
      </w:r>
    </w:p>
    <w:p w:rsidR="00D07BBA" w:rsidRPr="00D07BBA" w:rsidRDefault="00D07BBA" w:rsidP="00D07BBA">
      <w:pPr>
        <w:pStyle w:val="2"/>
        <w:rPr>
          <w:sz w:val="28"/>
          <w:szCs w:val="28"/>
        </w:rPr>
      </w:pPr>
      <w:r w:rsidRPr="00D07BBA">
        <w:rPr>
          <w:sz w:val="28"/>
          <w:szCs w:val="28"/>
        </w:rPr>
        <w:t>Решение некоторых задач из общего списка.</w:t>
      </w:r>
    </w:p>
    <w:p w:rsidR="00D07BBA" w:rsidRPr="00163DF1" w:rsidRDefault="00493357" w:rsidP="00493357">
      <w:pPr>
        <w:pStyle w:val="2"/>
        <w:ind w:left="0"/>
        <w:rPr>
          <w:sz w:val="28"/>
          <w:szCs w:val="28"/>
        </w:rPr>
      </w:pPr>
      <w:r>
        <w:rPr>
          <w:sz w:val="26"/>
        </w:rPr>
        <w:t>4.</w:t>
      </w:r>
      <w:r w:rsidRPr="00493357">
        <w:rPr>
          <w:sz w:val="28"/>
        </w:rPr>
        <w:t xml:space="preserve"> </w:t>
      </w:r>
      <w:r>
        <w:rPr>
          <w:sz w:val="28"/>
        </w:rPr>
        <w:t xml:space="preserve">. </w:t>
      </w:r>
      <w:r w:rsidRPr="00163DF1">
        <w:rPr>
          <w:sz w:val="28"/>
          <w:szCs w:val="28"/>
        </w:rPr>
        <w:t>Число бревен + число распилов = число поленьев</w:t>
      </w:r>
    </w:p>
    <w:p w:rsidR="00163DF1" w:rsidRPr="00163DF1" w:rsidRDefault="00163DF1" w:rsidP="00493357">
      <w:pPr>
        <w:pStyle w:val="2"/>
        <w:ind w:left="0"/>
        <w:rPr>
          <w:sz w:val="28"/>
          <w:szCs w:val="28"/>
        </w:rPr>
      </w:pPr>
      <w:r w:rsidRPr="00163DF1">
        <w:rPr>
          <w:sz w:val="28"/>
          <w:szCs w:val="28"/>
        </w:rPr>
        <w:t>6.  Да. Например, 2, 2, –5, 2, 2.</w:t>
      </w:r>
    </w:p>
    <w:p w:rsidR="00163DF1" w:rsidRPr="00163DF1" w:rsidRDefault="00163DF1" w:rsidP="00163DF1">
      <w:pPr>
        <w:jc w:val="both"/>
        <w:rPr>
          <w:sz w:val="28"/>
          <w:szCs w:val="28"/>
        </w:rPr>
      </w:pPr>
      <w:r w:rsidRPr="00163DF1">
        <w:rPr>
          <w:sz w:val="28"/>
          <w:szCs w:val="28"/>
        </w:rPr>
        <w:t>7. Сумма написанных чисел нечетна. После прибавления двух единиц она останется нечетной, а потому все шесть чисел нельзя сделать равными.</w:t>
      </w:r>
    </w:p>
    <w:p w:rsidR="00163DF1" w:rsidRPr="00163DF1" w:rsidRDefault="00163DF1" w:rsidP="00163DF1">
      <w:pPr>
        <w:jc w:val="both"/>
        <w:rPr>
          <w:sz w:val="28"/>
          <w:szCs w:val="28"/>
        </w:rPr>
      </w:pPr>
      <w:r w:rsidRPr="00163DF1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163DF1">
        <w:rPr>
          <w:sz w:val="28"/>
          <w:szCs w:val="28"/>
        </w:rPr>
        <w:t xml:space="preserve"> Если учитель поставил четное число точек, то Вова поставил их нечетное число, а все остальные дети – четное. Если же учитель поставил нечетное число точек, то все дети поставили их четное число. В любом случае сумма нечетна и не может равняться 122.</w:t>
      </w:r>
    </w:p>
    <w:p w:rsidR="00AE503D" w:rsidRDefault="00163DF1" w:rsidP="00AE503D">
      <w:pPr>
        <w:jc w:val="both"/>
        <w:rPr>
          <w:sz w:val="28"/>
        </w:rPr>
      </w:pPr>
      <w:r w:rsidRPr="00163DF1">
        <w:rPr>
          <w:sz w:val="28"/>
          <w:szCs w:val="28"/>
        </w:rPr>
        <w:t xml:space="preserve">9. </w:t>
      </w:r>
      <w:r w:rsidR="00AE503D">
        <w:rPr>
          <w:sz w:val="28"/>
        </w:rPr>
        <w:t>При решении этой задачи важно не упустить ни одного варианта взаимного расположения шаров. Первый (самый левый) шар можно считать белым. Тогда возможны 4 варианта расположения трех первых шаров: 1) БББ; 2) ББК; 3) БКБ; 4) БКК. В первом случае можно ничего не менять (или поменять местами два шара одного цвета). Во втором случае шар №3 меняем местами с третьим белым шаром. В третьем случае то же самое делаем с шаром №2, а в четвертом аналогично поступаем с шаром №1.</w:t>
      </w:r>
    </w:p>
    <w:p w:rsidR="00163DF1" w:rsidRPr="00163DF1" w:rsidRDefault="00163DF1" w:rsidP="00493357">
      <w:pPr>
        <w:pStyle w:val="2"/>
        <w:ind w:left="0"/>
        <w:rPr>
          <w:sz w:val="28"/>
          <w:szCs w:val="28"/>
        </w:rPr>
      </w:pPr>
    </w:p>
    <w:p w:rsidR="00552B8B" w:rsidRPr="00163DF1" w:rsidRDefault="00552B8B" w:rsidP="000235DF">
      <w:pPr>
        <w:rPr>
          <w:color w:val="000000" w:themeColor="text1"/>
          <w:sz w:val="28"/>
          <w:szCs w:val="28"/>
        </w:rPr>
      </w:pP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</w:p>
    <w:p w:rsidR="00552B8B" w:rsidRPr="00A5175E" w:rsidRDefault="00552B8B" w:rsidP="000235DF">
      <w:pPr>
        <w:rPr>
          <w:color w:val="000000" w:themeColor="text1"/>
          <w:sz w:val="28"/>
          <w:szCs w:val="28"/>
        </w:rPr>
      </w:pPr>
    </w:p>
    <w:sectPr w:rsidR="00552B8B" w:rsidRPr="00A5175E" w:rsidSect="0079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FA45B6"/>
    <w:multiLevelType w:val="singleLevel"/>
    <w:tmpl w:val="52447E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554E521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7E2F1DF4"/>
    <w:multiLevelType w:val="multilevel"/>
    <w:tmpl w:val="5FD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5DF"/>
    <w:rsid w:val="000235DF"/>
    <w:rsid w:val="000E1FD1"/>
    <w:rsid w:val="00163DF1"/>
    <w:rsid w:val="001B16F7"/>
    <w:rsid w:val="002B7259"/>
    <w:rsid w:val="00493357"/>
    <w:rsid w:val="004D57B6"/>
    <w:rsid w:val="00552B8B"/>
    <w:rsid w:val="006303D4"/>
    <w:rsid w:val="00790C26"/>
    <w:rsid w:val="00797DD5"/>
    <w:rsid w:val="00A5175E"/>
    <w:rsid w:val="00AE503D"/>
    <w:rsid w:val="00D07BBA"/>
    <w:rsid w:val="00E4337E"/>
    <w:rsid w:val="00FB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50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35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235DF"/>
    <w:rPr>
      <w:b/>
      <w:bCs/>
    </w:rPr>
  </w:style>
  <w:style w:type="character" w:customStyle="1" w:styleId="apple-converted-space">
    <w:name w:val="apple-converted-space"/>
    <w:basedOn w:val="a0"/>
    <w:rsid w:val="000235DF"/>
  </w:style>
  <w:style w:type="character" w:styleId="a5">
    <w:name w:val="Emphasis"/>
    <w:basedOn w:val="a0"/>
    <w:uiPriority w:val="20"/>
    <w:qFormat/>
    <w:rsid w:val="000235DF"/>
    <w:rPr>
      <w:i/>
      <w:iCs/>
    </w:rPr>
  </w:style>
  <w:style w:type="paragraph" w:styleId="a6">
    <w:name w:val="Body Text Indent"/>
    <w:basedOn w:val="a"/>
    <w:link w:val="a7"/>
    <w:rsid w:val="001B16F7"/>
    <w:pPr>
      <w:ind w:firstLine="426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B16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7B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7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2015-04-06T14:50:00Z</cp:lastPrinted>
  <dcterms:created xsi:type="dcterms:W3CDTF">2015-04-06T14:29:00Z</dcterms:created>
  <dcterms:modified xsi:type="dcterms:W3CDTF">2016-02-06T16:33:00Z</dcterms:modified>
</cp:coreProperties>
</file>