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F0" w:rsidRPr="004B571F" w:rsidRDefault="004B571F">
      <w:pPr>
        <w:rPr>
          <w:rFonts w:ascii="Times New Roman" w:hAnsi="Times New Roman" w:cs="Times New Roman"/>
        </w:rPr>
      </w:pPr>
      <w:r w:rsidRPr="004B571F">
        <w:rPr>
          <w:rFonts w:ascii="Times New Roman" w:hAnsi="Times New Roman" w:cs="Times New Roman"/>
        </w:rPr>
        <w:t>ХИМИЧЕСКИЕ ДИКТАНТЫ (правильный ответ отмечаем</w:t>
      </w:r>
      <w:proofErr w:type="gramStart"/>
      <w:r w:rsidRPr="004B571F">
        <w:rPr>
          <w:rFonts w:ascii="Times New Roman" w:hAnsi="Times New Roman" w:cs="Times New Roman"/>
        </w:rPr>
        <w:t xml:space="preserve"> (+), </w:t>
      </w:r>
      <w:proofErr w:type="gramEnd"/>
      <w:r w:rsidRPr="004B571F">
        <w:rPr>
          <w:rFonts w:ascii="Times New Roman" w:hAnsi="Times New Roman" w:cs="Times New Roman"/>
        </w:rPr>
        <w:t>неправильный (-)).</w:t>
      </w:r>
    </w:p>
    <w:p w:rsidR="004B571F" w:rsidRPr="004B571F" w:rsidRDefault="004B571F" w:rsidP="004B571F">
      <w:pPr>
        <w:jc w:val="center"/>
        <w:rPr>
          <w:rFonts w:ascii="Times New Roman" w:hAnsi="Times New Roman" w:cs="Times New Roman"/>
        </w:rPr>
      </w:pPr>
      <w:r w:rsidRPr="004B571F">
        <w:rPr>
          <w:rFonts w:ascii="Times New Roman" w:hAnsi="Times New Roman" w:cs="Times New Roman"/>
        </w:rPr>
        <w:t>Металлы в периодической системе</w:t>
      </w:r>
    </w:p>
    <w:p w:rsidR="004B571F" w:rsidRDefault="004B571F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B571F">
        <w:rPr>
          <w:rFonts w:ascii="Times New Roman" w:hAnsi="Times New Roman" w:cs="Times New Roman"/>
        </w:rPr>
        <w:t xml:space="preserve">Наличие изотопов доказывает </w:t>
      </w:r>
      <w:r>
        <w:rPr>
          <w:rFonts w:ascii="Times New Roman" w:hAnsi="Times New Roman" w:cs="Times New Roman"/>
        </w:rPr>
        <w:t>зависимость свойств элементов от зарядов их ядер.</w:t>
      </w:r>
    </w:p>
    <w:p w:rsidR="004B571F" w:rsidRDefault="004B571F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древних цивилизаций неразрывно связана с историей металлов и их сплавов.</w:t>
      </w:r>
    </w:p>
    <w:p w:rsidR="004B571F" w:rsidRDefault="004B571F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смену каменным орудиям пришли </w:t>
      </w:r>
      <w:proofErr w:type="gramStart"/>
      <w:r>
        <w:rPr>
          <w:rFonts w:ascii="Times New Roman" w:hAnsi="Times New Roman" w:cs="Times New Roman"/>
        </w:rPr>
        <w:t>бронзовые</w:t>
      </w:r>
      <w:proofErr w:type="gramEnd"/>
      <w:r>
        <w:rPr>
          <w:rFonts w:ascii="Times New Roman" w:hAnsi="Times New Roman" w:cs="Times New Roman"/>
        </w:rPr>
        <w:t>.</w:t>
      </w:r>
    </w:p>
    <w:p w:rsidR="004B571F" w:rsidRDefault="004B571F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Бронзу начали выплавлять лишь в V веке новой эры.</w:t>
      </w:r>
    </w:p>
    <w:p w:rsidR="004B571F" w:rsidRDefault="004B571F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Бронза</w:t>
      </w:r>
      <w:r w:rsidR="00760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один из основных материалов скульпторов.</w:t>
      </w:r>
    </w:p>
    <w:p w:rsidR="004B571F" w:rsidRDefault="00760732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Атомы щелочных металлов имеют 5 электронов на внешнем энергетическом уровне.</w:t>
      </w:r>
    </w:p>
    <w:p w:rsidR="00760732" w:rsidRDefault="00760732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характерное свойство металлов - их восстановительная способность.</w:t>
      </w:r>
    </w:p>
    <w:p w:rsidR="00760732" w:rsidRDefault="00760732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узлах металлической кристаллической решётки лежат атомы.</w:t>
      </w:r>
    </w:p>
    <w:p w:rsidR="00760732" w:rsidRDefault="00760732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Пластичность металлов обусловлена присутствием в кристаллических решётках свободных электронов.</w:t>
      </w:r>
    </w:p>
    <w:p w:rsidR="00760732" w:rsidRDefault="00760732" w:rsidP="004B57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большинства металлов характерен белый или серый цвет.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1+                     1 ошибка-«5»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2+                     2 ошибки-«4»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                     3 ошибки-«3»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7+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</w:p>
    <w:p w:rsidR="00760732" w:rsidRDefault="00760732" w:rsidP="008A29A6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</w:t>
      </w:r>
    </w:p>
    <w:p w:rsidR="00760732" w:rsidRPr="004B571F" w:rsidRDefault="00760732" w:rsidP="0076073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Периодическая система</w:t>
      </w:r>
    </w:p>
    <w:p w:rsidR="00760732" w:rsidRDefault="00760732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60732">
        <w:rPr>
          <w:rFonts w:ascii="Times New Roman" w:hAnsi="Times New Roman" w:cs="Times New Roman"/>
        </w:rPr>
        <w:t xml:space="preserve">В начале XX </w:t>
      </w:r>
      <w:r w:rsidR="00F623BF">
        <w:rPr>
          <w:rFonts w:ascii="Times New Roman" w:hAnsi="Times New Roman" w:cs="Times New Roman"/>
        </w:rPr>
        <w:t>века принята планетарная модель атома.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Пространство вокруг ядра, где находятся электроны, называется электронным облаком.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Одинаковое строение внешнего энергетического уровня повторяется через 2 периода.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энергетических уровней определяется номером группы.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Атом кремния содержит в ядре 28 протонов.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Неметаллы имеют тенденцию к принятию электронов.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Связь, образованная за счёт притяжения ионов называется ковалентная.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Фтор - самый электроотрицательный элемент.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в металлах называется металлической.</w:t>
      </w:r>
    </w:p>
    <w:p w:rsidR="00F623BF" w:rsidRDefault="00F623BF" w:rsidP="007607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металлы жёлтого цвета.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1+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2+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6+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8+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9+</w:t>
      </w:r>
    </w:p>
    <w:p w:rsidR="00F623BF" w:rsidRDefault="00F623BF" w:rsidP="008A29A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</w:t>
      </w:r>
    </w:p>
    <w:p w:rsidR="00F623BF" w:rsidRDefault="00F623BF" w:rsidP="008A29A6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Металлы 1 и 2 групп</w:t>
      </w:r>
    </w:p>
    <w:p w:rsidR="00F623BF" w:rsidRDefault="00491FB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Гидрометаллурги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переработка руд с помощью восстановителей.</w:t>
      </w:r>
    </w:p>
    <w:p w:rsidR="00491FB7" w:rsidRDefault="00491FB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внешнем энергетическом уровне атомы щелочных металлов имеют по 2 электрона.</w:t>
      </w:r>
    </w:p>
    <w:p w:rsidR="00491FB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Щелочные металлы активно взаимодействуют со всеми неметаллами.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взаимодействии с кислородом все щелочные металлы образуют оксиды.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Оксиды щелочных металлов очень гигроскопичны.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Кристаллическая сода содержит карбонат калия.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нагревании на воздухе все щелочноземельные металлы сгорают с образованием оксидов.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Магний и кальций применяют для получения меди в промышленности.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Ионы бария образуют магнезии.</w:t>
      </w:r>
    </w:p>
    <w:p w:rsidR="009B4297" w:rsidRDefault="009B4297" w:rsidP="00F623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Мрамор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минерал скульпторов, архитекторов, облицовщиков.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3+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7+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</w:p>
    <w:p w:rsidR="009B4297" w:rsidRDefault="009B4297" w:rsidP="008A29A6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</w:t>
      </w:r>
    </w:p>
    <w:p w:rsidR="009B4297" w:rsidRDefault="009B4297" w:rsidP="009B4297">
      <w:pPr>
        <w:pStyle w:val="a3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Сложные вещества</w:t>
      </w:r>
    </w:p>
    <w:p w:rsidR="009B4297" w:rsidRDefault="009B4297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Хлорид натрия и </w:t>
      </w:r>
      <w:proofErr w:type="spellStart"/>
      <w:r>
        <w:rPr>
          <w:rFonts w:ascii="Times New Roman" w:hAnsi="Times New Roman" w:cs="Times New Roman"/>
        </w:rPr>
        <w:t>хлороводород</w:t>
      </w:r>
      <w:proofErr w:type="spellEnd"/>
      <w:r>
        <w:rPr>
          <w:rFonts w:ascii="Times New Roman" w:hAnsi="Times New Roman" w:cs="Times New Roman"/>
        </w:rPr>
        <w:t xml:space="preserve"> относятся к бинарным соединениям.</w:t>
      </w:r>
    </w:p>
    <w:p w:rsidR="009B4297" w:rsidRDefault="00C96145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окисления обуславливает частичный заряд атомов.</w:t>
      </w:r>
    </w:p>
    <w:p w:rsidR="00C96145" w:rsidRDefault="00C96145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Отрицательное значение с.о. приобретают атомы,</w:t>
      </w:r>
      <w:r w:rsidR="00870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отдающие свои электроны.</w:t>
      </w:r>
    </w:p>
    <w:p w:rsidR="00C96145" w:rsidRDefault="00B448BB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Названия бинарных соединений оканчиваются на «</w:t>
      </w:r>
      <w:proofErr w:type="spellStart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>».</w:t>
      </w:r>
    </w:p>
    <w:p w:rsidR="00B448BB" w:rsidRPr="00B448BB" w:rsidRDefault="00B448BB" w:rsidP="00B448B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это хлорид.</w:t>
      </w:r>
    </w:p>
    <w:p w:rsidR="00B448BB" w:rsidRDefault="00B448BB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оснований входят </w:t>
      </w:r>
      <w:proofErr w:type="spellStart"/>
      <w:r>
        <w:rPr>
          <w:rFonts w:ascii="Times New Roman" w:hAnsi="Times New Roman" w:cs="Times New Roman"/>
        </w:rPr>
        <w:t>гидроксид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-и</w:t>
      </w:r>
      <w:proofErr w:type="gramEnd"/>
      <w:r>
        <w:rPr>
          <w:rFonts w:ascii="Times New Roman" w:hAnsi="Times New Roman" w:cs="Times New Roman"/>
        </w:rPr>
        <w:t>оны.</w:t>
      </w:r>
    </w:p>
    <w:p w:rsidR="00B448BB" w:rsidRDefault="008A29A6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Нерастворимые основания </w:t>
      </w:r>
      <w:proofErr w:type="gramStart"/>
      <w:r>
        <w:rPr>
          <w:rFonts w:ascii="Times New Roman" w:hAnsi="Times New Roman" w:cs="Times New Roman"/>
        </w:rPr>
        <w:t>-э</w:t>
      </w:r>
      <w:proofErr w:type="gramEnd"/>
      <w:r>
        <w:rPr>
          <w:rFonts w:ascii="Times New Roman" w:hAnsi="Times New Roman" w:cs="Times New Roman"/>
        </w:rPr>
        <w:t>то щёлочи.</w:t>
      </w:r>
    </w:p>
    <w:p w:rsidR="008A29A6" w:rsidRDefault="008A29A6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Кислотные остатки образуют элемент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неметаллы.</w:t>
      </w:r>
    </w:p>
    <w:p w:rsidR="008A29A6" w:rsidRDefault="008A29A6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Уксус используют для осушения некоторых газов.</w:t>
      </w:r>
    </w:p>
    <w:p w:rsidR="008A29A6" w:rsidRDefault="008A29A6" w:rsidP="009B42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Нитраты, хлориды, сульфид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это соли.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1+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6+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8+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</w:p>
    <w:p w:rsidR="008A29A6" w:rsidRDefault="008A29A6" w:rsidP="008A29A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</w:t>
      </w:r>
    </w:p>
    <w:p w:rsidR="008A29A6" w:rsidRDefault="008A29A6" w:rsidP="008A29A6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Водород</w:t>
      </w:r>
    </w:p>
    <w:p w:rsidR="008A29A6" w:rsidRDefault="002D61FF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Атом водорода очень похож по строению электронной </w:t>
      </w:r>
      <w:proofErr w:type="gramStart"/>
      <w:r>
        <w:rPr>
          <w:rFonts w:ascii="Times New Roman" w:hAnsi="Times New Roman" w:cs="Times New Roman"/>
        </w:rPr>
        <w:t>оболочки</w:t>
      </w:r>
      <w:proofErr w:type="gramEnd"/>
      <w:r>
        <w:rPr>
          <w:rFonts w:ascii="Times New Roman" w:hAnsi="Times New Roman" w:cs="Times New Roman"/>
        </w:rPr>
        <w:t xml:space="preserve"> как на галогены, так и на щелочные металлы.</w:t>
      </w:r>
    </w:p>
    <w:p w:rsidR="002D61FF" w:rsidRDefault="002D61FF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Молекула водорода образована ковалентной полярной связью.</w:t>
      </w:r>
    </w:p>
    <w:p w:rsidR="002D61FF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Смесь воздуха и водорода образует «гремучий газ».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Реакцию горения водорода применяют только для получения воды.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Солнце, больше, чем наполовину состоит из водорода.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ядерных реакциях из водорода образуются ядра атомов неона.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Водород в лаборатории получают путём разложения метана.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 водород обнаружил Ломоносов в своей лаборатории.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водороду дал в 1784 году </w:t>
      </w:r>
      <w:proofErr w:type="spellStart"/>
      <w:r>
        <w:rPr>
          <w:rFonts w:ascii="Times New Roman" w:hAnsi="Times New Roman" w:cs="Times New Roman"/>
        </w:rPr>
        <w:t>Антуан</w:t>
      </w:r>
      <w:proofErr w:type="spellEnd"/>
      <w:r>
        <w:rPr>
          <w:rFonts w:ascii="Times New Roman" w:hAnsi="Times New Roman" w:cs="Times New Roman"/>
        </w:rPr>
        <w:t xml:space="preserve"> Лавуазье.</w:t>
      </w:r>
    </w:p>
    <w:p w:rsidR="00D65891" w:rsidRDefault="00D65891" w:rsidP="008A29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Водород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альтернативный источник энергии.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1+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3+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7-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9+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</w:t>
      </w:r>
    </w:p>
    <w:p w:rsidR="00D65891" w:rsidRDefault="00D65891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65891" w:rsidRDefault="00D65891" w:rsidP="00D65891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Галогены</w:t>
      </w:r>
    </w:p>
    <w:p w:rsidR="00D65891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Атомы </w:t>
      </w:r>
      <w:r w:rsidRPr="0028279B">
        <w:rPr>
          <w:rFonts w:ascii="Times New Roman" w:hAnsi="Times New Roman" w:cs="Times New Roman"/>
        </w:rPr>
        <w:t xml:space="preserve"> галогенов при взаимодействии с металлами отдают им свои электроны.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Фтор проявляет только окислительные свойства.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С.о. атомов галогенов в соединениях принимает значения -2,+4,+6.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увеличением молекулярной массы галогенов, температуры их кипения понижаются.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Нагретый порошок железа при взаимодействии с хлором загорается.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Хлор взаимодействует с водородом при любых условиях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взрывом.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сильная из галогеноводородных кисло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фтороводородная.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Соляная кислот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это бесцветная, дымящаяся на воздухе жидкость.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галогены встречаются в природе в свободном состоянии.</w:t>
      </w:r>
    </w:p>
    <w:p w:rsidR="0028279B" w:rsidRDefault="0028279B" w:rsidP="002827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 профилактических зубных паст входит йод.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2+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8+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</w:p>
    <w:p w:rsidR="0028279B" w:rsidRDefault="0028279B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</w:t>
      </w:r>
    </w:p>
    <w:p w:rsidR="00770477" w:rsidRDefault="00770477" w:rsidP="0028279B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Химическая связь</w:t>
      </w:r>
    </w:p>
    <w:p w:rsidR="00770477" w:rsidRDefault="00770477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периода с увеличением заряда ядра увеличивается число внешних электронов, металлические свойства ослабевают.</w:t>
      </w:r>
    </w:p>
    <w:p w:rsidR="00770477" w:rsidRDefault="00770477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главной подгруппы сверху вниз металлические свойства ослабевают.</w:t>
      </w:r>
    </w:p>
    <w:p w:rsidR="00770477" w:rsidRDefault="00770477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Атомы металлов легко отдают электроны, превращаясь в положительный ион.</w:t>
      </w:r>
    </w:p>
    <w:p w:rsidR="00770477" w:rsidRDefault="00770477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Цифры, показывающие число </w:t>
      </w:r>
      <w:r w:rsidR="00504751">
        <w:rPr>
          <w:rFonts w:ascii="Times New Roman" w:hAnsi="Times New Roman" w:cs="Times New Roman"/>
        </w:rPr>
        <w:t>молекул, называются индексы.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Атомы неметаллов имеют тенденцию к принятию электронов.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за счёт общих электронных пар называется ковалентной.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общих электронных пары образуют двойную связь.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Расстояние между ядрами атомов называют длиной связи.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Электроотрицательност</w:t>
      </w:r>
      <w:proofErr w:type="gram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это способность атомов притягивать к себе общие электронные пары.</w:t>
      </w:r>
    </w:p>
    <w:p w:rsidR="00504751" w:rsidRDefault="00504751" w:rsidP="007704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Связь в молекуле </w:t>
      </w:r>
      <w:proofErr w:type="spellStart"/>
      <w:r>
        <w:rPr>
          <w:rFonts w:ascii="Times New Roman" w:hAnsi="Times New Roman" w:cs="Times New Roman"/>
        </w:rPr>
        <w:t>хлороводород</w:t>
      </w:r>
      <w:proofErr w:type="gram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ковалентная полярная.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9+</w:t>
      </w:r>
    </w:p>
    <w:p w:rsid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</w:t>
      </w:r>
    </w:p>
    <w:p w:rsidR="00504751" w:rsidRPr="00504751" w:rsidRDefault="00504751" w:rsidP="00504751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28279B" w:rsidRPr="00D65891" w:rsidRDefault="0028279B" w:rsidP="00D65891">
      <w:pPr>
        <w:spacing w:after="0" w:line="240" w:lineRule="auto"/>
        <w:ind w:left="1080"/>
        <w:rPr>
          <w:rFonts w:ascii="Times New Roman" w:hAnsi="Times New Roman" w:cs="Times New Roman"/>
        </w:rPr>
      </w:pPr>
    </w:p>
    <w:sectPr w:rsidR="0028279B" w:rsidRPr="00D65891" w:rsidSect="00A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C8B"/>
    <w:multiLevelType w:val="hybridMultilevel"/>
    <w:tmpl w:val="7FBA88E2"/>
    <w:lvl w:ilvl="0" w:tplc="AC5C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3510C"/>
    <w:multiLevelType w:val="hybridMultilevel"/>
    <w:tmpl w:val="414ED474"/>
    <w:lvl w:ilvl="0" w:tplc="BDAAB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86ED8"/>
    <w:multiLevelType w:val="hybridMultilevel"/>
    <w:tmpl w:val="38A689CE"/>
    <w:lvl w:ilvl="0" w:tplc="18421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A87C80"/>
    <w:multiLevelType w:val="hybridMultilevel"/>
    <w:tmpl w:val="81C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35AE"/>
    <w:multiLevelType w:val="hybridMultilevel"/>
    <w:tmpl w:val="C2AA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63B53"/>
    <w:multiLevelType w:val="hybridMultilevel"/>
    <w:tmpl w:val="4E92AE84"/>
    <w:lvl w:ilvl="0" w:tplc="08563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872D92"/>
    <w:multiLevelType w:val="hybridMultilevel"/>
    <w:tmpl w:val="41221316"/>
    <w:lvl w:ilvl="0" w:tplc="D23A9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B571F"/>
    <w:rsid w:val="0028279B"/>
    <w:rsid w:val="002D61FF"/>
    <w:rsid w:val="00491FB7"/>
    <w:rsid w:val="004B571F"/>
    <w:rsid w:val="00504751"/>
    <w:rsid w:val="006C3F17"/>
    <w:rsid w:val="00760732"/>
    <w:rsid w:val="00770477"/>
    <w:rsid w:val="00870A4E"/>
    <w:rsid w:val="008A29A6"/>
    <w:rsid w:val="009B4297"/>
    <w:rsid w:val="00A217F0"/>
    <w:rsid w:val="00B448BB"/>
    <w:rsid w:val="00C96145"/>
    <w:rsid w:val="00D65891"/>
    <w:rsid w:val="00F6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2020-09-30T21:12:00Z</dcterms:created>
  <dcterms:modified xsi:type="dcterms:W3CDTF">2020-10-01T19:50:00Z</dcterms:modified>
</cp:coreProperties>
</file>