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8F" w:rsidRPr="00DE23E2" w:rsidRDefault="004D1A8F" w:rsidP="00B13A6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DE23E2">
        <w:rPr>
          <w:rFonts w:ascii="Times New Roman" w:hAnsi="Times New Roman" w:cs="Times New Roman"/>
          <w:color w:val="auto"/>
        </w:rPr>
        <w:t>АДМИНИСТРАЦИЯ</w:t>
      </w:r>
    </w:p>
    <w:p w:rsidR="004D1A8F" w:rsidRPr="00DE23E2" w:rsidRDefault="004D1A8F" w:rsidP="00B13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E23E2">
        <w:rPr>
          <w:rFonts w:ascii="Times New Roman" w:hAnsi="Times New Roman" w:cs="Times New Roman"/>
          <w:b/>
          <w:bCs/>
          <w:sz w:val="28"/>
          <w:szCs w:val="28"/>
        </w:rPr>
        <w:t>Балашовского</w:t>
      </w:r>
      <w:proofErr w:type="spellEnd"/>
      <w:r w:rsidRPr="00DE23E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</w:t>
      </w:r>
    </w:p>
    <w:p w:rsidR="004D1A8F" w:rsidRPr="00DE23E2" w:rsidRDefault="004D1A8F" w:rsidP="00B13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3E2">
        <w:rPr>
          <w:rFonts w:ascii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</w:t>
      </w:r>
    </w:p>
    <w:p w:rsidR="004D1A8F" w:rsidRPr="00DE23E2" w:rsidRDefault="004D1A8F" w:rsidP="00B13A6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E23E2">
        <w:rPr>
          <w:rFonts w:ascii="Times New Roman" w:hAnsi="Times New Roman" w:cs="Times New Roman"/>
          <w:b/>
          <w:bCs/>
          <w:caps/>
          <w:sz w:val="28"/>
          <w:szCs w:val="28"/>
        </w:rPr>
        <w:t>«Средняя общеобразовательная школа №16</w:t>
      </w:r>
    </w:p>
    <w:p w:rsidR="004D1A8F" w:rsidRPr="00DE23E2" w:rsidRDefault="004D1A8F" w:rsidP="00B13A67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DE23E2">
        <w:rPr>
          <w:sz w:val="28"/>
          <w:szCs w:val="28"/>
        </w:rPr>
        <w:t>г. Балашова саратовской области»</w:t>
      </w:r>
    </w:p>
    <w:p w:rsidR="004D1A8F" w:rsidRDefault="004D1A8F" w:rsidP="00B13A6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3E2">
        <w:rPr>
          <w:rFonts w:ascii="Times New Roman" w:hAnsi="Times New Roman" w:cs="Times New Roman"/>
          <w:sz w:val="28"/>
          <w:szCs w:val="28"/>
        </w:rPr>
        <w:t xml:space="preserve">Россия, 412316, Саратовская область, г. Балашов, ул. Софинского,13  тел.: </w:t>
      </w:r>
    </w:p>
    <w:p w:rsidR="004D1A8F" w:rsidRPr="00DE23E2" w:rsidRDefault="004D1A8F" w:rsidP="00B13A6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3E2">
        <w:rPr>
          <w:rFonts w:ascii="Times New Roman" w:hAnsi="Times New Roman" w:cs="Times New Roman"/>
          <w:sz w:val="28"/>
          <w:szCs w:val="28"/>
        </w:rPr>
        <w:t>4-30-36,93-6-21</w:t>
      </w:r>
    </w:p>
    <w:p w:rsidR="004D1A8F" w:rsidRDefault="004D1A8F" w:rsidP="004D1A8F">
      <w:pPr>
        <w:jc w:val="center"/>
        <w:rPr>
          <w:rFonts w:ascii="Arial" w:hAnsi="Arial" w:cs="Arial"/>
          <w:sz w:val="18"/>
        </w:rPr>
      </w:pPr>
    </w:p>
    <w:p w:rsidR="004D1A8F" w:rsidRPr="00185738" w:rsidRDefault="004D1A8F" w:rsidP="004D1A8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3A67" w:rsidRDefault="00EB5C67" w:rsidP="004D1A8F">
      <w:pPr>
        <w:pStyle w:val="3"/>
        <w:ind w:firstLine="709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bookmarkStart w:id="0" w:name="_GoBack"/>
      <w:bookmarkEnd w:id="0"/>
    </w:p>
    <w:p w:rsidR="004D1A8F" w:rsidRPr="00BB3A45" w:rsidRDefault="00B13A67" w:rsidP="004D1A8F">
      <w:pPr>
        <w:pStyle w:val="3"/>
        <w:ind w:firstLine="709"/>
        <w:jc w:val="center"/>
        <w:rPr>
          <w:sz w:val="44"/>
          <w:szCs w:val="44"/>
        </w:rPr>
      </w:pPr>
      <w:r>
        <w:rPr>
          <w:sz w:val="44"/>
          <w:szCs w:val="44"/>
        </w:rPr>
        <w:t>«Математика инструмент любой науки»</w:t>
      </w:r>
    </w:p>
    <w:p w:rsidR="004D1A8F" w:rsidRPr="00185738" w:rsidRDefault="004D1A8F" w:rsidP="004D1A8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1A8F" w:rsidRPr="00B520BD" w:rsidRDefault="00B13A67" w:rsidP="004D1A8F">
      <w:pPr>
        <w:tabs>
          <w:tab w:val="left" w:pos="2100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ТЕМА:</w:t>
      </w:r>
    </w:p>
    <w:p w:rsidR="000C638B" w:rsidRPr="000C638B" w:rsidRDefault="004D1A8F" w:rsidP="000C638B">
      <w:pPr>
        <w:pStyle w:val="a3"/>
        <w:spacing w:before="0" w:beforeAutospacing="0" w:after="0" w:afterAutospacing="0"/>
        <w:ind w:firstLine="851"/>
        <w:jc w:val="center"/>
        <w:rPr>
          <w:b/>
          <w:i/>
          <w:sz w:val="48"/>
          <w:szCs w:val="48"/>
        </w:rPr>
      </w:pPr>
      <w:r w:rsidRPr="000C638B">
        <w:rPr>
          <w:i/>
          <w:sz w:val="48"/>
          <w:szCs w:val="48"/>
        </w:rPr>
        <w:t>«</w:t>
      </w:r>
      <w:r w:rsidR="000C638B" w:rsidRPr="000C638B">
        <w:rPr>
          <w:b/>
          <w:i/>
          <w:sz w:val="48"/>
          <w:szCs w:val="48"/>
        </w:rPr>
        <w:t>Великая книга природы написана</w:t>
      </w:r>
    </w:p>
    <w:p w:rsidR="004D1A8F" w:rsidRPr="000C638B" w:rsidRDefault="000C638B" w:rsidP="000C638B">
      <w:pPr>
        <w:pStyle w:val="a3"/>
        <w:spacing w:before="0" w:beforeAutospacing="0" w:after="0" w:afterAutospacing="0"/>
        <w:ind w:firstLine="851"/>
        <w:jc w:val="center"/>
        <w:rPr>
          <w:i/>
          <w:sz w:val="48"/>
          <w:szCs w:val="48"/>
        </w:rPr>
      </w:pPr>
      <w:r w:rsidRPr="000C638B">
        <w:rPr>
          <w:b/>
          <w:i/>
          <w:sz w:val="48"/>
          <w:szCs w:val="48"/>
        </w:rPr>
        <w:t>математич</w:t>
      </w:r>
      <w:r>
        <w:rPr>
          <w:b/>
          <w:i/>
          <w:sz w:val="48"/>
          <w:szCs w:val="48"/>
        </w:rPr>
        <w:t>ескими символами</w:t>
      </w:r>
      <w:r w:rsidR="004D1A8F" w:rsidRPr="000C638B">
        <w:rPr>
          <w:i/>
          <w:sz w:val="48"/>
          <w:szCs w:val="48"/>
        </w:rPr>
        <w:t>»</w:t>
      </w:r>
    </w:p>
    <w:p w:rsidR="004D1A8F" w:rsidRPr="00185738" w:rsidRDefault="004D1A8F" w:rsidP="004D1A8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1A8F" w:rsidRDefault="004D1A8F" w:rsidP="004D1A8F">
      <w:pPr>
        <w:spacing w:after="0" w:line="240" w:lineRule="auto"/>
        <w:ind w:firstLine="5103"/>
        <w:jc w:val="right"/>
        <w:rPr>
          <w:rFonts w:ascii="Times New Roman" w:hAnsi="Times New Roman"/>
          <w:b/>
          <w:sz w:val="28"/>
          <w:szCs w:val="28"/>
        </w:rPr>
      </w:pPr>
    </w:p>
    <w:p w:rsidR="004D1A8F" w:rsidRDefault="004D1A8F" w:rsidP="004D1A8F">
      <w:pPr>
        <w:spacing w:after="0" w:line="240" w:lineRule="auto"/>
        <w:ind w:firstLine="5103"/>
        <w:jc w:val="right"/>
        <w:rPr>
          <w:rFonts w:ascii="Times New Roman" w:hAnsi="Times New Roman"/>
          <w:b/>
          <w:sz w:val="28"/>
          <w:szCs w:val="28"/>
        </w:rPr>
      </w:pPr>
    </w:p>
    <w:p w:rsidR="004D1A8F" w:rsidRDefault="004D1A8F" w:rsidP="004D1A8F">
      <w:pPr>
        <w:spacing w:after="0" w:line="240" w:lineRule="auto"/>
        <w:ind w:firstLine="5103"/>
        <w:jc w:val="right"/>
        <w:rPr>
          <w:rFonts w:ascii="Times New Roman" w:hAnsi="Times New Roman"/>
          <w:b/>
          <w:sz w:val="28"/>
          <w:szCs w:val="28"/>
        </w:rPr>
      </w:pPr>
    </w:p>
    <w:p w:rsidR="004D1A8F" w:rsidRDefault="004D1A8F" w:rsidP="004D1A8F">
      <w:pPr>
        <w:spacing w:after="0" w:line="240" w:lineRule="auto"/>
        <w:ind w:firstLine="5103"/>
        <w:jc w:val="right"/>
        <w:rPr>
          <w:rFonts w:ascii="Times New Roman" w:hAnsi="Times New Roman"/>
          <w:b/>
          <w:sz w:val="28"/>
          <w:szCs w:val="28"/>
        </w:rPr>
      </w:pPr>
    </w:p>
    <w:p w:rsidR="004D1A8F" w:rsidRPr="00185738" w:rsidRDefault="004D1A8F" w:rsidP="004D1A8F">
      <w:pPr>
        <w:spacing w:after="0" w:line="240" w:lineRule="auto"/>
        <w:ind w:firstLine="510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Работу выполнил</w:t>
      </w:r>
      <w:r w:rsidR="00763FC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D1A8F" w:rsidRDefault="004D1A8F" w:rsidP="004D1A8F">
      <w:pPr>
        <w:tabs>
          <w:tab w:val="left" w:pos="7740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Обучающ</w:t>
      </w:r>
      <w:r w:rsidR="00763FC6">
        <w:rPr>
          <w:rFonts w:ascii="Times New Roman" w:hAnsi="Times New Roman" w:cs="Times New Roman"/>
          <w:sz w:val="28"/>
          <w:szCs w:val="28"/>
        </w:rPr>
        <w:t>аяся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EB5C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класса «Б»  МОУ СОШ № 16:</w:t>
      </w:r>
    </w:p>
    <w:p w:rsidR="004D1A8F" w:rsidRDefault="00763FC6" w:rsidP="004D1A8F">
      <w:pPr>
        <w:tabs>
          <w:tab w:val="left" w:pos="7740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Кученёва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</w:t>
      </w:r>
    </w:p>
    <w:p w:rsidR="004D1A8F" w:rsidRPr="00B520BD" w:rsidRDefault="004D1A8F" w:rsidP="004D1A8F">
      <w:pPr>
        <w:tabs>
          <w:tab w:val="left" w:pos="7740"/>
        </w:tabs>
        <w:spacing w:after="0" w:line="240" w:lineRule="auto"/>
        <w:ind w:left="439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20BD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</w:p>
    <w:p w:rsidR="004D1A8F" w:rsidRDefault="004D1A8F" w:rsidP="004D1A8F">
      <w:pPr>
        <w:tabs>
          <w:tab w:val="left" w:pos="7740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Куренкова Татьяна Александровна, учитель биологии.                                                      </w:t>
      </w:r>
    </w:p>
    <w:p w:rsidR="004D1A8F" w:rsidRPr="00164F3F" w:rsidRDefault="004D1A8F" w:rsidP="004D1A8F">
      <w:pPr>
        <w:ind w:firstLine="5103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D1A8F" w:rsidRPr="0079132B" w:rsidRDefault="004D1A8F" w:rsidP="004D1A8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1A8F" w:rsidRPr="002B5995" w:rsidRDefault="004D1A8F" w:rsidP="004D1A8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3FC6" w:rsidRDefault="00763FC6" w:rsidP="004D1A8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63FC6" w:rsidRDefault="00763FC6" w:rsidP="004D1A8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1A8F" w:rsidRPr="002B5995" w:rsidRDefault="004D1A8F" w:rsidP="004D1A8F">
      <w:pPr>
        <w:ind w:firstLine="709"/>
        <w:jc w:val="center"/>
        <w:rPr>
          <w:b/>
        </w:rPr>
      </w:pPr>
      <w:r w:rsidRPr="002B5995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20г.</w:t>
      </w:r>
    </w:p>
    <w:p w:rsidR="006E08C4" w:rsidRPr="00975BF5" w:rsidRDefault="00763FC6" w:rsidP="00A013D3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 w:rsidRPr="00975BF5">
        <w:rPr>
          <w:b/>
          <w:sz w:val="28"/>
          <w:szCs w:val="28"/>
        </w:rPr>
        <w:t>Содержание:</w:t>
      </w:r>
    </w:p>
    <w:p w:rsidR="00763FC6" w:rsidRPr="00975BF5" w:rsidRDefault="00763FC6" w:rsidP="00A013D3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</w:p>
    <w:p w:rsidR="00975BF5" w:rsidRPr="00975BF5" w:rsidRDefault="00975BF5" w:rsidP="00975BF5">
      <w:pPr>
        <w:pStyle w:val="a3"/>
        <w:numPr>
          <w:ilvl w:val="0"/>
          <w:numId w:val="14"/>
        </w:numPr>
        <w:spacing w:before="0" w:beforeAutospacing="0" w:after="0" w:afterAutospacing="0"/>
        <w:ind w:right="260"/>
        <w:rPr>
          <w:sz w:val="28"/>
          <w:szCs w:val="28"/>
        </w:rPr>
      </w:pPr>
      <w:r w:rsidRPr="00975BF5">
        <w:rPr>
          <w:sz w:val="28"/>
          <w:szCs w:val="28"/>
        </w:rPr>
        <w:t>Введение</w:t>
      </w:r>
    </w:p>
    <w:p w:rsidR="00975BF5" w:rsidRPr="00975BF5" w:rsidRDefault="00975BF5" w:rsidP="00975BF5">
      <w:pPr>
        <w:pStyle w:val="a3"/>
        <w:numPr>
          <w:ilvl w:val="0"/>
          <w:numId w:val="14"/>
        </w:numPr>
        <w:spacing w:before="0" w:beforeAutospacing="0" w:after="0" w:afterAutospacing="0"/>
        <w:ind w:right="260"/>
        <w:rPr>
          <w:sz w:val="28"/>
          <w:szCs w:val="28"/>
        </w:rPr>
      </w:pPr>
      <w:r w:rsidRPr="00975BF5">
        <w:rPr>
          <w:sz w:val="28"/>
          <w:szCs w:val="28"/>
        </w:rPr>
        <w:t>Связь наук</w:t>
      </w:r>
    </w:p>
    <w:p w:rsidR="00975BF5" w:rsidRPr="00975BF5" w:rsidRDefault="00975BF5" w:rsidP="00975BF5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righ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Математика в биологии</w:t>
      </w:r>
    </w:p>
    <w:p w:rsidR="00975BF5" w:rsidRPr="00975BF5" w:rsidRDefault="00975BF5" w:rsidP="00975BF5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right="2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7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Золотое сечение в</w:t>
      </w:r>
      <w:r w:rsidRPr="00975B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97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природе</w:t>
      </w:r>
    </w:p>
    <w:p w:rsidR="00763FC6" w:rsidRPr="00975BF5" w:rsidRDefault="00975BF5" w:rsidP="00975BF5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975BF5">
        <w:rPr>
          <w:bCs/>
          <w:sz w:val="28"/>
          <w:szCs w:val="28"/>
        </w:rPr>
        <w:t>Математический подсчёт при подготовке к ГИА по биологии</w:t>
      </w:r>
    </w:p>
    <w:p w:rsidR="00975BF5" w:rsidRPr="00975BF5" w:rsidRDefault="00975BF5" w:rsidP="00975BF5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модели в биологии</w:t>
      </w:r>
    </w:p>
    <w:p w:rsidR="00975BF5" w:rsidRPr="00975BF5" w:rsidRDefault="00975BF5" w:rsidP="00975BF5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Статистический опрос учащихся</w:t>
      </w:r>
    </w:p>
    <w:p w:rsidR="00763FC6" w:rsidRPr="00975BF5" w:rsidRDefault="00975BF5" w:rsidP="00975BF5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975BF5">
        <w:rPr>
          <w:sz w:val="28"/>
          <w:szCs w:val="28"/>
        </w:rPr>
        <w:t>Заключение</w:t>
      </w:r>
    </w:p>
    <w:p w:rsidR="00975BF5" w:rsidRPr="00975BF5" w:rsidRDefault="00975BF5" w:rsidP="00975BF5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975BF5">
        <w:rPr>
          <w:sz w:val="28"/>
          <w:szCs w:val="28"/>
        </w:rPr>
        <w:t>Литература</w:t>
      </w:r>
    </w:p>
    <w:p w:rsidR="00975BF5" w:rsidRPr="00975BF5" w:rsidRDefault="00975BF5" w:rsidP="00975BF5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</w:p>
    <w:p w:rsidR="00763FC6" w:rsidRPr="00975BF5" w:rsidRDefault="00763FC6" w:rsidP="00975BF5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</w:p>
    <w:p w:rsidR="00763FC6" w:rsidRPr="00975BF5" w:rsidRDefault="00763FC6" w:rsidP="00975BF5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</w:p>
    <w:p w:rsidR="00763FC6" w:rsidRPr="00975BF5" w:rsidRDefault="00763FC6" w:rsidP="00975BF5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</w:p>
    <w:p w:rsidR="00763FC6" w:rsidRDefault="00763FC6" w:rsidP="00975BF5">
      <w:pPr>
        <w:pStyle w:val="a3"/>
        <w:spacing w:before="0" w:beforeAutospacing="0" w:after="0" w:afterAutospacing="0" w:line="360" w:lineRule="auto"/>
        <w:ind w:firstLine="851"/>
        <w:rPr>
          <w:b/>
        </w:rPr>
      </w:pPr>
    </w:p>
    <w:p w:rsidR="00763FC6" w:rsidRDefault="00763FC6" w:rsidP="00975BF5">
      <w:pPr>
        <w:pStyle w:val="a3"/>
        <w:spacing w:before="0" w:beforeAutospacing="0" w:after="0" w:afterAutospacing="0" w:line="360" w:lineRule="auto"/>
        <w:ind w:firstLine="851"/>
        <w:rPr>
          <w:b/>
        </w:rPr>
      </w:pPr>
    </w:p>
    <w:p w:rsidR="00763FC6" w:rsidRDefault="00763FC6" w:rsidP="00975BF5">
      <w:pPr>
        <w:pStyle w:val="a3"/>
        <w:spacing w:before="0" w:beforeAutospacing="0" w:after="0" w:afterAutospacing="0" w:line="360" w:lineRule="auto"/>
        <w:ind w:firstLine="851"/>
        <w:rPr>
          <w:b/>
        </w:rPr>
      </w:pPr>
    </w:p>
    <w:p w:rsidR="00763FC6" w:rsidRDefault="00763FC6" w:rsidP="00975BF5">
      <w:pPr>
        <w:pStyle w:val="a3"/>
        <w:spacing w:before="0" w:beforeAutospacing="0" w:after="0" w:afterAutospacing="0" w:line="360" w:lineRule="auto"/>
        <w:ind w:firstLine="851"/>
        <w:rPr>
          <w:b/>
        </w:rPr>
      </w:pPr>
    </w:p>
    <w:p w:rsidR="00763FC6" w:rsidRDefault="00763FC6" w:rsidP="00975BF5">
      <w:pPr>
        <w:pStyle w:val="a3"/>
        <w:spacing w:before="0" w:beforeAutospacing="0" w:after="0" w:afterAutospacing="0" w:line="360" w:lineRule="auto"/>
        <w:ind w:firstLine="851"/>
        <w:rPr>
          <w:b/>
        </w:rPr>
      </w:pPr>
    </w:p>
    <w:p w:rsidR="00763FC6" w:rsidRDefault="00763FC6" w:rsidP="00975BF5">
      <w:pPr>
        <w:pStyle w:val="a3"/>
        <w:spacing w:before="0" w:beforeAutospacing="0" w:after="0" w:afterAutospacing="0" w:line="360" w:lineRule="auto"/>
        <w:ind w:firstLine="851"/>
        <w:rPr>
          <w:b/>
        </w:rPr>
      </w:pPr>
    </w:p>
    <w:p w:rsidR="00763FC6" w:rsidRDefault="00763FC6" w:rsidP="00975BF5">
      <w:pPr>
        <w:pStyle w:val="a3"/>
        <w:spacing w:before="0" w:beforeAutospacing="0" w:after="0" w:afterAutospacing="0" w:line="360" w:lineRule="auto"/>
        <w:ind w:firstLine="851"/>
        <w:rPr>
          <w:b/>
        </w:rPr>
      </w:pPr>
    </w:p>
    <w:p w:rsidR="00763FC6" w:rsidRDefault="00763FC6" w:rsidP="00975BF5">
      <w:pPr>
        <w:pStyle w:val="a3"/>
        <w:spacing w:before="0" w:beforeAutospacing="0" w:after="0" w:afterAutospacing="0" w:line="360" w:lineRule="auto"/>
        <w:ind w:firstLine="851"/>
        <w:rPr>
          <w:b/>
        </w:rPr>
      </w:pPr>
    </w:p>
    <w:p w:rsidR="00763FC6" w:rsidRDefault="00763FC6" w:rsidP="00975BF5">
      <w:pPr>
        <w:pStyle w:val="a3"/>
        <w:spacing w:before="0" w:beforeAutospacing="0" w:after="0" w:afterAutospacing="0" w:line="360" w:lineRule="auto"/>
        <w:ind w:firstLine="851"/>
        <w:rPr>
          <w:b/>
        </w:rPr>
      </w:pPr>
    </w:p>
    <w:p w:rsidR="00763FC6" w:rsidRDefault="00763FC6" w:rsidP="00975BF5">
      <w:pPr>
        <w:pStyle w:val="a3"/>
        <w:spacing w:before="0" w:beforeAutospacing="0" w:after="0" w:afterAutospacing="0" w:line="360" w:lineRule="auto"/>
        <w:ind w:firstLine="851"/>
        <w:rPr>
          <w:b/>
        </w:rPr>
      </w:pPr>
    </w:p>
    <w:p w:rsidR="00B16D75" w:rsidRDefault="00B16D75" w:rsidP="00975BF5">
      <w:pPr>
        <w:pStyle w:val="a3"/>
        <w:spacing w:before="0" w:beforeAutospacing="0" w:after="0" w:afterAutospacing="0" w:line="360" w:lineRule="auto"/>
        <w:ind w:firstLine="851"/>
        <w:rPr>
          <w:b/>
        </w:rPr>
      </w:pPr>
    </w:p>
    <w:p w:rsidR="00B16D75" w:rsidRDefault="00B16D75" w:rsidP="00975BF5">
      <w:pPr>
        <w:pStyle w:val="a3"/>
        <w:spacing w:before="0" w:beforeAutospacing="0" w:after="0" w:afterAutospacing="0" w:line="360" w:lineRule="auto"/>
        <w:ind w:firstLine="851"/>
        <w:rPr>
          <w:b/>
        </w:rPr>
      </w:pPr>
    </w:p>
    <w:p w:rsidR="00B16D75" w:rsidRDefault="00B16D75" w:rsidP="00975BF5">
      <w:pPr>
        <w:pStyle w:val="a3"/>
        <w:spacing w:before="0" w:beforeAutospacing="0" w:after="0" w:afterAutospacing="0" w:line="360" w:lineRule="auto"/>
        <w:ind w:firstLine="851"/>
        <w:rPr>
          <w:b/>
        </w:rPr>
      </w:pPr>
    </w:p>
    <w:p w:rsidR="00B16D75" w:rsidRDefault="00B16D75" w:rsidP="00975BF5">
      <w:pPr>
        <w:pStyle w:val="a3"/>
        <w:spacing w:before="0" w:beforeAutospacing="0" w:after="0" w:afterAutospacing="0" w:line="360" w:lineRule="auto"/>
        <w:ind w:firstLine="851"/>
        <w:rPr>
          <w:b/>
        </w:rPr>
      </w:pPr>
    </w:p>
    <w:p w:rsidR="00B16D75" w:rsidRDefault="00B16D75" w:rsidP="00A013D3">
      <w:pPr>
        <w:pStyle w:val="a3"/>
        <w:spacing w:before="0" w:beforeAutospacing="0" w:after="0" w:afterAutospacing="0" w:line="360" w:lineRule="auto"/>
        <w:ind w:firstLine="851"/>
        <w:jc w:val="center"/>
        <w:rPr>
          <w:b/>
        </w:rPr>
      </w:pPr>
    </w:p>
    <w:p w:rsidR="00B16D75" w:rsidRDefault="00B16D75" w:rsidP="00A013D3">
      <w:pPr>
        <w:pStyle w:val="a3"/>
        <w:spacing w:before="0" w:beforeAutospacing="0" w:after="0" w:afterAutospacing="0" w:line="360" w:lineRule="auto"/>
        <w:ind w:firstLine="851"/>
        <w:jc w:val="center"/>
        <w:rPr>
          <w:b/>
        </w:rPr>
      </w:pPr>
    </w:p>
    <w:p w:rsidR="00B16D75" w:rsidRDefault="00B16D75" w:rsidP="00A013D3">
      <w:pPr>
        <w:pStyle w:val="a3"/>
        <w:spacing w:before="0" w:beforeAutospacing="0" w:after="0" w:afterAutospacing="0" w:line="360" w:lineRule="auto"/>
        <w:ind w:firstLine="851"/>
        <w:jc w:val="center"/>
        <w:rPr>
          <w:b/>
        </w:rPr>
      </w:pPr>
    </w:p>
    <w:p w:rsidR="00B16D75" w:rsidRDefault="00B16D75" w:rsidP="00A013D3">
      <w:pPr>
        <w:pStyle w:val="a3"/>
        <w:spacing w:before="0" w:beforeAutospacing="0" w:after="0" w:afterAutospacing="0" w:line="360" w:lineRule="auto"/>
        <w:ind w:firstLine="851"/>
        <w:jc w:val="center"/>
        <w:rPr>
          <w:b/>
        </w:rPr>
      </w:pPr>
    </w:p>
    <w:p w:rsidR="00975BF5" w:rsidRDefault="00975BF5" w:rsidP="00A013D3">
      <w:pPr>
        <w:pStyle w:val="a3"/>
        <w:spacing w:before="0" w:beforeAutospacing="0" w:after="0" w:afterAutospacing="0" w:line="360" w:lineRule="auto"/>
        <w:ind w:firstLine="851"/>
        <w:jc w:val="center"/>
        <w:rPr>
          <w:b/>
        </w:rPr>
      </w:pPr>
    </w:p>
    <w:p w:rsidR="00975BF5" w:rsidRDefault="00975BF5" w:rsidP="00A013D3">
      <w:pPr>
        <w:pStyle w:val="a3"/>
        <w:spacing w:before="0" w:beforeAutospacing="0" w:after="0" w:afterAutospacing="0" w:line="360" w:lineRule="auto"/>
        <w:ind w:firstLine="851"/>
        <w:jc w:val="center"/>
        <w:rPr>
          <w:b/>
        </w:rPr>
      </w:pPr>
    </w:p>
    <w:p w:rsidR="00975BF5" w:rsidRDefault="00975BF5" w:rsidP="00A013D3">
      <w:pPr>
        <w:pStyle w:val="a3"/>
        <w:spacing w:before="0" w:beforeAutospacing="0" w:after="0" w:afterAutospacing="0" w:line="360" w:lineRule="auto"/>
        <w:ind w:firstLine="851"/>
        <w:jc w:val="center"/>
        <w:rPr>
          <w:b/>
        </w:rPr>
      </w:pPr>
    </w:p>
    <w:p w:rsidR="00975BF5" w:rsidRDefault="00975BF5" w:rsidP="00A013D3">
      <w:pPr>
        <w:pStyle w:val="a3"/>
        <w:spacing w:before="0" w:beforeAutospacing="0" w:after="0" w:afterAutospacing="0" w:line="360" w:lineRule="auto"/>
        <w:ind w:firstLine="851"/>
        <w:jc w:val="center"/>
        <w:rPr>
          <w:b/>
        </w:rPr>
      </w:pPr>
    </w:p>
    <w:p w:rsidR="00763FC6" w:rsidRDefault="00763FC6" w:rsidP="00A013D3">
      <w:pPr>
        <w:pStyle w:val="a3"/>
        <w:spacing w:before="0" w:beforeAutospacing="0" w:after="0" w:afterAutospacing="0" w:line="360" w:lineRule="auto"/>
        <w:ind w:firstLine="851"/>
        <w:jc w:val="center"/>
        <w:rPr>
          <w:b/>
        </w:rPr>
      </w:pPr>
    </w:p>
    <w:p w:rsidR="00975BF5" w:rsidRDefault="00975BF5" w:rsidP="00A013D3">
      <w:pPr>
        <w:pStyle w:val="a3"/>
        <w:spacing w:before="0" w:beforeAutospacing="0" w:after="0" w:afterAutospacing="0" w:line="360" w:lineRule="auto"/>
        <w:ind w:firstLine="851"/>
        <w:jc w:val="center"/>
        <w:rPr>
          <w:b/>
        </w:rPr>
      </w:pPr>
    </w:p>
    <w:p w:rsidR="003F5B49" w:rsidRPr="000C638B" w:rsidRDefault="003F5B49" w:rsidP="000C638B">
      <w:pPr>
        <w:pStyle w:val="a3"/>
        <w:spacing w:before="0" w:beforeAutospacing="0" w:after="0" w:afterAutospacing="0" w:line="360" w:lineRule="auto"/>
        <w:ind w:left="567" w:right="260" w:firstLine="851"/>
        <w:jc w:val="center"/>
        <w:rPr>
          <w:b/>
          <w:sz w:val="28"/>
          <w:szCs w:val="28"/>
        </w:rPr>
      </w:pPr>
      <w:r w:rsidRPr="000C638B">
        <w:rPr>
          <w:b/>
          <w:sz w:val="28"/>
          <w:szCs w:val="28"/>
        </w:rPr>
        <w:t>Введение</w:t>
      </w:r>
    </w:p>
    <w:p w:rsidR="00D76EA8" w:rsidRPr="00D76EA8" w:rsidRDefault="00D76EA8" w:rsidP="000C638B">
      <w:pPr>
        <w:pStyle w:val="a3"/>
        <w:spacing w:before="0" w:beforeAutospacing="0" w:after="0" w:afterAutospacing="0"/>
        <w:ind w:left="567" w:right="260" w:firstLine="851"/>
        <w:jc w:val="right"/>
        <w:rPr>
          <w:sz w:val="28"/>
          <w:szCs w:val="28"/>
        </w:rPr>
      </w:pPr>
      <w:r w:rsidRPr="00D76EA8">
        <w:rPr>
          <w:sz w:val="28"/>
          <w:szCs w:val="28"/>
        </w:rPr>
        <w:lastRenderedPageBreak/>
        <w:t>В каждой науке можно найти собственно</w:t>
      </w:r>
    </w:p>
    <w:p w:rsidR="00D76EA8" w:rsidRPr="00D76EA8" w:rsidRDefault="00D76EA8" w:rsidP="000C638B">
      <w:pPr>
        <w:pStyle w:val="a3"/>
        <w:spacing w:before="0" w:beforeAutospacing="0" w:after="0" w:afterAutospacing="0"/>
        <w:ind w:left="567" w:right="260" w:firstLine="851"/>
        <w:jc w:val="right"/>
        <w:rPr>
          <w:sz w:val="28"/>
          <w:szCs w:val="28"/>
        </w:rPr>
      </w:pPr>
      <w:r w:rsidRPr="00D76EA8">
        <w:rPr>
          <w:sz w:val="28"/>
          <w:szCs w:val="28"/>
        </w:rPr>
        <w:t>науку лишь постольку, поскольку в ней можно</w:t>
      </w:r>
    </w:p>
    <w:p w:rsidR="00D76EA8" w:rsidRPr="00D76EA8" w:rsidRDefault="00D76EA8" w:rsidP="000C638B">
      <w:pPr>
        <w:pStyle w:val="a3"/>
        <w:spacing w:before="0" w:beforeAutospacing="0" w:after="0" w:afterAutospacing="0"/>
        <w:ind w:left="567" w:right="260" w:firstLine="851"/>
        <w:jc w:val="right"/>
        <w:rPr>
          <w:sz w:val="28"/>
          <w:szCs w:val="28"/>
        </w:rPr>
      </w:pPr>
      <w:r w:rsidRPr="00D76EA8">
        <w:rPr>
          <w:sz w:val="28"/>
          <w:szCs w:val="28"/>
        </w:rPr>
        <w:t>встретить математику.</w:t>
      </w:r>
    </w:p>
    <w:p w:rsidR="00D76EA8" w:rsidRPr="00D76EA8" w:rsidRDefault="00D76EA8" w:rsidP="000C638B">
      <w:pPr>
        <w:pStyle w:val="a3"/>
        <w:spacing w:before="0" w:beforeAutospacing="0" w:after="0" w:afterAutospacing="0"/>
        <w:ind w:left="567" w:right="260" w:firstLine="851"/>
        <w:jc w:val="right"/>
        <w:rPr>
          <w:sz w:val="28"/>
          <w:szCs w:val="28"/>
        </w:rPr>
      </w:pPr>
      <w:r w:rsidRPr="00D76EA8">
        <w:rPr>
          <w:sz w:val="28"/>
          <w:szCs w:val="28"/>
        </w:rPr>
        <w:t>И. Кант</w:t>
      </w:r>
    </w:p>
    <w:p w:rsidR="00D76EA8" w:rsidRPr="00D76EA8" w:rsidRDefault="00D76EA8" w:rsidP="000C638B">
      <w:pPr>
        <w:spacing w:after="0" w:line="240" w:lineRule="auto"/>
        <w:ind w:left="567" w:right="260" w:firstLine="851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76EA8" w:rsidRPr="00D76EA8" w:rsidRDefault="00D76EA8" w:rsidP="000C638B">
      <w:pPr>
        <w:spacing w:after="0" w:line="240" w:lineRule="auto"/>
        <w:ind w:left="567" w:right="260"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0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7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Происходящие глобальные изменения в мире требуют от учеников умений переносить знания в новую ситуацию, проявления творческой инициативы, умения решать различные задачи, приобретать жизненные навыки и планировать свою учебную деятельность. А это говорит о том, что нужны именно те знания, которые ориентируют действия, умения человека.</w:t>
      </w:r>
    </w:p>
    <w:p w:rsidR="00D76EA8" w:rsidRPr="00D76EA8" w:rsidRDefault="00D76EA8" w:rsidP="000C638B">
      <w:pPr>
        <w:spacing w:after="0" w:line="240" w:lineRule="auto"/>
        <w:ind w:left="567" w:right="260"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0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7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 современной школы является жизненная ситуация, побуждающая человека к действию, при котором для получения результата необходимо осуществить несколько взаимосвязанных операций, привлекая разные умения и знания.</w:t>
      </w:r>
    </w:p>
    <w:p w:rsidR="00D76EA8" w:rsidRPr="00D76EA8" w:rsidRDefault="00D76EA8" w:rsidP="000C638B">
      <w:pPr>
        <w:spacing w:after="0" w:line="240" w:lineRule="auto"/>
        <w:ind w:left="567" w:right="260"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0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7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Интегрирование математики и биологии дает учащимся единую картину мира, позволяет им мыслить глобально, уметь синтезировать знания из различных областей наук.</w:t>
      </w:r>
    </w:p>
    <w:p w:rsidR="00D76EA8" w:rsidRPr="006E08C4" w:rsidRDefault="00D76EA8" w:rsidP="000C638B">
      <w:pPr>
        <w:pStyle w:val="a3"/>
        <w:shd w:val="clear" w:color="auto" w:fill="FFFFFF"/>
        <w:spacing w:before="0" w:beforeAutospacing="0" w:after="0" w:afterAutospacing="0"/>
        <w:ind w:left="567" w:right="260" w:firstLine="851"/>
        <w:jc w:val="both"/>
        <w:rPr>
          <w:sz w:val="28"/>
          <w:szCs w:val="28"/>
        </w:rPr>
      </w:pPr>
      <w:r w:rsidRPr="006E08C4">
        <w:rPr>
          <w:color w:val="000000"/>
          <w:sz w:val="28"/>
          <w:szCs w:val="28"/>
        </w:rPr>
        <w:t xml:space="preserve">      </w:t>
      </w:r>
      <w:r w:rsidRPr="00D76EA8">
        <w:rPr>
          <w:color w:val="000000"/>
          <w:sz w:val="28"/>
          <w:szCs w:val="28"/>
        </w:rPr>
        <w:t>Обучение школьников биологии и математике осуществляется на основе планомерного и преемственного развития основных биологических понятий, усвоения ведущих идей, научных фактов, составляющих основу для формирования их научного мировоззрения.</w:t>
      </w:r>
      <w:r w:rsidRPr="006E08C4">
        <w:rPr>
          <w:sz w:val="28"/>
          <w:szCs w:val="28"/>
        </w:rPr>
        <w:t xml:space="preserve"> </w:t>
      </w:r>
    </w:p>
    <w:p w:rsidR="00D76EA8" w:rsidRDefault="00D76EA8" w:rsidP="000C638B">
      <w:pPr>
        <w:pStyle w:val="a3"/>
        <w:shd w:val="clear" w:color="auto" w:fill="FFFFFF"/>
        <w:spacing w:before="0" w:beforeAutospacing="0" w:after="0" w:afterAutospacing="0"/>
        <w:ind w:left="567" w:right="260" w:firstLine="851"/>
        <w:jc w:val="both"/>
        <w:rPr>
          <w:sz w:val="28"/>
          <w:szCs w:val="28"/>
        </w:rPr>
      </w:pPr>
      <w:r w:rsidRPr="006E08C4">
        <w:rPr>
          <w:sz w:val="28"/>
          <w:szCs w:val="28"/>
        </w:rPr>
        <w:t xml:space="preserve">       Все мы знаем известную фразу Карла Гаусса: «Математик</w:t>
      </w:r>
      <w:proofErr w:type="gramStart"/>
      <w:r w:rsidRPr="006E08C4">
        <w:rPr>
          <w:sz w:val="28"/>
          <w:szCs w:val="28"/>
        </w:rPr>
        <w:t>а-</w:t>
      </w:r>
      <w:proofErr w:type="gramEnd"/>
      <w:r w:rsidRPr="006E08C4">
        <w:rPr>
          <w:sz w:val="28"/>
          <w:szCs w:val="28"/>
        </w:rPr>
        <w:t xml:space="preserve"> царица всех наук».  В наше время значение математики значительно растет. Сейчас никого не удивишь словосочетаниями "математическая лингвистика", "математическая биология", "математическая экономика" и т.п. — какую дисциплину ни взять, вряд ли кому-нибудь покажется невозможным присоединение к ее наименованию эпитета "математический". Математика рождает новые идеи и методы. Сейчас уже нельзя назвать такой области деятельности людей, где математика не играла бы существенной роли.</w:t>
      </w:r>
    </w:p>
    <w:p w:rsidR="006E08C4" w:rsidRPr="006E08C4" w:rsidRDefault="006E08C4" w:rsidP="000C638B">
      <w:pPr>
        <w:pStyle w:val="a3"/>
        <w:spacing w:before="0" w:beforeAutospacing="0" w:after="0" w:afterAutospacing="0"/>
        <w:ind w:left="567" w:right="260" w:firstLine="851"/>
        <w:jc w:val="both"/>
        <w:rPr>
          <w:sz w:val="28"/>
          <w:szCs w:val="28"/>
        </w:rPr>
      </w:pPr>
      <w:r w:rsidRPr="006E08C4">
        <w:rPr>
          <w:sz w:val="28"/>
          <w:szCs w:val="28"/>
        </w:rPr>
        <w:t>Математика не относится к естественным наукам</w:t>
      </w:r>
      <w:proofErr w:type="gramStart"/>
      <w:r w:rsidRPr="006E08C4">
        <w:rPr>
          <w:sz w:val="28"/>
          <w:szCs w:val="28"/>
        </w:rPr>
        <w:t xml:space="preserve"> ,</w:t>
      </w:r>
      <w:proofErr w:type="gramEnd"/>
      <w:r w:rsidRPr="006E08C4">
        <w:rPr>
          <w:sz w:val="28"/>
          <w:szCs w:val="28"/>
        </w:rPr>
        <w:t xml:space="preserve"> но широко используется в них</w:t>
      </w:r>
      <w:r>
        <w:rPr>
          <w:sz w:val="28"/>
          <w:szCs w:val="28"/>
        </w:rPr>
        <w:t xml:space="preserve"> </w:t>
      </w:r>
      <w:r w:rsidRPr="006E08C4">
        <w:rPr>
          <w:sz w:val="28"/>
          <w:szCs w:val="28"/>
        </w:rPr>
        <w:t>как для точной формулировки их содержания, так и для получения новых результатов.</w:t>
      </w:r>
    </w:p>
    <w:p w:rsidR="006E08C4" w:rsidRPr="006E08C4" w:rsidRDefault="006E08C4" w:rsidP="000C638B">
      <w:pPr>
        <w:pStyle w:val="a3"/>
        <w:spacing w:before="0" w:beforeAutospacing="0" w:after="0" w:afterAutospacing="0"/>
        <w:ind w:left="567" w:right="260" w:firstLine="851"/>
        <w:jc w:val="both"/>
        <w:rPr>
          <w:sz w:val="28"/>
          <w:szCs w:val="28"/>
        </w:rPr>
      </w:pPr>
      <w:r w:rsidRPr="006E08C4">
        <w:rPr>
          <w:sz w:val="28"/>
          <w:szCs w:val="28"/>
        </w:rPr>
        <w:t>Ведущая роль математики в биологии состоит в том, что все исследования опираются на</w:t>
      </w:r>
      <w:r>
        <w:rPr>
          <w:sz w:val="28"/>
          <w:szCs w:val="28"/>
        </w:rPr>
        <w:t xml:space="preserve"> </w:t>
      </w:r>
      <w:r w:rsidRPr="006E08C4">
        <w:rPr>
          <w:sz w:val="28"/>
          <w:szCs w:val="28"/>
        </w:rPr>
        <w:t>логические выводы. От простого наблюдения к абстрактному мышлению.</w:t>
      </w:r>
    </w:p>
    <w:p w:rsidR="006E08C4" w:rsidRPr="006E08C4" w:rsidRDefault="006E08C4" w:rsidP="000C638B">
      <w:pPr>
        <w:pStyle w:val="a3"/>
        <w:spacing w:before="0" w:beforeAutospacing="0" w:after="0" w:afterAutospacing="0"/>
        <w:ind w:left="567" w:right="260" w:firstLine="851"/>
        <w:jc w:val="both"/>
        <w:rPr>
          <w:sz w:val="28"/>
          <w:szCs w:val="28"/>
        </w:rPr>
      </w:pPr>
      <w:r w:rsidRPr="006E08C4">
        <w:rPr>
          <w:sz w:val="28"/>
          <w:szCs w:val="28"/>
        </w:rPr>
        <w:t>Математические методы анализа и синтеза, установления связей между явлениями</w:t>
      </w:r>
      <w:r>
        <w:rPr>
          <w:sz w:val="28"/>
          <w:szCs w:val="28"/>
        </w:rPr>
        <w:t xml:space="preserve"> </w:t>
      </w:r>
      <w:r w:rsidRPr="006E08C4">
        <w:rPr>
          <w:sz w:val="28"/>
          <w:szCs w:val="28"/>
        </w:rPr>
        <w:t>помогают открывать законы развития живой природы.</w:t>
      </w:r>
    </w:p>
    <w:p w:rsidR="006E08C4" w:rsidRPr="006E08C4" w:rsidRDefault="006E08C4" w:rsidP="000C638B">
      <w:pPr>
        <w:pStyle w:val="a3"/>
        <w:spacing w:before="0" w:beforeAutospacing="0" w:after="0" w:afterAutospacing="0"/>
        <w:ind w:left="567" w:right="260" w:firstLine="851"/>
        <w:jc w:val="both"/>
        <w:rPr>
          <w:sz w:val="28"/>
          <w:szCs w:val="28"/>
        </w:rPr>
      </w:pPr>
      <w:r w:rsidRPr="006E08C4">
        <w:rPr>
          <w:sz w:val="28"/>
          <w:szCs w:val="28"/>
        </w:rPr>
        <w:t>Чтобы понять структурную организацию многих живых систем, также необходимо</w:t>
      </w:r>
      <w:r>
        <w:rPr>
          <w:sz w:val="28"/>
          <w:szCs w:val="28"/>
        </w:rPr>
        <w:t xml:space="preserve"> </w:t>
      </w:r>
      <w:r w:rsidRPr="006E08C4">
        <w:rPr>
          <w:sz w:val="28"/>
          <w:szCs w:val="28"/>
        </w:rPr>
        <w:t>знание математики, и особенно её золотых понятий. Всё, что есть в живой природе</w:t>
      </w:r>
      <w:r>
        <w:rPr>
          <w:sz w:val="28"/>
          <w:szCs w:val="28"/>
        </w:rPr>
        <w:t xml:space="preserve"> </w:t>
      </w:r>
      <w:r w:rsidRPr="006E08C4">
        <w:rPr>
          <w:sz w:val="28"/>
          <w:szCs w:val="28"/>
        </w:rPr>
        <w:t xml:space="preserve">гармонично и соразмерно. </w:t>
      </w:r>
      <w:r>
        <w:rPr>
          <w:sz w:val="28"/>
          <w:szCs w:val="28"/>
        </w:rPr>
        <w:t xml:space="preserve"> </w:t>
      </w:r>
    </w:p>
    <w:p w:rsidR="00D76EA8" w:rsidRPr="006E08C4" w:rsidRDefault="006E08C4" w:rsidP="000C638B">
      <w:pPr>
        <w:pStyle w:val="a3"/>
        <w:spacing w:before="0" w:beforeAutospacing="0" w:after="0" w:afterAutospacing="0"/>
        <w:ind w:left="567" w:right="260" w:firstLine="851"/>
        <w:jc w:val="both"/>
        <w:rPr>
          <w:sz w:val="28"/>
          <w:szCs w:val="28"/>
        </w:rPr>
      </w:pPr>
      <w:r w:rsidRPr="006E08C4">
        <w:rPr>
          <w:bCs/>
          <w:iCs/>
          <w:sz w:val="28"/>
          <w:szCs w:val="28"/>
        </w:rPr>
        <w:t xml:space="preserve">         </w:t>
      </w:r>
      <w:r w:rsidR="00D76EA8" w:rsidRPr="006E08C4">
        <w:rPr>
          <w:bCs/>
          <w:iCs/>
          <w:sz w:val="28"/>
          <w:szCs w:val="28"/>
        </w:rPr>
        <w:t>Предмет работы</w:t>
      </w:r>
      <w:r w:rsidR="00D76EA8" w:rsidRPr="006E08C4">
        <w:rPr>
          <w:sz w:val="28"/>
          <w:szCs w:val="28"/>
        </w:rPr>
        <w:t xml:space="preserve"> - непосредственная связь биолог</w:t>
      </w:r>
      <w:r w:rsidR="00621B52">
        <w:rPr>
          <w:sz w:val="28"/>
          <w:szCs w:val="28"/>
        </w:rPr>
        <w:t>ической и математической науки.</w:t>
      </w:r>
    </w:p>
    <w:p w:rsidR="00D76EA8" w:rsidRPr="006E08C4" w:rsidRDefault="00621B52" w:rsidP="000C638B">
      <w:pPr>
        <w:pStyle w:val="a3"/>
        <w:spacing w:before="0" w:beforeAutospacing="0" w:after="0" w:afterAutospacing="0"/>
        <w:ind w:left="567" w:right="260" w:firstLine="851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:rsidR="00621B52" w:rsidRDefault="00621B52" w:rsidP="00975BF5">
      <w:pPr>
        <w:pStyle w:val="a3"/>
        <w:spacing w:before="0" w:beforeAutospacing="0" w:after="0" w:afterAutospacing="0"/>
        <w:ind w:left="567" w:right="260" w:firstLine="851"/>
        <w:jc w:val="center"/>
        <w:rPr>
          <w:b/>
          <w:sz w:val="28"/>
          <w:szCs w:val="28"/>
        </w:rPr>
      </w:pPr>
    </w:p>
    <w:p w:rsidR="00621B52" w:rsidRDefault="00621B52" w:rsidP="00975BF5">
      <w:pPr>
        <w:pStyle w:val="a3"/>
        <w:spacing w:before="0" w:beforeAutospacing="0" w:after="0" w:afterAutospacing="0"/>
        <w:ind w:left="567" w:right="260" w:firstLine="851"/>
        <w:jc w:val="center"/>
        <w:rPr>
          <w:b/>
          <w:sz w:val="28"/>
          <w:szCs w:val="28"/>
        </w:rPr>
      </w:pPr>
    </w:p>
    <w:p w:rsidR="00621B52" w:rsidRDefault="00621B52" w:rsidP="00975BF5">
      <w:pPr>
        <w:pStyle w:val="a3"/>
        <w:spacing w:before="0" w:beforeAutospacing="0" w:after="0" w:afterAutospacing="0"/>
        <w:ind w:left="567" w:right="260" w:firstLine="851"/>
        <w:jc w:val="center"/>
        <w:rPr>
          <w:b/>
          <w:sz w:val="28"/>
          <w:szCs w:val="28"/>
        </w:rPr>
      </w:pPr>
    </w:p>
    <w:p w:rsidR="000643A4" w:rsidRPr="006E08C4" w:rsidRDefault="000643A4" w:rsidP="00975BF5">
      <w:pPr>
        <w:pStyle w:val="a3"/>
        <w:spacing w:before="0" w:beforeAutospacing="0" w:after="0" w:afterAutospacing="0"/>
        <w:ind w:left="567" w:right="260" w:firstLine="851"/>
        <w:jc w:val="center"/>
        <w:rPr>
          <w:b/>
          <w:sz w:val="28"/>
          <w:szCs w:val="28"/>
        </w:rPr>
      </w:pPr>
      <w:r w:rsidRPr="006E08C4">
        <w:rPr>
          <w:b/>
          <w:sz w:val="28"/>
          <w:szCs w:val="28"/>
        </w:rPr>
        <w:t>Связь наук</w:t>
      </w:r>
    </w:p>
    <w:p w:rsidR="000643A4" w:rsidRPr="006E08C4" w:rsidRDefault="000643A4" w:rsidP="000C638B">
      <w:pPr>
        <w:shd w:val="clear" w:color="auto" w:fill="FFFFFF"/>
        <w:spacing w:after="0" w:line="240" w:lineRule="auto"/>
        <w:ind w:left="567" w:right="2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биологию - науку о живой природе, математика входит различными путями: использование современной вычислительной техники для быстрой обработки результатов биологического эксперимента, и создание математических моделей, описывающих различные живые системы и происходящие в них процессы. Не менее важна и «обратная связь», возникающая между математикой и биологией: биология не только даёт возможность для применения математических методов, но и становится источником новых математических задач.</w:t>
      </w:r>
    </w:p>
    <w:p w:rsidR="00031B76" w:rsidRPr="006E08C4" w:rsidRDefault="00E178D9" w:rsidP="000C638B">
      <w:pPr>
        <w:pStyle w:val="a3"/>
        <w:shd w:val="clear" w:color="auto" w:fill="FFFFFF"/>
        <w:spacing w:before="0" w:beforeAutospacing="0" w:after="0" w:afterAutospacing="0"/>
        <w:ind w:left="567" w:right="260" w:firstLine="851"/>
        <w:jc w:val="both"/>
        <w:rPr>
          <w:sz w:val="28"/>
          <w:szCs w:val="28"/>
          <w:shd w:val="clear" w:color="auto" w:fill="FFFFFF"/>
        </w:rPr>
      </w:pPr>
      <w:r w:rsidRPr="006E08C4">
        <w:rPr>
          <w:sz w:val="28"/>
          <w:szCs w:val="28"/>
          <w:shd w:val="clear" w:color="auto" w:fill="FFFFFF"/>
        </w:rPr>
        <w:t xml:space="preserve">Математические методы применяют для описания биомедицинских процессов (прежде всего нормального и патологического функционирования организма и его систем, диагностики и лечения). </w:t>
      </w:r>
    </w:p>
    <w:p w:rsidR="009F131D" w:rsidRPr="006E08C4" w:rsidRDefault="009F131D" w:rsidP="000C638B">
      <w:pPr>
        <w:pStyle w:val="a3"/>
        <w:shd w:val="clear" w:color="auto" w:fill="FFFFFF"/>
        <w:spacing w:before="0" w:beforeAutospacing="0" w:after="0" w:afterAutospacing="0"/>
        <w:ind w:left="567" w:right="260" w:firstLine="851"/>
        <w:jc w:val="both"/>
        <w:rPr>
          <w:sz w:val="28"/>
          <w:szCs w:val="28"/>
        </w:rPr>
      </w:pPr>
      <w:r w:rsidRPr="006E08C4">
        <w:rPr>
          <w:bCs/>
          <w:i/>
          <w:sz w:val="28"/>
          <w:szCs w:val="28"/>
        </w:rPr>
        <w:t>Математическая биология</w:t>
      </w:r>
      <w:r w:rsidRPr="006E08C4">
        <w:rPr>
          <w:sz w:val="28"/>
          <w:szCs w:val="28"/>
        </w:rPr>
        <w:t> — это </w:t>
      </w:r>
      <w:hyperlink r:id="rId6" w:tooltip="Междисциплинарное направление" w:history="1">
        <w:r w:rsidRPr="006E08C4">
          <w:rPr>
            <w:rStyle w:val="a6"/>
            <w:color w:val="auto"/>
            <w:sz w:val="28"/>
            <w:szCs w:val="28"/>
            <w:u w:val="none"/>
          </w:rPr>
          <w:t>междисциплинарное направление</w:t>
        </w:r>
      </w:hyperlink>
      <w:r w:rsidR="00FE346D" w:rsidRPr="006E08C4">
        <w:rPr>
          <w:sz w:val="28"/>
          <w:szCs w:val="28"/>
        </w:rPr>
        <w:t xml:space="preserve"> науки, в котором </w:t>
      </w:r>
      <w:r w:rsidRPr="006E08C4">
        <w:rPr>
          <w:iCs/>
          <w:sz w:val="28"/>
          <w:szCs w:val="28"/>
        </w:rPr>
        <w:t>объектом исследования</w:t>
      </w:r>
      <w:r w:rsidR="00FE346D" w:rsidRPr="006E08C4">
        <w:rPr>
          <w:i/>
          <w:iCs/>
          <w:sz w:val="28"/>
          <w:szCs w:val="28"/>
        </w:rPr>
        <w:t xml:space="preserve"> </w:t>
      </w:r>
      <w:r w:rsidRPr="006E08C4">
        <w:rPr>
          <w:sz w:val="28"/>
          <w:szCs w:val="28"/>
        </w:rPr>
        <w:t>являются </w:t>
      </w:r>
      <w:hyperlink r:id="rId7" w:tooltip="Биология" w:history="1">
        <w:r w:rsidRPr="006E08C4">
          <w:rPr>
            <w:rStyle w:val="a6"/>
            <w:color w:val="auto"/>
            <w:sz w:val="28"/>
            <w:szCs w:val="28"/>
            <w:u w:val="none"/>
          </w:rPr>
          <w:t>биологические системы</w:t>
        </w:r>
      </w:hyperlink>
      <w:r w:rsidR="00FE346D" w:rsidRPr="006E08C4">
        <w:rPr>
          <w:rStyle w:val="a6"/>
          <w:color w:val="auto"/>
          <w:sz w:val="28"/>
          <w:szCs w:val="28"/>
          <w:u w:val="none"/>
        </w:rPr>
        <w:t xml:space="preserve"> </w:t>
      </w:r>
      <w:r w:rsidRPr="006E08C4">
        <w:rPr>
          <w:sz w:val="28"/>
          <w:szCs w:val="28"/>
        </w:rPr>
        <w:t>разного уровня организации, причём цель исследования тесно увязывается с решением некоторых определённых математических задач, составляющих </w:t>
      </w:r>
      <w:r w:rsidRPr="006E08C4">
        <w:rPr>
          <w:iCs/>
          <w:sz w:val="28"/>
          <w:szCs w:val="28"/>
        </w:rPr>
        <w:t>предмет исследования</w:t>
      </w:r>
      <w:r w:rsidRPr="006E08C4">
        <w:rPr>
          <w:sz w:val="28"/>
          <w:szCs w:val="28"/>
        </w:rPr>
        <w:t>. Критерием истины в ней является </w:t>
      </w:r>
      <w:hyperlink r:id="rId8" w:tooltip="Математическое доказательство" w:history="1">
        <w:r w:rsidRPr="006E08C4">
          <w:rPr>
            <w:rStyle w:val="a6"/>
            <w:color w:val="auto"/>
            <w:sz w:val="28"/>
            <w:szCs w:val="28"/>
            <w:u w:val="none"/>
          </w:rPr>
          <w:t>математическое доказательство</w:t>
        </w:r>
      </w:hyperlink>
      <w:r w:rsidRPr="006E08C4">
        <w:rPr>
          <w:sz w:val="28"/>
          <w:szCs w:val="28"/>
        </w:rPr>
        <w:t>. Основным математическим аппаратом математической биологии является </w:t>
      </w:r>
      <w:hyperlink r:id="rId9" w:tooltip="Теория дифференциальных уравнений" w:history="1">
        <w:r w:rsidRPr="006E08C4">
          <w:rPr>
            <w:rStyle w:val="a6"/>
            <w:color w:val="auto"/>
            <w:sz w:val="28"/>
            <w:szCs w:val="28"/>
            <w:u w:val="none"/>
          </w:rPr>
          <w:t>теория дифференциальных уравнений</w:t>
        </w:r>
      </w:hyperlink>
      <w:r w:rsidRPr="006E08C4">
        <w:rPr>
          <w:sz w:val="28"/>
          <w:szCs w:val="28"/>
        </w:rPr>
        <w:t> и </w:t>
      </w:r>
      <w:hyperlink r:id="rId10" w:tooltip="Математическая статистика" w:history="1">
        <w:r w:rsidRPr="006E08C4">
          <w:rPr>
            <w:rStyle w:val="a6"/>
            <w:color w:val="auto"/>
            <w:sz w:val="28"/>
            <w:szCs w:val="28"/>
            <w:u w:val="none"/>
          </w:rPr>
          <w:t>математическая статистика</w:t>
        </w:r>
      </w:hyperlink>
      <w:r w:rsidRPr="006E08C4">
        <w:rPr>
          <w:sz w:val="28"/>
          <w:szCs w:val="28"/>
        </w:rPr>
        <w:t>.</w:t>
      </w:r>
    </w:p>
    <w:p w:rsidR="009F131D" w:rsidRPr="006E08C4" w:rsidRDefault="009F131D" w:rsidP="000C638B">
      <w:pPr>
        <w:pStyle w:val="a3"/>
        <w:shd w:val="clear" w:color="auto" w:fill="FFFFFF"/>
        <w:spacing w:before="0" w:beforeAutospacing="0" w:after="0" w:afterAutospacing="0"/>
        <w:ind w:left="567" w:right="260" w:firstLine="851"/>
        <w:jc w:val="both"/>
        <w:rPr>
          <w:sz w:val="28"/>
          <w:szCs w:val="28"/>
        </w:rPr>
      </w:pPr>
      <w:r w:rsidRPr="006E08C4">
        <w:rPr>
          <w:sz w:val="28"/>
          <w:szCs w:val="28"/>
        </w:rPr>
        <w:t>Математическая биология активно использует также и методы </w:t>
      </w:r>
      <w:hyperlink r:id="rId11" w:tooltip="Прикладная математика" w:history="1">
        <w:r w:rsidRPr="006E08C4">
          <w:rPr>
            <w:rStyle w:val="a6"/>
            <w:color w:val="auto"/>
            <w:sz w:val="28"/>
            <w:szCs w:val="28"/>
            <w:u w:val="none"/>
          </w:rPr>
          <w:t>прикладной математики</w:t>
        </w:r>
      </w:hyperlink>
      <w:r w:rsidRPr="006E08C4">
        <w:rPr>
          <w:sz w:val="28"/>
          <w:szCs w:val="28"/>
        </w:rPr>
        <w:t>, включая </w:t>
      </w:r>
      <w:hyperlink r:id="rId12" w:tooltip="Математическая модель" w:history="1">
        <w:r w:rsidRPr="006E08C4">
          <w:rPr>
            <w:rStyle w:val="a6"/>
            <w:color w:val="auto"/>
            <w:sz w:val="28"/>
            <w:szCs w:val="28"/>
            <w:u w:val="none"/>
          </w:rPr>
          <w:t>математическое моделирование</w:t>
        </w:r>
      </w:hyperlink>
      <w:r w:rsidRPr="006E08C4">
        <w:rPr>
          <w:sz w:val="28"/>
          <w:szCs w:val="28"/>
        </w:rPr>
        <w:t> биологических процессов и явлений. Важнейшую роль при этом играет использование </w:t>
      </w:r>
      <w:hyperlink r:id="rId13" w:tooltip="Компьютер" w:history="1">
        <w:r w:rsidRPr="006E08C4">
          <w:rPr>
            <w:rStyle w:val="a6"/>
            <w:color w:val="auto"/>
            <w:sz w:val="28"/>
            <w:szCs w:val="28"/>
            <w:u w:val="none"/>
          </w:rPr>
          <w:t>компьютеров</w:t>
        </w:r>
      </w:hyperlink>
      <w:r w:rsidRPr="006E08C4">
        <w:rPr>
          <w:sz w:val="28"/>
          <w:szCs w:val="28"/>
        </w:rPr>
        <w:t>.</w:t>
      </w:r>
    </w:p>
    <w:p w:rsidR="009F131D" w:rsidRPr="006E08C4" w:rsidRDefault="009F131D" w:rsidP="000C638B">
      <w:pPr>
        <w:pStyle w:val="a3"/>
        <w:shd w:val="clear" w:color="auto" w:fill="FFFFFF"/>
        <w:spacing w:before="0" w:beforeAutospacing="0" w:after="0" w:afterAutospacing="0"/>
        <w:ind w:left="567" w:right="260" w:firstLine="851"/>
        <w:jc w:val="both"/>
        <w:rPr>
          <w:sz w:val="28"/>
          <w:szCs w:val="28"/>
        </w:rPr>
      </w:pPr>
      <w:r w:rsidRPr="006E08C4">
        <w:rPr>
          <w:sz w:val="28"/>
          <w:szCs w:val="28"/>
        </w:rPr>
        <w:t>В отличие от чисто математических наук, в математической биологии результатам исследования придаётся биологическая интерпретация.</w:t>
      </w:r>
    </w:p>
    <w:p w:rsidR="006E08C4" w:rsidRPr="006E08C4" w:rsidRDefault="006E08C4" w:rsidP="000C638B">
      <w:pPr>
        <w:shd w:val="clear" w:color="auto" w:fill="FFFFFF"/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Pr="006E0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Таким образом, для всей биологии в целом стало уже тр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адиционным применение математи</w:t>
      </w:r>
      <w:r w:rsidRPr="006E0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ческой статистики, различных методов математической обработки результатов эксперимента. Все эти направления, не только интересны и важны, но и весьма результативны.</w:t>
      </w:r>
    </w:p>
    <w:p w:rsidR="002039B3" w:rsidRPr="00A013D3" w:rsidRDefault="002039B3" w:rsidP="000C638B">
      <w:pPr>
        <w:shd w:val="clear" w:color="auto" w:fill="FFFFFF"/>
        <w:spacing w:after="0" w:line="360" w:lineRule="auto"/>
        <w:ind w:left="567" w:right="2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BF6" w:rsidRPr="00763FC6" w:rsidRDefault="005F4BF6" w:rsidP="000C638B">
      <w:pPr>
        <w:shd w:val="clear" w:color="auto" w:fill="FFFFFF"/>
        <w:spacing w:after="0" w:line="240" w:lineRule="auto"/>
        <w:ind w:left="567" w:right="26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 в биологии</w:t>
      </w:r>
    </w:p>
    <w:p w:rsidR="005F4BF6" w:rsidRPr="00763FC6" w:rsidRDefault="005F4BF6" w:rsidP="000C638B">
      <w:pPr>
        <w:shd w:val="clear" w:color="auto" w:fill="FFFFFF"/>
        <w:spacing w:after="0" w:line="240" w:lineRule="auto"/>
        <w:ind w:left="567" w:right="26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C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 широко использует математический аппарат при проведении тех или иных исследований. Любое исследование предполагает статистическую обработку результатов: ранжирование, построение графиков и</w:t>
      </w:r>
      <w:r w:rsidRPr="00763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63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диаграмм, подсчёт среднего арифметического, среднеквадратичного отклонения, процентной доли, коэффициентов корреляции. При изучении генетических законов, решении задач по генетике, биохимии и</w:t>
      </w:r>
      <w:r w:rsidRPr="00763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63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популяционной генетике математический аппарат необходим как при освоении теоретического материала, так и</w:t>
      </w:r>
      <w:r w:rsidRPr="00763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63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конкретных задач. Исследовательская работа в области современной биологии без знаний в области базовых дисциплин естественно - научного блока (физики, химии и математики) практически невозможна.</w:t>
      </w:r>
    </w:p>
    <w:p w:rsidR="002039B3" w:rsidRDefault="005F4BF6" w:rsidP="000C638B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A6186D4" wp14:editId="5A7E2704">
            <wp:extent cx="4317023" cy="1969477"/>
            <wp:effectExtent l="0" t="0" r="7620" b="0"/>
            <wp:docPr id="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43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173" cy="197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F4BF6" w:rsidRPr="00A013D3" w:rsidRDefault="005F4BF6" w:rsidP="000C638B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FC6" w:rsidRDefault="005F4BF6" w:rsidP="000C638B">
      <w:pPr>
        <w:shd w:val="clear" w:color="auto" w:fill="FFFFFF"/>
        <w:spacing w:after="0" w:line="240" w:lineRule="auto"/>
        <w:ind w:left="567" w:right="260" w:firstLine="85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3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Золотое сечение в</w:t>
      </w:r>
      <w:r w:rsidRPr="00763F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763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</w:t>
      </w:r>
    </w:p>
    <w:p w:rsidR="00B91608" w:rsidRPr="00B16D75" w:rsidRDefault="00B16D75" w:rsidP="000C638B">
      <w:pPr>
        <w:pStyle w:val="a3"/>
        <w:shd w:val="clear" w:color="auto" w:fill="FFFFFF"/>
        <w:spacing w:before="0" w:beforeAutospacing="0" w:after="0" w:afterAutospacing="0"/>
        <w:ind w:left="567" w:right="260" w:firstLine="851"/>
        <w:jc w:val="both"/>
        <w:rPr>
          <w:sz w:val="28"/>
          <w:szCs w:val="28"/>
        </w:rPr>
      </w:pPr>
      <w:r w:rsidRPr="00B16D75">
        <w:rPr>
          <w:sz w:val="28"/>
          <w:szCs w:val="28"/>
        </w:rPr>
        <w:t xml:space="preserve"> </w:t>
      </w:r>
      <w:r w:rsidR="00B91608" w:rsidRPr="00B16D75">
        <w:rPr>
          <w:sz w:val="28"/>
          <w:szCs w:val="28"/>
        </w:rPr>
        <w:t xml:space="preserve"> </w:t>
      </w:r>
      <w:r w:rsidRPr="00B16D75">
        <w:rPr>
          <w:sz w:val="28"/>
          <w:szCs w:val="28"/>
        </w:rPr>
        <w:t>Спираль</w:t>
      </w:r>
      <w:r w:rsidR="00B91608" w:rsidRPr="00B16D75">
        <w:rPr>
          <w:sz w:val="28"/>
          <w:szCs w:val="28"/>
        </w:rPr>
        <w:t xml:space="preserve"> Фибоначчи, ее еще называют «золотой спиралью».</w:t>
      </w:r>
    </w:p>
    <w:p w:rsidR="00B91608" w:rsidRPr="00B16D75" w:rsidRDefault="00B91608" w:rsidP="000C638B">
      <w:pPr>
        <w:pStyle w:val="a3"/>
        <w:spacing w:before="0" w:beforeAutospacing="0" w:after="0" w:afterAutospacing="0"/>
        <w:ind w:left="567" w:right="260"/>
        <w:jc w:val="both"/>
        <w:rPr>
          <w:sz w:val="28"/>
          <w:szCs w:val="28"/>
          <w:shd w:val="clear" w:color="auto" w:fill="FFFFFF"/>
        </w:rPr>
      </w:pPr>
      <w:r w:rsidRPr="00B16D75">
        <w:rPr>
          <w:sz w:val="28"/>
          <w:szCs w:val="28"/>
          <w:shd w:val="clear" w:color="auto" w:fill="FFFFFF"/>
        </w:rPr>
        <w:t>В общем и целом, с точки зрения математики, золотое сечение — идеальная пропорция. Но на этом ее чудеса только начинаются. Принципам золотого сечения подчинен почти весь мир, эту пропорцию создала сама природа.</w:t>
      </w:r>
    </w:p>
    <w:p w:rsidR="005F4BF6" w:rsidRPr="00763FC6" w:rsidRDefault="00763FC6" w:rsidP="000C638B">
      <w:pPr>
        <w:shd w:val="clear" w:color="auto" w:fill="FFFFFF"/>
        <w:spacing w:after="0" w:line="240" w:lineRule="auto"/>
        <w:ind w:left="567" w:right="2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уроках ботаники мы обращаем внимание на то, что очередное листорасположение подчиняется </w:t>
      </w:r>
      <w:r w:rsidRPr="00763FC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правилу золотого сечения</w:t>
      </w:r>
      <w:r w:rsidRPr="00763F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дробь, числитель которой — это число оборотов на стебле, а знаменатель — число листьев в цикле, соответствует </w:t>
      </w:r>
      <w:r w:rsidRPr="00763FC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рядам Фибоначчи</w:t>
      </w:r>
      <w:r w:rsidRPr="00763F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например, 3/8 или 5/13. </w:t>
      </w:r>
      <w:r w:rsidRPr="00763FC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Логарифмическую спираль</w:t>
      </w:r>
      <w:r w:rsidRPr="00763F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можно обнаружить в расположении семян в корзинках сложноцветных, чешуй — в шишках голосеменных, колючек на стебле кактусов.</w:t>
      </w:r>
    </w:p>
    <w:p w:rsidR="005F4BF6" w:rsidRPr="00763FC6" w:rsidRDefault="005F4BF6" w:rsidP="000C638B">
      <w:pPr>
        <w:shd w:val="clear" w:color="auto" w:fill="FFFFFF"/>
        <w:spacing w:after="0" w:line="240" w:lineRule="auto"/>
        <w:ind w:left="567" w:right="2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ботаники</w:t>
      </w:r>
      <w:r w:rsidR="00763F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6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4BF6" w:rsidRPr="00763FC6" w:rsidRDefault="005F4BF6" w:rsidP="000C638B">
      <w:pPr>
        <w:tabs>
          <w:tab w:val="left" w:pos="1606"/>
        </w:tabs>
        <w:spacing w:after="0" w:line="240" w:lineRule="auto"/>
        <w:ind w:left="567" w:right="260"/>
        <w:jc w:val="both"/>
        <w:rPr>
          <w:rFonts w:ascii="Times New Roman" w:hAnsi="Times New Roman" w:cs="Times New Roman"/>
          <w:sz w:val="28"/>
          <w:szCs w:val="28"/>
        </w:rPr>
      </w:pPr>
      <w:r w:rsidRPr="00763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3FC6">
        <w:rPr>
          <w:rFonts w:ascii="Times New Roman" w:eastAsia="Times New Roman" w:hAnsi="Times New Roman" w:cs="Times New Roman"/>
          <w:sz w:val="28"/>
          <w:szCs w:val="28"/>
        </w:rPr>
        <w:t xml:space="preserve">листорасположение подчиняется правилу золотого сечения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58"/>
        <w:gridCol w:w="5253"/>
      </w:tblGrid>
      <w:tr w:rsidR="005F4BF6" w:rsidTr="005F4BF6">
        <w:tc>
          <w:tcPr>
            <w:tcW w:w="5341" w:type="dxa"/>
          </w:tcPr>
          <w:p w:rsidR="005F4BF6" w:rsidRDefault="005F4BF6" w:rsidP="005F4BF6">
            <w:pPr>
              <w:tabs>
                <w:tab w:val="left" w:pos="16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47FAAD" wp14:editId="0868A547">
                  <wp:extent cx="2312377" cy="2971800"/>
                  <wp:effectExtent l="0" t="0" r="0" b="0"/>
                  <wp:docPr id="4" name="Picture 20" descr="93441_5023022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48" name="Picture 20" descr="93441_5023022_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435" cy="297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5F4BF6" w:rsidRDefault="005F4BF6" w:rsidP="005F4BF6">
            <w:pPr>
              <w:tabs>
                <w:tab w:val="left" w:pos="16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9953F5" wp14:editId="6236BC90">
                  <wp:extent cx="2804746" cy="2971800"/>
                  <wp:effectExtent l="0" t="0" r="0" b="0"/>
                  <wp:docPr id="3" name="Picture 23" descr="fib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51" name="Picture 23" descr="fib-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036" cy="2972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D75" w:rsidRDefault="00B16D75" w:rsidP="00763FC6">
      <w:pPr>
        <w:shd w:val="clear" w:color="auto" w:fill="FFFFFF"/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6D75" w:rsidRDefault="00B16D75" w:rsidP="00763FC6">
      <w:pPr>
        <w:shd w:val="clear" w:color="auto" w:fill="FFFFFF"/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6D75" w:rsidRDefault="00B16D75" w:rsidP="000C638B">
      <w:pPr>
        <w:shd w:val="clear" w:color="auto" w:fill="FFFFFF"/>
        <w:spacing w:line="360" w:lineRule="auto"/>
        <w:ind w:left="28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6D75" w:rsidRDefault="00B16D75" w:rsidP="000C638B">
      <w:pPr>
        <w:shd w:val="clear" w:color="auto" w:fill="FFFFFF"/>
        <w:spacing w:line="360" w:lineRule="auto"/>
        <w:ind w:left="28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4BF6" w:rsidRDefault="005F4BF6" w:rsidP="000C638B">
      <w:pPr>
        <w:shd w:val="clear" w:color="auto" w:fill="FFFFFF"/>
        <w:spacing w:line="360" w:lineRule="auto"/>
        <w:ind w:left="28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63FC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 логарифмической спирали расположены: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21"/>
        <w:gridCol w:w="5290"/>
      </w:tblGrid>
      <w:tr w:rsidR="005F4BF6" w:rsidTr="00763FC6">
        <w:trPr>
          <w:trHeight w:val="3400"/>
        </w:trPr>
        <w:tc>
          <w:tcPr>
            <w:tcW w:w="5250" w:type="dxa"/>
          </w:tcPr>
          <w:p w:rsidR="005F4BF6" w:rsidRDefault="005F4BF6" w:rsidP="000C638B">
            <w:pPr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66AA40" wp14:editId="159E411B">
                  <wp:extent cx="3248954" cy="1863970"/>
                  <wp:effectExtent l="0" t="0" r="8890" b="3175"/>
                  <wp:docPr id="130053" name="Picture 5" descr="golden-ratio-in-designs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53" name="Picture 5" descr="golden-ratio-in-designs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331" cy="1867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F4BF6" w:rsidRPr="005F4BF6" w:rsidRDefault="005F4BF6" w:rsidP="000C638B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в</w:t>
            </w:r>
            <w:r w:rsidRPr="005F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F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корзинках сложноцветных</w:t>
            </w:r>
          </w:p>
        </w:tc>
        <w:tc>
          <w:tcPr>
            <w:tcW w:w="5432" w:type="dxa"/>
          </w:tcPr>
          <w:p w:rsidR="005F4BF6" w:rsidRDefault="005F4BF6" w:rsidP="000C638B">
            <w:pPr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3452D7" wp14:editId="395AFE7D">
                  <wp:extent cx="3376246" cy="1863970"/>
                  <wp:effectExtent l="0" t="0" r="0" b="3175"/>
                  <wp:docPr id="130052" name="Picture 4" descr="hello_html_396075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52" name="Picture 4" descr="hello_html_396075d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2962" cy="1867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F4BF6" w:rsidRPr="005F4BF6" w:rsidRDefault="005F4BF6" w:rsidP="000C638B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чешуйки</w:t>
            </w:r>
            <w:r w:rsidRPr="005F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F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</w:t>
            </w:r>
            <w:r w:rsidRPr="005F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F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шишках голосеменных</w:t>
            </w:r>
          </w:p>
        </w:tc>
      </w:tr>
    </w:tbl>
    <w:p w:rsidR="005F4BF6" w:rsidRDefault="00763FC6" w:rsidP="000C638B">
      <w:pPr>
        <w:shd w:val="clear" w:color="auto" w:fill="FFFFFF"/>
        <w:spacing w:after="0" w:line="360" w:lineRule="auto"/>
        <w:ind w:left="284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F4BF6" w:rsidRPr="00763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законам золотого сечения</w:t>
      </w:r>
    </w:p>
    <w:p w:rsidR="00763FC6" w:rsidRPr="00763FC6" w:rsidRDefault="00763FC6" w:rsidP="000C638B">
      <w:pPr>
        <w:shd w:val="clear" w:color="auto" w:fill="FFFFFF"/>
        <w:tabs>
          <w:tab w:val="left" w:pos="4348"/>
          <w:tab w:val="center" w:pos="5658"/>
        </w:tabs>
        <w:spacing w:after="0" w:line="240" w:lineRule="auto"/>
        <w:ind w:left="28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зоологии:</w:t>
      </w:r>
    </w:p>
    <w:p w:rsidR="005F4BF6" w:rsidRPr="005F4BF6" w:rsidRDefault="005F4BF6" w:rsidP="000C638B">
      <w:pPr>
        <w:shd w:val="clear" w:color="auto" w:fill="FFFFFF"/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6">
        <w:rPr>
          <w:rFonts w:ascii="Times New Roman" w:eastAsia="Times New Roman" w:hAnsi="Times New Roman" w:cs="Times New Roman"/>
          <w:sz w:val="24"/>
          <w:szCs w:val="24"/>
          <w:lang w:eastAsia="ru-RU"/>
        </w:rPr>
        <w:t>У живородящей ящерицы длина ее хвоста относится к длине остального тела в золотой пропорции. При общей длине тела 18 см длина хвоста составляет 11 см, а остальная часть тела – 7 см. При делении 11 на 7 получаем число 1,571, которое близко к золотому числу.</w:t>
      </w:r>
    </w:p>
    <w:p w:rsidR="002039B3" w:rsidRPr="00A013D3" w:rsidRDefault="005F4BF6" w:rsidP="000C638B">
      <w:pPr>
        <w:shd w:val="clear" w:color="auto" w:fill="FFFFFF"/>
        <w:spacing w:after="0" w:line="360" w:lineRule="auto"/>
        <w:ind w:left="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E1C8F7" wp14:editId="5AE7977A">
            <wp:extent cx="1371600" cy="4588828"/>
            <wp:effectExtent l="0" t="8255" r="0" b="0"/>
            <wp:docPr id="1229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71313" cy="458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72D60" w:rsidRPr="00763FC6" w:rsidRDefault="00772D60" w:rsidP="000C638B">
      <w:pPr>
        <w:shd w:val="clear" w:color="auto" w:fill="FFFFFF"/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3F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Линия, проведенная по наиболее широкому месту яйца делит</w:t>
      </w:r>
      <w:proofErr w:type="gramEnd"/>
      <w:r w:rsidRPr="0076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 части «</w:t>
      </w:r>
      <w:r w:rsidRPr="00763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763FC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Pr="00763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763FC6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так, что часть «а» относится к части «</w:t>
      </w:r>
      <w:r w:rsidRPr="00763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763FC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золотой пропорции.</w:t>
      </w:r>
    </w:p>
    <w:p w:rsidR="002039B3" w:rsidRPr="00A013D3" w:rsidRDefault="00772D60" w:rsidP="000C638B">
      <w:pPr>
        <w:shd w:val="clear" w:color="auto" w:fill="FFFFFF"/>
        <w:spacing w:after="0" w:line="360" w:lineRule="auto"/>
        <w:ind w:left="284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AB04CE" wp14:editId="18E41261">
            <wp:extent cx="1604281" cy="1916723"/>
            <wp:effectExtent l="0" t="3810" r="0" b="0"/>
            <wp:docPr id="1229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07756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93909" w:rsidRPr="00B91608" w:rsidRDefault="00B91608" w:rsidP="000C638B">
      <w:pPr>
        <w:shd w:val="clear" w:color="auto" w:fill="FFFFFF"/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Математический подсчёт при подготовке к ГИА по биологии.</w:t>
      </w:r>
    </w:p>
    <w:p w:rsidR="00B91608" w:rsidRPr="00B91608" w:rsidRDefault="00B91608" w:rsidP="000C638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916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ЕГЭ</w:t>
      </w:r>
    </w:p>
    <w:p w:rsidR="00B93909" w:rsidRPr="00B91608" w:rsidRDefault="00B93909" w:rsidP="000C638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Задания подсчёт генетической информации в клетке</w:t>
      </w:r>
    </w:p>
    <w:p w:rsidR="00B93909" w:rsidRPr="00B93909" w:rsidRDefault="00B93909" w:rsidP="000C638B">
      <w:pPr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нуклеотидов во фрагменте матричной цепи ДНК кодируют 55 аминокислот во фрагменте полипептида? В ответе запишите только соответствующее число.</w:t>
      </w:r>
    </w:p>
    <w:p w:rsidR="00B91608" w:rsidRPr="00B93909" w:rsidRDefault="00B91608" w:rsidP="000C638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90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</w:t>
      </w:r>
      <w:r w:rsidRPr="00B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165.</w:t>
      </w:r>
    </w:p>
    <w:p w:rsidR="00B93909" w:rsidRPr="00B93909" w:rsidRDefault="00B93909" w:rsidP="000C638B">
      <w:pPr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9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Одну аминокислоту</w:t>
      </w:r>
      <w:r w:rsidRPr="00B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полипептиде </w:t>
      </w:r>
      <w:r w:rsidRPr="00B939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кодируют</w:t>
      </w:r>
      <w:r w:rsidRPr="00B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39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три нуклеотида</w:t>
      </w:r>
      <w:r w:rsidRPr="00B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матричной цепи ДНК.</w:t>
      </w:r>
      <w:r w:rsidR="00B9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9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 аминокислоту кодируют 3 нуклеотида, 55 аминокислот кодируют 165 нуклеотидов (55x3=165).</w:t>
      </w:r>
    </w:p>
    <w:p w:rsidR="00B93909" w:rsidRPr="00B91608" w:rsidRDefault="00B93909" w:rsidP="000C63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939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1608" w:rsidRPr="00B916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п</w:t>
      </w:r>
      <w:r w:rsidRPr="00B91608">
        <w:rPr>
          <w:rFonts w:ascii="Times New Roman" w:hAnsi="Times New Roman" w:cs="Times New Roman"/>
          <w:bCs/>
          <w:sz w:val="28"/>
          <w:szCs w:val="28"/>
        </w:rPr>
        <w:t xml:space="preserve">равило </w:t>
      </w:r>
      <w:proofErr w:type="spellStart"/>
      <w:r w:rsidRPr="00B91608">
        <w:rPr>
          <w:rFonts w:ascii="Times New Roman" w:hAnsi="Times New Roman" w:cs="Times New Roman"/>
          <w:bCs/>
          <w:sz w:val="28"/>
          <w:szCs w:val="28"/>
        </w:rPr>
        <w:t>Чаргаффа</w:t>
      </w:r>
      <w:proofErr w:type="spellEnd"/>
      <w:r w:rsidRPr="00B91608">
        <w:rPr>
          <w:rFonts w:ascii="Times New Roman" w:hAnsi="Times New Roman" w:cs="Times New Roman"/>
          <w:bCs/>
          <w:sz w:val="28"/>
          <w:szCs w:val="28"/>
        </w:rPr>
        <w:t>/Энергетический обмен</w:t>
      </w:r>
    </w:p>
    <w:p w:rsidR="00B93909" w:rsidRPr="00B91608" w:rsidRDefault="00B91608" w:rsidP="000C638B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lastRenderedPageBreak/>
        <w:t xml:space="preserve"> </w:t>
      </w:r>
      <w:r w:rsidR="00B93909" w:rsidRPr="00B91608">
        <w:rPr>
          <w:rFonts w:ascii="Times New Roman" w:hAnsi="Times New Roman" w:cs="Times New Roman"/>
          <w:color w:val="000000"/>
          <w:sz w:val="28"/>
          <w:szCs w:val="28"/>
        </w:rPr>
        <w:t>Ген содержит 1500 нуклеотидов. В одной из цепей содержится 150 нуклеотидов</w:t>
      </w:r>
      <w:proofErr w:type="gramStart"/>
      <w:r w:rsidR="00B93909" w:rsidRPr="00B91608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="00B93909" w:rsidRPr="00B91608">
        <w:rPr>
          <w:rFonts w:ascii="Times New Roman" w:hAnsi="Times New Roman" w:cs="Times New Roman"/>
          <w:color w:val="000000"/>
          <w:sz w:val="28"/>
          <w:szCs w:val="28"/>
        </w:rPr>
        <w:t>, 200 нуклеотидов Т, 250 нуклеотидов Г и 150 нуклеотидов Ц. Сколько нуклеотидов каждого вида будет в цепи ДНК, кодирующей белок? Сколько аминокислот будет закодировано данным фрагментом ДНК?</w:t>
      </w:r>
    </w:p>
    <w:p w:rsidR="00B91608" w:rsidRPr="00B91608" w:rsidRDefault="00B91608" w:rsidP="000C638B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B916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B91608">
        <w:rPr>
          <w:rFonts w:ascii="Times New Roman" w:hAnsi="Times New Roman" w:cs="Times New Roman"/>
          <w:color w:val="000000"/>
          <w:sz w:val="28"/>
          <w:szCs w:val="28"/>
        </w:rPr>
        <w:t xml:space="preserve"> 1) В кодирующей цепи ДНК в соответствии с правилом </w:t>
      </w:r>
      <w:proofErr w:type="spellStart"/>
      <w:r w:rsidRPr="00B91608">
        <w:rPr>
          <w:rFonts w:ascii="Times New Roman" w:hAnsi="Times New Roman" w:cs="Times New Roman"/>
          <w:color w:val="000000"/>
          <w:sz w:val="28"/>
          <w:szCs w:val="28"/>
        </w:rPr>
        <w:t>комплементарности</w:t>
      </w:r>
      <w:proofErr w:type="spellEnd"/>
      <w:r w:rsidRPr="00B91608">
        <w:rPr>
          <w:rFonts w:ascii="Times New Roman" w:hAnsi="Times New Roman" w:cs="Times New Roman"/>
          <w:color w:val="000000"/>
          <w:sz w:val="28"/>
          <w:szCs w:val="28"/>
        </w:rPr>
        <w:t xml:space="preserve"> нуклеотидов будет содержаться: нуклеотида Т — 150, нуклеотида А — 200, нуклеотида </w:t>
      </w:r>
      <w:proofErr w:type="gramStart"/>
      <w:r w:rsidRPr="00B91608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gramEnd"/>
      <w:r w:rsidRPr="00B91608">
        <w:rPr>
          <w:rFonts w:ascii="Times New Roman" w:hAnsi="Times New Roman" w:cs="Times New Roman"/>
          <w:color w:val="000000"/>
          <w:sz w:val="28"/>
          <w:szCs w:val="28"/>
        </w:rPr>
        <w:t xml:space="preserve"> — 250, нуклеотида Г — 150. Таким образом, всего А и Т по 350 нуклеотидов, Г и </w:t>
      </w:r>
      <w:proofErr w:type="gramStart"/>
      <w:r w:rsidRPr="00B91608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gramEnd"/>
      <w:r w:rsidRPr="00B91608">
        <w:rPr>
          <w:rFonts w:ascii="Times New Roman" w:hAnsi="Times New Roman" w:cs="Times New Roman"/>
          <w:color w:val="000000"/>
          <w:sz w:val="28"/>
          <w:szCs w:val="28"/>
        </w:rPr>
        <w:t xml:space="preserve"> по 400 нуклеотидов.</w:t>
      </w:r>
    </w:p>
    <w:p w:rsidR="00B91608" w:rsidRPr="00B91608" w:rsidRDefault="00B91608" w:rsidP="000C638B">
      <w:pPr>
        <w:pStyle w:val="a3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B91608">
        <w:rPr>
          <w:color w:val="000000"/>
          <w:sz w:val="28"/>
          <w:szCs w:val="28"/>
        </w:rPr>
        <w:t> 2) Белок кодируется одной из цепей ДНК.</w:t>
      </w:r>
    </w:p>
    <w:p w:rsidR="00B93909" w:rsidRPr="00B91608" w:rsidRDefault="00B91608" w:rsidP="000C638B">
      <w:pPr>
        <w:pStyle w:val="a3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B91608">
        <w:rPr>
          <w:color w:val="000000"/>
          <w:sz w:val="28"/>
          <w:szCs w:val="28"/>
        </w:rPr>
        <w:t> 3) Поскольку в каждой из цепей 1500/2=750 нуклеотидов, в ней 750/3=250 триплетов.</w:t>
      </w:r>
    </w:p>
    <w:p w:rsidR="00B93909" w:rsidRPr="00B91608" w:rsidRDefault="00B91608" w:rsidP="000C638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916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ОГЭ</w:t>
      </w:r>
    </w:p>
    <w:p w:rsidR="00B93909" w:rsidRPr="00B93909" w:rsidRDefault="00B91608" w:rsidP="000C638B">
      <w:pPr>
        <w:spacing w:after="0" w:line="240" w:lineRule="auto"/>
        <w:ind w:left="284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 xml:space="preserve">  </w:t>
      </w:r>
      <w:r w:rsidRPr="00B91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Определение </w:t>
      </w:r>
      <w:proofErr w:type="spellStart"/>
      <w:r w:rsidRPr="00B91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энергозатрат</w:t>
      </w:r>
      <w:proofErr w:type="spellEnd"/>
    </w:p>
    <w:p w:rsidR="00B93909" w:rsidRPr="00B93909" w:rsidRDefault="00B93909" w:rsidP="000C638B">
      <w:pPr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Пётр каждый вечер бегает трусцой в течение 1,5 часа. За два часа до этого он плотно ужинают. Сегодня Пётр съел 200 г гречневой каши, 60 г сырокопченой колбасы, 50 г сыра, 25 г хлеба и чай с сахаром. Используя данные таблиц 1, и 2 ответьте на следующие вопросы.</w:t>
      </w:r>
    </w:p>
    <w:p w:rsidR="00B93909" w:rsidRPr="00B93909" w:rsidRDefault="00B93909" w:rsidP="000C638B">
      <w:pPr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Какова энергетическая ценность ужина?</w:t>
      </w:r>
    </w:p>
    <w:p w:rsidR="00B93909" w:rsidRPr="00B93909" w:rsidRDefault="00B93909" w:rsidP="000C638B">
      <w:pPr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Покроет ли калорийность ужина Петра энергетические затраты на бег?</w:t>
      </w:r>
    </w:p>
    <w:p w:rsidR="00B93909" w:rsidRPr="00B93909" w:rsidRDefault="00B91608" w:rsidP="000C638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</w:p>
    <w:p w:rsidR="00B93909" w:rsidRPr="00B93909" w:rsidRDefault="00B93909" w:rsidP="000C638B">
      <w:pPr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Энергетическая ценность ужина рассчитывается как</w:t>
      </w:r>
      <w:r w:rsidR="00B9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сумма энергетических ценностей </w:t>
      </w:r>
      <w:r w:rsidRPr="00B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из блюд: 153 · 2 + 473 · 0,6 + 370  ·  0,5 + 235 · 0,25 + 68 = 306+283,8+185+58,75+68 = 901,55 ккал.</w:t>
      </w:r>
    </w:p>
    <w:p w:rsidR="00B93909" w:rsidRPr="00B93909" w:rsidRDefault="00B93909" w:rsidP="000C638B">
      <w:pPr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Да. Энергетические затраты Петра на бег составляют 9,5 ккал/мин · 90мин = 855 ккал. Калорийность ужина (901,55 ккал) больше чем затраты на бег (855 ккал).</w:t>
      </w:r>
    </w:p>
    <w:p w:rsidR="00B93909" w:rsidRPr="00B93909" w:rsidRDefault="00B93909" w:rsidP="000C638B">
      <w:pPr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Наиболее энергетически ценными веществами являются жиры. При окислении 1 г жира выделяется 9,3 ккал.</w:t>
      </w:r>
    </w:p>
    <w:p w:rsidR="00B93909" w:rsidRPr="00B93909" w:rsidRDefault="00B91608" w:rsidP="000C638B">
      <w:pPr>
        <w:spacing w:after="0" w:line="240" w:lineRule="auto"/>
        <w:ind w:left="284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08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 xml:space="preserve"> </w:t>
      </w:r>
      <w:r w:rsidR="00B93909" w:rsidRPr="00B93909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 xml:space="preserve"> </w:t>
      </w:r>
      <w:r w:rsidRPr="00B91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на подсчёт статистических данных.</w:t>
      </w:r>
    </w:p>
    <w:p w:rsidR="00B93909" w:rsidRPr="00B93909" w:rsidRDefault="00B93909" w:rsidP="000C638B">
      <w:pPr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 таблицей «Расстояние, которое может пройти человек по пустыне» и знаниями из области биологии, ответьте на следующие вопросы.</w:t>
      </w:r>
    </w:p>
    <w:p w:rsidR="00B93909" w:rsidRPr="00B93909" w:rsidRDefault="00B93909" w:rsidP="000C638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3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Расстояние, которое может пройти человек по пустыне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287"/>
        <w:gridCol w:w="1407"/>
        <w:gridCol w:w="1526"/>
        <w:gridCol w:w="61"/>
      </w:tblGrid>
      <w:tr w:rsidR="00B93909" w:rsidRPr="00B93909" w:rsidTr="00B9390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3909" w:rsidRPr="00B93909" w:rsidRDefault="00B93909" w:rsidP="000C638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Температура, °C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3909" w:rsidRPr="00B93909" w:rsidRDefault="00B93909" w:rsidP="000C638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Расстояние, </w:t>
            </w:r>
            <w:proofErr w:type="gramStart"/>
            <w:r w:rsidRPr="00B9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  <w:r w:rsidRPr="00B9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 запасе воды</w:t>
            </w:r>
          </w:p>
        </w:tc>
      </w:tr>
      <w:tr w:rsidR="00B93909" w:rsidRPr="00B93909" w:rsidTr="00B9390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3909" w:rsidRPr="00B93909" w:rsidRDefault="00B93909" w:rsidP="000C638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3909" w:rsidRPr="00B93909" w:rsidRDefault="00B93909" w:rsidP="000C638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3909" w:rsidRPr="00B93909" w:rsidRDefault="00B93909" w:rsidP="000C638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3909" w:rsidRPr="00B93909" w:rsidRDefault="00B93909" w:rsidP="000C638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л</w:t>
            </w:r>
          </w:p>
        </w:tc>
        <w:tc>
          <w:tcPr>
            <w:tcW w:w="0" w:type="auto"/>
            <w:vAlign w:val="center"/>
            <w:hideMark/>
          </w:tcPr>
          <w:p w:rsidR="00B93909" w:rsidRPr="00B93909" w:rsidRDefault="00B93909" w:rsidP="000C638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909" w:rsidRPr="00B93909" w:rsidTr="00B9390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3909" w:rsidRPr="00B93909" w:rsidRDefault="00B93909" w:rsidP="000C638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3909" w:rsidRPr="00B93909" w:rsidRDefault="00B93909" w:rsidP="000C638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3909" w:rsidRPr="00B93909" w:rsidRDefault="00B93909" w:rsidP="000C638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3909" w:rsidRPr="00B93909" w:rsidRDefault="00B93909" w:rsidP="000C638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B93909" w:rsidRPr="00B93909" w:rsidRDefault="00B93909" w:rsidP="000C638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909" w:rsidRPr="00B93909" w:rsidTr="00B9390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3909" w:rsidRPr="00B93909" w:rsidRDefault="00B93909" w:rsidP="000C638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3909" w:rsidRPr="00B93909" w:rsidRDefault="00B93909" w:rsidP="000C638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3909" w:rsidRPr="00B93909" w:rsidRDefault="00B93909" w:rsidP="000C638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3909" w:rsidRPr="00B93909" w:rsidRDefault="00B93909" w:rsidP="000C638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B93909" w:rsidRPr="00B93909" w:rsidRDefault="00B93909" w:rsidP="000C638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909" w:rsidRPr="00B93909" w:rsidTr="00B9390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3909" w:rsidRPr="00B93909" w:rsidRDefault="00B93909" w:rsidP="000C638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3909" w:rsidRPr="00B93909" w:rsidRDefault="00B93909" w:rsidP="000C638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3909" w:rsidRPr="00B93909" w:rsidRDefault="00B93909" w:rsidP="000C638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3909" w:rsidRPr="00B93909" w:rsidRDefault="00B93909" w:rsidP="000C638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93909" w:rsidRPr="00B93909" w:rsidRDefault="00B93909" w:rsidP="000C638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3909" w:rsidRPr="00B93909" w:rsidRDefault="00B93909" w:rsidP="000C638B">
      <w:pPr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Сколько километров может пройти человек по пустыне, если температура воздуха составляет 26°C, а запас воды у путника — 10 л?</w:t>
      </w:r>
    </w:p>
    <w:p w:rsidR="00B93909" w:rsidRPr="00B93909" w:rsidRDefault="00B93909" w:rsidP="000C638B">
      <w:pPr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Часто в пустыне путники находят водоёмы с солёной водой. Почему потребление такой воды опасно для жизни человека?</w:t>
      </w:r>
    </w:p>
    <w:p w:rsidR="00B93909" w:rsidRPr="00B93909" w:rsidRDefault="00B91608" w:rsidP="000C638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</w:p>
    <w:p w:rsidR="00B93909" w:rsidRPr="00B93909" w:rsidRDefault="00B91608" w:rsidP="000C638B">
      <w:pPr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909" w:rsidRPr="00B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160 км.</w:t>
      </w:r>
    </w:p>
    <w:p w:rsidR="00B93909" w:rsidRPr="00B93909" w:rsidRDefault="00B93909" w:rsidP="000C638B">
      <w:pPr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Соленая вода по своему химическому составу отличается от внутренней среды организма человека. В результате нарушается гомеостаз.</w:t>
      </w:r>
    </w:p>
    <w:p w:rsidR="00B93909" w:rsidRPr="00B93909" w:rsidRDefault="00B93909" w:rsidP="000C638B">
      <w:pPr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организм пытается восстановить гомеостаз, удаляя избыток поступивших солей в виде мочи, а на это требуется больше воды, чем её поступило. В результате обезвоживание нарастает еще быстрее.</w:t>
      </w:r>
    </w:p>
    <w:p w:rsidR="002039B3" w:rsidRPr="00B16D75" w:rsidRDefault="002039B3" w:rsidP="000C638B">
      <w:pPr>
        <w:shd w:val="clear" w:color="auto" w:fill="FFFFFF"/>
        <w:spacing w:after="0" w:line="240" w:lineRule="auto"/>
        <w:ind w:left="284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Математические модели в биологии</w:t>
      </w:r>
    </w:p>
    <w:p w:rsidR="007920F9" w:rsidRPr="00B16D75" w:rsidRDefault="007920F9" w:rsidP="000C638B">
      <w:pPr>
        <w:shd w:val="clear" w:color="auto" w:fill="FFFFFF"/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D7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 широко использует математический аппарат при проведении тех или иных исследований. Любое исследование предполагает статистическую обработку результатов: ранжирование,</w:t>
      </w:r>
      <w:r w:rsidR="00772D60" w:rsidRPr="00B1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графиков </w:t>
      </w:r>
      <w:r w:rsidRPr="00B16D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6D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772D60" w:rsidRPr="00B1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D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диаграмм, подсчёт среднего арифметического, среднеквадратичного отклонения, процентной доли, коэффициентов корреляции. При изучении генетических законов, решении задач по генетике, биохимии и</w:t>
      </w:r>
      <w:r w:rsidRPr="00B16D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16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популяционной генетике математический аппарат необходим как при освоении теоретического материала, так и</w:t>
      </w:r>
      <w:r w:rsidRPr="00B16D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16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конкретных задач. Исследовательская работа в области современной биологии без знаний в области базовых дисциплин естественно - научного блока (физики, химии и математики) практически невозможна.</w:t>
      </w:r>
    </w:p>
    <w:p w:rsidR="00772D60" w:rsidRPr="00B16D75" w:rsidRDefault="00772D60" w:rsidP="000C638B">
      <w:pPr>
        <w:shd w:val="clear" w:color="auto" w:fill="FFFFFF"/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над исследовательским проектом «Правильное питание школьников»</w:t>
      </w:r>
      <w:r w:rsidR="00B1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 различные подсчёты:</w:t>
      </w:r>
    </w:p>
    <w:p w:rsidR="00772D60" w:rsidRPr="000C638B" w:rsidRDefault="00B16D75" w:rsidP="000C638B">
      <w:pPr>
        <w:spacing w:after="0" w:line="240" w:lineRule="auto"/>
        <w:ind w:left="284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72D60" w:rsidRPr="00B16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составлении рациона для школьников 10-17 лет учитывали изменения физиологических потребностей в пищевых веществах и энергии в зависимости от возраста и пола ребенка.</w:t>
      </w:r>
      <w:r w:rsidR="00772D60" w:rsidRPr="00B16D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2D60" w:rsidRPr="000C63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Подсчитывали среднесуточные нормы физиологических потребностей в пищевых веществах и энергии для детей и подростков школьного возраста.</w:t>
      </w:r>
    </w:p>
    <w:p w:rsidR="00772D60" w:rsidRDefault="00772D60" w:rsidP="000C638B">
      <w:pPr>
        <w:ind w:left="284"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108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64"/>
        <w:gridCol w:w="1682"/>
        <w:gridCol w:w="1701"/>
        <w:gridCol w:w="1701"/>
        <w:gridCol w:w="1701"/>
        <w:gridCol w:w="1961"/>
      </w:tblGrid>
      <w:tr w:rsidR="00772D60" w:rsidRPr="00772D60" w:rsidTr="00772D60">
        <w:trPr>
          <w:trHeight w:val="913"/>
        </w:trPr>
        <w:tc>
          <w:tcPr>
            <w:tcW w:w="2064" w:type="dxa"/>
            <w:tcBorders>
              <w:top w:val="single" w:sz="6" w:space="0" w:color="FF0079"/>
              <w:left w:val="single" w:sz="6" w:space="0" w:color="FF0079"/>
              <w:bottom w:val="single" w:sz="6" w:space="0" w:color="FF0079"/>
              <w:right w:val="single" w:sz="6" w:space="0" w:color="FF007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9C5" w:rsidRPr="00772D60" w:rsidRDefault="00772D60" w:rsidP="000C638B">
            <w:pPr>
              <w:ind w:left="284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682" w:type="dxa"/>
            <w:tcBorders>
              <w:top w:val="single" w:sz="6" w:space="0" w:color="FF0079"/>
              <w:left w:val="single" w:sz="6" w:space="0" w:color="FF0079"/>
              <w:bottom w:val="single" w:sz="6" w:space="0" w:color="FF0079"/>
              <w:right w:val="single" w:sz="6" w:space="0" w:color="FF007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9C5" w:rsidRPr="00772D60" w:rsidRDefault="00772D60" w:rsidP="000C638B">
            <w:pPr>
              <w:ind w:left="284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1701" w:type="dxa"/>
            <w:tcBorders>
              <w:top w:val="single" w:sz="6" w:space="0" w:color="FF0079"/>
              <w:left w:val="single" w:sz="6" w:space="0" w:color="FF0079"/>
              <w:bottom w:val="single" w:sz="6" w:space="0" w:color="FF0079"/>
              <w:right w:val="single" w:sz="6" w:space="0" w:color="FF007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9C5" w:rsidRPr="00772D60" w:rsidRDefault="00772D60" w:rsidP="000C638B">
            <w:pPr>
              <w:ind w:left="284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11-13, мальчики</w:t>
            </w:r>
          </w:p>
        </w:tc>
        <w:tc>
          <w:tcPr>
            <w:tcW w:w="1701" w:type="dxa"/>
            <w:tcBorders>
              <w:top w:val="single" w:sz="6" w:space="0" w:color="FF0079"/>
              <w:left w:val="single" w:sz="6" w:space="0" w:color="FF0079"/>
              <w:bottom w:val="single" w:sz="6" w:space="0" w:color="FF0079"/>
              <w:right w:val="single" w:sz="6" w:space="0" w:color="FF007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9C5" w:rsidRPr="00772D60" w:rsidRDefault="00772D60" w:rsidP="000C638B">
            <w:pPr>
              <w:ind w:left="284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11-13, девочки</w:t>
            </w:r>
          </w:p>
        </w:tc>
        <w:tc>
          <w:tcPr>
            <w:tcW w:w="1701" w:type="dxa"/>
            <w:tcBorders>
              <w:top w:val="single" w:sz="6" w:space="0" w:color="FF0079"/>
              <w:left w:val="single" w:sz="6" w:space="0" w:color="FF0079"/>
              <w:bottom w:val="single" w:sz="6" w:space="0" w:color="FF0079"/>
              <w:right w:val="single" w:sz="6" w:space="0" w:color="FF007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9C5" w:rsidRPr="00772D60" w:rsidRDefault="00772D60" w:rsidP="000C638B">
            <w:pPr>
              <w:ind w:left="284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14-17, юноши</w:t>
            </w:r>
          </w:p>
        </w:tc>
        <w:tc>
          <w:tcPr>
            <w:tcW w:w="1961" w:type="dxa"/>
            <w:tcBorders>
              <w:top w:val="single" w:sz="6" w:space="0" w:color="FF0079"/>
              <w:left w:val="single" w:sz="6" w:space="0" w:color="FF0079"/>
              <w:bottom w:val="single" w:sz="6" w:space="0" w:color="FF0079"/>
              <w:right w:val="single" w:sz="6" w:space="0" w:color="FF007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9C5" w:rsidRPr="00772D60" w:rsidRDefault="00772D60" w:rsidP="000C638B">
            <w:pPr>
              <w:ind w:left="284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14-17, девушки</w:t>
            </w:r>
          </w:p>
        </w:tc>
      </w:tr>
      <w:tr w:rsidR="00772D60" w:rsidRPr="00772D60" w:rsidTr="00772D60">
        <w:trPr>
          <w:trHeight w:val="538"/>
        </w:trPr>
        <w:tc>
          <w:tcPr>
            <w:tcW w:w="2064" w:type="dxa"/>
            <w:tcBorders>
              <w:top w:val="single" w:sz="6" w:space="0" w:color="FF0079"/>
              <w:left w:val="single" w:sz="6" w:space="0" w:color="FF0079"/>
              <w:bottom w:val="single" w:sz="6" w:space="0" w:color="FF0079"/>
              <w:right w:val="single" w:sz="6" w:space="0" w:color="FF007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9C5" w:rsidRPr="00772D60" w:rsidRDefault="00772D60" w:rsidP="000C638B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Энергия, </w:t>
            </w:r>
            <w:proofErr w:type="gramStart"/>
            <w:r w:rsidRPr="00772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682" w:type="dxa"/>
            <w:tcBorders>
              <w:top w:val="single" w:sz="6" w:space="0" w:color="FF0079"/>
              <w:left w:val="single" w:sz="6" w:space="0" w:color="FF0079"/>
              <w:bottom w:val="single" w:sz="6" w:space="0" w:color="FF0079"/>
              <w:right w:val="single" w:sz="6" w:space="0" w:color="FF007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9C5" w:rsidRPr="00772D60" w:rsidRDefault="00772D60" w:rsidP="000C638B">
            <w:pPr>
              <w:ind w:left="284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1701" w:type="dxa"/>
            <w:tcBorders>
              <w:top w:val="single" w:sz="6" w:space="0" w:color="FF0079"/>
              <w:left w:val="single" w:sz="6" w:space="0" w:color="FF0079"/>
              <w:bottom w:val="single" w:sz="6" w:space="0" w:color="FF0079"/>
              <w:right w:val="single" w:sz="6" w:space="0" w:color="FF007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9C5" w:rsidRPr="00772D60" w:rsidRDefault="00772D60" w:rsidP="000C638B">
            <w:pPr>
              <w:ind w:left="284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1701" w:type="dxa"/>
            <w:tcBorders>
              <w:top w:val="single" w:sz="6" w:space="0" w:color="FF0079"/>
              <w:left w:val="single" w:sz="6" w:space="0" w:color="FF0079"/>
              <w:bottom w:val="single" w:sz="6" w:space="0" w:color="FF0079"/>
              <w:right w:val="single" w:sz="6" w:space="0" w:color="FF007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9C5" w:rsidRPr="00772D60" w:rsidRDefault="00772D60" w:rsidP="000C638B">
            <w:pPr>
              <w:ind w:left="284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701" w:type="dxa"/>
            <w:tcBorders>
              <w:top w:val="single" w:sz="6" w:space="0" w:color="FF0079"/>
              <w:left w:val="single" w:sz="6" w:space="0" w:color="FF0079"/>
              <w:bottom w:val="single" w:sz="6" w:space="0" w:color="FF0079"/>
              <w:right w:val="single" w:sz="6" w:space="0" w:color="FF007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9C5" w:rsidRPr="00772D60" w:rsidRDefault="00772D60" w:rsidP="000C638B">
            <w:pPr>
              <w:ind w:left="284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961" w:type="dxa"/>
            <w:tcBorders>
              <w:top w:val="single" w:sz="6" w:space="0" w:color="FF0079"/>
              <w:left w:val="single" w:sz="6" w:space="0" w:color="FF0079"/>
              <w:bottom w:val="single" w:sz="6" w:space="0" w:color="FF0079"/>
              <w:right w:val="single" w:sz="6" w:space="0" w:color="FF007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9C5" w:rsidRPr="00772D60" w:rsidRDefault="00772D60" w:rsidP="000C638B">
            <w:pPr>
              <w:ind w:left="284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</w:tr>
      <w:tr w:rsidR="00772D60" w:rsidRPr="00772D60" w:rsidTr="00772D60">
        <w:trPr>
          <w:trHeight w:val="658"/>
        </w:trPr>
        <w:tc>
          <w:tcPr>
            <w:tcW w:w="2064" w:type="dxa"/>
            <w:tcBorders>
              <w:top w:val="single" w:sz="6" w:space="0" w:color="FF0079"/>
              <w:left w:val="single" w:sz="6" w:space="0" w:color="FF0079"/>
              <w:bottom w:val="single" w:sz="6" w:space="0" w:color="FF0079"/>
              <w:right w:val="single" w:sz="6" w:space="0" w:color="FF007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9C5" w:rsidRPr="00772D60" w:rsidRDefault="00772D60" w:rsidP="000C638B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772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772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 том числе животные</w:t>
            </w:r>
          </w:p>
        </w:tc>
        <w:tc>
          <w:tcPr>
            <w:tcW w:w="1682" w:type="dxa"/>
            <w:tcBorders>
              <w:top w:val="single" w:sz="6" w:space="0" w:color="FF0079"/>
              <w:left w:val="single" w:sz="6" w:space="0" w:color="FF0079"/>
              <w:bottom w:val="single" w:sz="6" w:space="0" w:color="FF0079"/>
              <w:right w:val="single" w:sz="6" w:space="0" w:color="FF007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9C5" w:rsidRPr="00772D60" w:rsidRDefault="00772D60" w:rsidP="000C638B">
            <w:pPr>
              <w:ind w:left="284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7746</w:t>
            </w:r>
          </w:p>
        </w:tc>
        <w:tc>
          <w:tcPr>
            <w:tcW w:w="1701" w:type="dxa"/>
            <w:tcBorders>
              <w:top w:val="single" w:sz="6" w:space="0" w:color="FF0079"/>
              <w:left w:val="single" w:sz="6" w:space="0" w:color="FF0079"/>
              <w:bottom w:val="single" w:sz="6" w:space="0" w:color="FF0079"/>
              <w:right w:val="single" w:sz="6" w:space="0" w:color="FF007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9C5" w:rsidRPr="00772D60" w:rsidRDefault="00772D60" w:rsidP="000C638B">
            <w:pPr>
              <w:ind w:left="284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9054</w:t>
            </w:r>
          </w:p>
        </w:tc>
        <w:tc>
          <w:tcPr>
            <w:tcW w:w="1701" w:type="dxa"/>
            <w:tcBorders>
              <w:top w:val="single" w:sz="6" w:space="0" w:color="FF0079"/>
              <w:left w:val="single" w:sz="6" w:space="0" w:color="FF0079"/>
              <w:bottom w:val="single" w:sz="6" w:space="0" w:color="FF0079"/>
              <w:right w:val="single" w:sz="6" w:space="0" w:color="FF007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9C5" w:rsidRPr="00772D60" w:rsidRDefault="00772D60" w:rsidP="000C638B">
            <w:pPr>
              <w:ind w:left="284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8249</w:t>
            </w:r>
          </w:p>
        </w:tc>
        <w:tc>
          <w:tcPr>
            <w:tcW w:w="1701" w:type="dxa"/>
            <w:tcBorders>
              <w:top w:val="single" w:sz="6" w:space="0" w:color="FF0079"/>
              <w:left w:val="single" w:sz="6" w:space="0" w:color="FF0079"/>
              <w:bottom w:val="single" w:sz="6" w:space="0" w:color="FF0079"/>
              <w:right w:val="single" w:sz="6" w:space="0" w:color="FF007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9C5" w:rsidRPr="00772D60" w:rsidRDefault="00772D60" w:rsidP="000C638B">
            <w:pPr>
              <w:ind w:left="284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9859</w:t>
            </w:r>
          </w:p>
        </w:tc>
        <w:tc>
          <w:tcPr>
            <w:tcW w:w="1961" w:type="dxa"/>
            <w:tcBorders>
              <w:top w:val="single" w:sz="6" w:space="0" w:color="FF0079"/>
              <w:left w:val="single" w:sz="6" w:space="0" w:color="FF0079"/>
              <w:bottom w:val="single" w:sz="6" w:space="0" w:color="FF0079"/>
              <w:right w:val="single" w:sz="6" w:space="0" w:color="FF007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9C5" w:rsidRPr="00772D60" w:rsidRDefault="00772D60" w:rsidP="000C638B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772D60" w:rsidRPr="00772D60" w:rsidTr="00772D60">
        <w:trPr>
          <w:trHeight w:val="538"/>
        </w:trPr>
        <w:tc>
          <w:tcPr>
            <w:tcW w:w="2064" w:type="dxa"/>
            <w:tcBorders>
              <w:top w:val="single" w:sz="6" w:space="0" w:color="FF0079"/>
              <w:left w:val="single" w:sz="6" w:space="0" w:color="FF0079"/>
              <w:bottom w:val="single" w:sz="6" w:space="0" w:color="FF0079"/>
              <w:right w:val="single" w:sz="6" w:space="0" w:color="FF007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9C5" w:rsidRPr="00772D60" w:rsidRDefault="00772D60" w:rsidP="000C638B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772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682" w:type="dxa"/>
            <w:tcBorders>
              <w:top w:val="single" w:sz="6" w:space="0" w:color="FF0079"/>
              <w:left w:val="single" w:sz="6" w:space="0" w:color="FF0079"/>
              <w:bottom w:val="single" w:sz="6" w:space="0" w:color="FF0079"/>
              <w:right w:val="single" w:sz="6" w:space="0" w:color="FF007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9C5" w:rsidRPr="00772D60" w:rsidRDefault="00772D60" w:rsidP="000C638B">
            <w:pPr>
              <w:ind w:left="284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  <w:tcBorders>
              <w:top w:val="single" w:sz="6" w:space="0" w:color="FF0079"/>
              <w:left w:val="single" w:sz="6" w:space="0" w:color="FF0079"/>
              <w:bottom w:val="single" w:sz="6" w:space="0" w:color="FF0079"/>
              <w:right w:val="single" w:sz="6" w:space="0" w:color="FF007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9C5" w:rsidRPr="00772D60" w:rsidRDefault="00772D60" w:rsidP="000C638B">
            <w:pPr>
              <w:ind w:left="284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single" w:sz="6" w:space="0" w:color="FF0079"/>
              <w:left w:val="single" w:sz="6" w:space="0" w:color="FF0079"/>
              <w:bottom w:val="single" w:sz="6" w:space="0" w:color="FF0079"/>
              <w:right w:val="single" w:sz="6" w:space="0" w:color="FF007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9C5" w:rsidRPr="00772D60" w:rsidRDefault="00772D60" w:rsidP="000C638B">
            <w:pPr>
              <w:ind w:left="284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single" w:sz="6" w:space="0" w:color="FF0079"/>
              <w:left w:val="single" w:sz="6" w:space="0" w:color="FF0079"/>
              <w:bottom w:val="single" w:sz="6" w:space="0" w:color="FF0079"/>
              <w:right w:val="single" w:sz="6" w:space="0" w:color="FF007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9C5" w:rsidRPr="00772D60" w:rsidRDefault="00772D60" w:rsidP="000C638B">
            <w:pPr>
              <w:ind w:left="284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1" w:type="dxa"/>
            <w:tcBorders>
              <w:top w:val="single" w:sz="6" w:space="0" w:color="FF0079"/>
              <w:left w:val="single" w:sz="6" w:space="0" w:color="FF0079"/>
              <w:bottom w:val="single" w:sz="6" w:space="0" w:color="FF0079"/>
              <w:right w:val="single" w:sz="6" w:space="0" w:color="FF007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9C5" w:rsidRPr="00772D60" w:rsidRDefault="00772D60" w:rsidP="000C638B">
            <w:pPr>
              <w:ind w:left="284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72D60" w:rsidRPr="00772D60" w:rsidTr="00772D60">
        <w:trPr>
          <w:trHeight w:val="538"/>
        </w:trPr>
        <w:tc>
          <w:tcPr>
            <w:tcW w:w="2064" w:type="dxa"/>
            <w:tcBorders>
              <w:top w:val="single" w:sz="6" w:space="0" w:color="FF0079"/>
              <w:left w:val="single" w:sz="6" w:space="0" w:color="FF0079"/>
              <w:bottom w:val="single" w:sz="6" w:space="0" w:color="FF0079"/>
              <w:right w:val="single" w:sz="6" w:space="0" w:color="FF007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9C5" w:rsidRPr="00772D60" w:rsidRDefault="00772D60" w:rsidP="000C638B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772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682" w:type="dxa"/>
            <w:tcBorders>
              <w:top w:val="single" w:sz="6" w:space="0" w:color="FF0079"/>
              <w:left w:val="single" w:sz="6" w:space="0" w:color="FF0079"/>
              <w:bottom w:val="single" w:sz="6" w:space="0" w:color="FF0079"/>
              <w:right w:val="single" w:sz="6" w:space="0" w:color="FF007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9C5" w:rsidRPr="00772D60" w:rsidRDefault="00772D60" w:rsidP="000C638B">
            <w:pPr>
              <w:ind w:left="284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701" w:type="dxa"/>
            <w:tcBorders>
              <w:top w:val="single" w:sz="6" w:space="0" w:color="FF0079"/>
              <w:left w:val="single" w:sz="6" w:space="0" w:color="FF0079"/>
              <w:bottom w:val="single" w:sz="6" w:space="0" w:color="FF0079"/>
              <w:right w:val="single" w:sz="6" w:space="0" w:color="FF007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9C5" w:rsidRPr="00772D60" w:rsidRDefault="00772D60" w:rsidP="000C638B">
            <w:pPr>
              <w:ind w:left="284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701" w:type="dxa"/>
            <w:tcBorders>
              <w:top w:val="single" w:sz="6" w:space="0" w:color="FF0079"/>
              <w:left w:val="single" w:sz="6" w:space="0" w:color="FF0079"/>
              <w:bottom w:val="single" w:sz="6" w:space="0" w:color="FF0079"/>
              <w:right w:val="single" w:sz="6" w:space="0" w:color="FF007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9C5" w:rsidRPr="00772D60" w:rsidRDefault="00772D60" w:rsidP="000C638B">
            <w:pPr>
              <w:ind w:left="284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701" w:type="dxa"/>
            <w:tcBorders>
              <w:top w:val="single" w:sz="6" w:space="0" w:color="FF0079"/>
              <w:left w:val="single" w:sz="6" w:space="0" w:color="FF0079"/>
              <w:bottom w:val="single" w:sz="6" w:space="0" w:color="FF0079"/>
              <w:right w:val="single" w:sz="6" w:space="0" w:color="FF007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9C5" w:rsidRPr="00772D60" w:rsidRDefault="00772D60" w:rsidP="000C638B">
            <w:pPr>
              <w:ind w:left="284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961" w:type="dxa"/>
            <w:tcBorders>
              <w:top w:val="single" w:sz="6" w:space="0" w:color="FF0079"/>
              <w:left w:val="single" w:sz="6" w:space="0" w:color="FF0079"/>
              <w:bottom w:val="single" w:sz="6" w:space="0" w:color="FF0079"/>
              <w:right w:val="single" w:sz="6" w:space="0" w:color="FF007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9C5" w:rsidRPr="00772D60" w:rsidRDefault="00772D60" w:rsidP="000C638B">
            <w:pPr>
              <w:ind w:left="284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</w:tbl>
    <w:p w:rsidR="00B16D75" w:rsidRDefault="00B16D75" w:rsidP="000C638B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D60" w:rsidRPr="00B16D75" w:rsidRDefault="00772D60" w:rsidP="000C638B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D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8 «А» класса было предложено ответить на ряд вопросов, касающихся их ежедневного  рациона питания с целью определения  его полноценности и правильности для здоровья.  Результаты тестирования и анкетирования представлены в диаграммах.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07"/>
        <w:gridCol w:w="4704"/>
      </w:tblGrid>
      <w:tr w:rsidR="00772D60" w:rsidTr="00772D60">
        <w:tc>
          <w:tcPr>
            <w:tcW w:w="5341" w:type="dxa"/>
          </w:tcPr>
          <w:p w:rsidR="00772D60" w:rsidRDefault="00772D60" w:rsidP="000C638B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0A1C7EB" wp14:editId="597F4116">
                  <wp:extent cx="3543300" cy="2365131"/>
                  <wp:effectExtent l="0" t="0" r="19050" b="1651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772D60" w:rsidRDefault="00772D60" w:rsidP="000C638B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F0C41C" wp14:editId="0CA02052">
                  <wp:extent cx="3631223" cy="2365131"/>
                  <wp:effectExtent l="0" t="0" r="26670" b="1651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772D60" w:rsidTr="00772D60">
        <w:tc>
          <w:tcPr>
            <w:tcW w:w="5341" w:type="dxa"/>
          </w:tcPr>
          <w:p w:rsidR="00772D60" w:rsidRDefault="00772D60" w:rsidP="000C638B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049B77" wp14:editId="29CD2579">
                  <wp:extent cx="4495800" cy="2476500"/>
                  <wp:effectExtent l="0" t="0" r="19050" b="1905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772D60" w:rsidRDefault="00772D60" w:rsidP="000C638B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236A40" wp14:editId="6FAFE42D">
                  <wp:extent cx="2927838" cy="2286000"/>
                  <wp:effectExtent l="0" t="0" r="25400" b="19050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</w:tbl>
    <w:p w:rsidR="00772D60" w:rsidRDefault="00772D60" w:rsidP="000C638B">
      <w:pPr>
        <w:ind w:left="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D60" w:rsidRDefault="00772D60" w:rsidP="000C638B">
      <w:pPr>
        <w:ind w:left="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графика:</w:t>
      </w:r>
    </w:p>
    <w:p w:rsidR="00772D60" w:rsidRDefault="00772D60" w:rsidP="000C638B">
      <w:pPr>
        <w:ind w:left="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D184C3" wp14:editId="05DF14C5">
            <wp:extent cx="6152515" cy="2774950"/>
            <wp:effectExtent l="0" t="0" r="19685" b="2540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72D60" w:rsidRDefault="00B16D75" w:rsidP="000C638B">
      <w:pPr>
        <w:ind w:left="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2D60" w:rsidRDefault="00763FC6" w:rsidP="000C638B">
      <w:pPr>
        <w:ind w:left="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A2C7A91" wp14:editId="776704EF">
            <wp:extent cx="4800600" cy="27432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63FC6" w:rsidRPr="00772D60" w:rsidRDefault="00B16D75" w:rsidP="000C638B">
      <w:pPr>
        <w:ind w:left="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608" w:rsidRPr="00B16D75" w:rsidRDefault="00B91608" w:rsidP="000C638B">
      <w:pPr>
        <w:shd w:val="clear" w:color="auto" w:fill="FFFFFF"/>
        <w:spacing w:after="0" w:line="240" w:lineRule="auto"/>
        <w:ind w:left="284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Статистический опрос учащихся</w:t>
      </w:r>
    </w:p>
    <w:p w:rsidR="00B91608" w:rsidRDefault="00B91608" w:rsidP="000C638B">
      <w:pPr>
        <w:shd w:val="clear" w:color="auto" w:fill="FFFFFF"/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D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  был проведён опрос учащихся 8 – 11 классов. Опрошено 72 человек.  Респондентам предложено ответить на 2 вопроса:</w:t>
      </w:r>
    </w:p>
    <w:p w:rsidR="00975BF5" w:rsidRDefault="00975BF5" w:rsidP="000C638B">
      <w:pPr>
        <w:shd w:val="clear" w:color="auto" w:fill="FFFFFF"/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BF5" w:rsidRDefault="000C638B" w:rsidP="000C638B">
      <w:pPr>
        <w:shd w:val="clear" w:color="auto" w:fill="FFFFFF"/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441961" wp14:editId="3F8E5FF3">
            <wp:extent cx="5486400" cy="32004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C638B" w:rsidRPr="00975BF5" w:rsidRDefault="00975BF5" w:rsidP="00975BF5">
      <w:pPr>
        <w:tabs>
          <w:tab w:val="left" w:pos="128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527974" wp14:editId="5F0A1135">
            <wp:extent cx="5486400" cy="32004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91608" w:rsidRPr="00772D60" w:rsidRDefault="00B91608" w:rsidP="000C638B">
      <w:pPr>
        <w:shd w:val="clear" w:color="auto" w:fill="FFFFFF"/>
        <w:spacing w:after="0" w:line="360" w:lineRule="auto"/>
        <w:ind w:left="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608" w:rsidRDefault="00B91608" w:rsidP="000C638B">
      <w:pPr>
        <w:shd w:val="clear" w:color="auto" w:fill="FFFFFF"/>
        <w:spacing w:after="0" w:line="360" w:lineRule="auto"/>
        <w:ind w:left="28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D75" w:rsidRDefault="00B16D75" w:rsidP="000C638B">
      <w:pPr>
        <w:shd w:val="clear" w:color="auto" w:fill="FFFFFF"/>
        <w:tabs>
          <w:tab w:val="left" w:pos="6618"/>
        </w:tabs>
        <w:spacing w:line="360" w:lineRule="auto"/>
        <w:ind w:left="284"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6D75" w:rsidRDefault="00B16D75" w:rsidP="000C638B">
      <w:pPr>
        <w:shd w:val="clear" w:color="auto" w:fill="FFFFFF"/>
        <w:tabs>
          <w:tab w:val="left" w:pos="6618"/>
        </w:tabs>
        <w:spacing w:line="360" w:lineRule="auto"/>
        <w:ind w:left="284"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6D75" w:rsidRDefault="00B16D75" w:rsidP="000C638B">
      <w:pPr>
        <w:shd w:val="clear" w:color="auto" w:fill="FFFFFF"/>
        <w:tabs>
          <w:tab w:val="left" w:pos="6618"/>
        </w:tabs>
        <w:spacing w:line="360" w:lineRule="auto"/>
        <w:ind w:left="284"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6D75" w:rsidRDefault="00B16D75" w:rsidP="000C638B">
      <w:pPr>
        <w:shd w:val="clear" w:color="auto" w:fill="FFFFFF"/>
        <w:tabs>
          <w:tab w:val="left" w:pos="6618"/>
        </w:tabs>
        <w:spacing w:line="360" w:lineRule="auto"/>
        <w:ind w:left="284"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6D75" w:rsidRDefault="00B16D75" w:rsidP="000C638B">
      <w:pPr>
        <w:shd w:val="clear" w:color="auto" w:fill="FFFFFF"/>
        <w:tabs>
          <w:tab w:val="left" w:pos="6618"/>
        </w:tabs>
        <w:spacing w:line="360" w:lineRule="auto"/>
        <w:ind w:left="284"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5BF5" w:rsidRDefault="00975BF5" w:rsidP="000C638B">
      <w:pPr>
        <w:shd w:val="clear" w:color="auto" w:fill="FFFFFF"/>
        <w:tabs>
          <w:tab w:val="left" w:pos="6618"/>
        </w:tabs>
        <w:spacing w:line="360" w:lineRule="auto"/>
        <w:ind w:left="284"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5BF5" w:rsidRDefault="00975BF5" w:rsidP="000C638B">
      <w:pPr>
        <w:shd w:val="clear" w:color="auto" w:fill="FFFFFF"/>
        <w:tabs>
          <w:tab w:val="left" w:pos="6618"/>
        </w:tabs>
        <w:spacing w:line="360" w:lineRule="auto"/>
        <w:ind w:left="284"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5BF5" w:rsidRDefault="00975BF5" w:rsidP="000C638B">
      <w:pPr>
        <w:shd w:val="clear" w:color="auto" w:fill="FFFFFF"/>
        <w:tabs>
          <w:tab w:val="left" w:pos="6618"/>
        </w:tabs>
        <w:spacing w:line="360" w:lineRule="auto"/>
        <w:ind w:left="284"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5BF5" w:rsidRDefault="00975BF5" w:rsidP="000C638B">
      <w:pPr>
        <w:shd w:val="clear" w:color="auto" w:fill="FFFFFF"/>
        <w:tabs>
          <w:tab w:val="left" w:pos="6618"/>
        </w:tabs>
        <w:spacing w:line="360" w:lineRule="auto"/>
        <w:ind w:left="284"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5BF5" w:rsidRDefault="00975BF5" w:rsidP="000C638B">
      <w:pPr>
        <w:shd w:val="clear" w:color="auto" w:fill="FFFFFF"/>
        <w:tabs>
          <w:tab w:val="left" w:pos="6618"/>
        </w:tabs>
        <w:spacing w:line="360" w:lineRule="auto"/>
        <w:ind w:left="284"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5BF5" w:rsidRDefault="00975BF5" w:rsidP="000C638B">
      <w:pPr>
        <w:shd w:val="clear" w:color="auto" w:fill="FFFFFF"/>
        <w:tabs>
          <w:tab w:val="left" w:pos="6618"/>
        </w:tabs>
        <w:spacing w:line="360" w:lineRule="auto"/>
        <w:ind w:left="284"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5BF5" w:rsidRDefault="00975BF5" w:rsidP="000C638B">
      <w:pPr>
        <w:shd w:val="clear" w:color="auto" w:fill="FFFFFF"/>
        <w:tabs>
          <w:tab w:val="left" w:pos="6618"/>
        </w:tabs>
        <w:spacing w:line="360" w:lineRule="auto"/>
        <w:ind w:left="284"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5BF5" w:rsidRDefault="00975BF5" w:rsidP="000C638B">
      <w:pPr>
        <w:shd w:val="clear" w:color="auto" w:fill="FFFFFF"/>
        <w:tabs>
          <w:tab w:val="left" w:pos="6618"/>
        </w:tabs>
        <w:spacing w:line="360" w:lineRule="auto"/>
        <w:ind w:left="284"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5BF5" w:rsidRDefault="00975BF5" w:rsidP="000C638B">
      <w:pPr>
        <w:shd w:val="clear" w:color="auto" w:fill="FFFFFF"/>
        <w:tabs>
          <w:tab w:val="left" w:pos="6618"/>
        </w:tabs>
        <w:spacing w:line="360" w:lineRule="auto"/>
        <w:ind w:left="284"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6E98" w:rsidRPr="00975BF5" w:rsidRDefault="002A6E98" w:rsidP="000C638B">
      <w:pPr>
        <w:shd w:val="clear" w:color="auto" w:fill="FFFFFF"/>
        <w:tabs>
          <w:tab w:val="left" w:pos="6618"/>
        </w:tabs>
        <w:spacing w:line="360" w:lineRule="auto"/>
        <w:ind w:left="284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5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2A6E98" w:rsidRPr="00B16D75" w:rsidRDefault="002A6E98" w:rsidP="000C638B">
      <w:pPr>
        <w:shd w:val="clear" w:color="auto" w:fill="FFFFFF"/>
        <w:tabs>
          <w:tab w:val="left" w:pos="993"/>
        </w:tabs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Применение математики для биологии состоит не только в практическом приложении, но и в возможности абстрактно подойти к решению сложнейших проблем и обнаружить связи между принципиально различными явлениями и процессами. </w:t>
      </w:r>
      <w:r w:rsidRPr="00B1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явление реального мира можно исследовать математически. Математики в сотрудничестве с представителями естественных наук разработали и развили разнообразные приёмы исследований – вычислительные, алгебраические, статистические. Математические методы анализа и синтеза, помогают изучать законы развития живой природы. Область применения математики при изучении биологии чрезвычайно велика; знания, полученные на уроках</w:t>
      </w:r>
      <w:proofErr w:type="gramStart"/>
      <w:r w:rsidRPr="00B1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1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пригодятся при изучении других предметов.</w:t>
      </w:r>
    </w:p>
    <w:p w:rsidR="00B16D75" w:rsidRPr="00975BF5" w:rsidRDefault="00B16D75" w:rsidP="000C638B">
      <w:pPr>
        <w:pStyle w:val="a3"/>
        <w:spacing w:before="0" w:beforeAutospacing="0" w:after="0" w:afterAutospacing="0"/>
        <w:ind w:left="284"/>
        <w:jc w:val="right"/>
        <w:rPr>
          <w:b/>
          <w:i/>
          <w:iCs/>
          <w:sz w:val="28"/>
          <w:szCs w:val="28"/>
        </w:rPr>
      </w:pPr>
      <w:r w:rsidRPr="00975BF5">
        <w:rPr>
          <w:b/>
          <w:i/>
          <w:iCs/>
          <w:sz w:val="28"/>
          <w:szCs w:val="28"/>
        </w:rPr>
        <w:t xml:space="preserve">«У людей, усвоивших великие принципы  математики, </w:t>
      </w:r>
    </w:p>
    <w:p w:rsidR="00B16D75" w:rsidRPr="00975BF5" w:rsidRDefault="00B16D75" w:rsidP="000C638B">
      <w:pPr>
        <w:pStyle w:val="a3"/>
        <w:spacing w:before="0" w:beforeAutospacing="0" w:after="0" w:afterAutospacing="0"/>
        <w:ind w:left="284"/>
        <w:jc w:val="right"/>
        <w:rPr>
          <w:b/>
          <w:i/>
          <w:sz w:val="28"/>
          <w:szCs w:val="28"/>
        </w:rPr>
      </w:pPr>
      <w:r w:rsidRPr="00975BF5">
        <w:rPr>
          <w:b/>
          <w:i/>
          <w:iCs/>
          <w:sz w:val="28"/>
          <w:szCs w:val="28"/>
        </w:rPr>
        <w:t>одним органом чувств больше, чем у простых смертных».</w:t>
      </w:r>
      <w:r w:rsidRPr="00975BF5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75BF5">
        <w:rPr>
          <w:b/>
          <w:bCs/>
          <w:i/>
          <w:iCs/>
          <w:sz w:val="28"/>
          <w:szCs w:val="28"/>
          <w:lang w:eastAsia="en-US"/>
        </w:rPr>
        <w:t>Чарльз Дарвин</w:t>
      </w:r>
    </w:p>
    <w:p w:rsidR="00B16D75" w:rsidRPr="00975BF5" w:rsidRDefault="00B16D75" w:rsidP="000C638B">
      <w:pPr>
        <w:ind w:left="567"/>
        <w:rPr>
          <w:b/>
          <w:i/>
          <w:lang w:eastAsia="ru-RU"/>
        </w:rPr>
      </w:pPr>
    </w:p>
    <w:p w:rsidR="00B16D75" w:rsidRDefault="00B16D75" w:rsidP="000C638B">
      <w:pPr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  <w:r>
        <w:rPr>
          <w:lang w:eastAsia="ru-RU"/>
        </w:rPr>
        <w:tab/>
      </w: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Default="00B16D75" w:rsidP="000C638B">
      <w:pPr>
        <w:shd w:val="clear" w:color="auto" w:fill="FFFFFF"/>
        <w:spacing w:after="0" w:line="294" w:lineRule="atLeast"/>
        <w:ind w:left="567"/>
        <w:rPr>
          <w:lang w:eastAsia="ru-RU"/>
        </w:rPr>
      </w:pPr>
    </w:p>
    <w:p w:rsidR="00B16D75" w:rsidRPr="00B16D75" w:rsidRDefault="00B16D75" w:rsidP="000C638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B16D75" w:rsidRPr="00B16D75" w:rsidRDefault="00B16D75" w:rsidP="000C638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D75" w:rsidRPr="00B16D75" w:rsidRDefault="00B16D75" w:rsidP="000C638B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энциклопедия природы. Т. 16.Чудеса природы. М: ООО «Мир книги», 2003.</w:t>
      </w:r>
    </w:p>
    <w:p w:rsidR="00B16D75" w:rsidRPr="00B16D75" w:rsidRDefault="00B16D75" w:rsidP="00B16D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6D75" w:rsidRPr="00B16D75" w:rsidRDefault="00B16D75" w:rsidP="00B16D75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Васильева Т. С. </w:t>
      </w:r>
      <w:proofErr w:type="spellStart"/>
      <w:r w:rsidRPr="00B1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Межпредметные</w:t>
      </w:r>
      <w:proofErr w:type="spellEnd"/>
      <w:r w:rsidRPr="00B1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связи школьного курса биологии // материалы III </w:t>
      </w:r>
      <w:proofErr w:type="spellStart"/>
      <w:r w:rsidRPr="00B1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Междунар</w:t>
      </w:r>
      <w:proofErr w:type="spellEnd"/>
      <w:r w:rsidRPr="00B1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науч. </w:t>
      </w:r>
      <w:proofErr w:type="spellStart"/>
      <w:r w:rsidRPr="00B1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конф</w:t>
      </w:r>
      <w:proofErr w:type="spellEnd"/>
      <w:r w:rsidRPr="00B1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(г. Москва, июнь 2013 г.). — М.: Буки-Веди, 2013. — С. 72-75.</w:t>
      </w:r>
    </w:p>
    <w:p w:rsidR="00B16D75" w:rsidRPr="00B16D75" w:rsidRDefault="00B16D75" w:rsidP="00B16D75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Кошель П. Энциклопедический словарь школьника. – М: ОЛМА-ПРЕСС, 2000.</w:t>
      </w:r>
    </w:p>
    <w:p w:rsidR="00B16D75" w:rsidRPr="00B16D75" w:rsidRDefault="00B16D75" w:rsidP="00B16D75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Математическая статистика в биологии В. А. </w:t>
      </w:r>
      <w:proofErr w:type="spellStart"/>
      <w:r w:rsidRPr="00B1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Медек</w:t>
      </w:r>
      <w:proofErr w:type="spellEnd"/>
      <w:r w:rsidRPr="00B1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М. С. </w:t>
      </w:r>
      <w:proofErr w:type="spellStart"/>
      <w:r w:rsidRPr="00B1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Токмачев</w:t>
      </w:r>
      <w:proofErr w:type="spellEnd"/>
      <w:r w:rsidRPr="00B1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(2007)</w:t>
      </w:r>
    </w:p>
    <w:p w:rsidR="00B16D75" w:rsidRPr="00B16D75" w:rsidRDefault="00B16D75" w:rsidP="00B16D75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6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Реймерс</w:t>
      </w:r>
      <w:proofErr w:type="spellEnd"/>
      <w:r w:rsidRPr="00B16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Н.Ф. Основные биологические понятия и термины. – М: Просвещение, 1988.</w:t>
      </w:r>
    </w:p>
    <w:p w:rsidR="00B16D75" w:rsidRPr="00B16D75" w:rsidRDefault="00B16D75" w:rsidP="00B16D75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Рогушина Т.П. «Интеграционный подход в обучении», газ. «Первое сентября», №7/2006</w:t>
      </w:r>
    </w:p>
    <w:p w:rsidR="00B16D75" w:rsidRPr="00B16D75" w:rsidRDefault="00B16D75" w:rsidP="00B16D75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Сидоров А.М. Математические вычисления в биологии. </w:t>
      </w:r>
      <w:proofErr w:type="spellStart"/>
      <w:r w:rsidRPr="00B1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</w:t>
      </w:r>
      <w:proofErr w:type="spellEnd"/>
      <w:r w:rsidRPr="00B1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М. Энтропос-2013г.</w:t>
      </w:r>
    </w:p>
    <w:p w:rsidR="00B16D75" w:rsidRPr="00B16D75" w:rsidRDefault="00B16D75" w:rsidP="00B16D7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D75" w:rsidRPr="00B16D75" w:rsidRDefault="00B16D75" w:rsidP="00B16D7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D7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интернет – ресурсы:</w:t>
      </w:r>
    </w:p>
    <w:p w:rsidR="00B16D75" w:rsidRPr="00B16D75" w:rsidRDefault="00EB5C67" w:rsidP="00B16D75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9" w:history="1">
        <w:r w:rsidR="00B16D75" w:rsidRPr="00B16D75">
          <w:rPr>
            <w:rFonts w:ascii="Times New Roman" w:eastAsia="Times New Roman" w:hAnsi="Times New Roman" w:cs="Times New Roman"/>
            <w:color w:val="0066FF"/>
            <w:sz w:val="28"/>
            <w:szCs w:val="28"/>
            <w:shd w:val="clear" w:color="auto" w:fill="FFFFFF"/>
            <w:lang w:eastAsia="ru-RU"/>
          </w:rPr>
          <w:t>http://psihdocs.ru/razvitie-gigieni.html</w:t>
        </w:r>
      </w:hyperlink>
    </w:p>
    <w:p w:rsidR="00B16D75" w:rsidRPr="00B16D75" w:rsidRDefault="00EB5C67" w:rsidP="00B16D75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0" w:history="1">
        <w:r w:rsidR="00B16D75" w:rsidRPr="00B16D75">
          <w:rPr>
            <w:rFonts w:ascii="Times New Roman" w:eastAsia="Times New Roman" w:hAnsi="Times New Roman" w:cs="Times New Roman"/>
            <w:color w:val="0066FF"/>
            <w:sz w:val="28"/>
            <w:szCs w:val="28"/>
            <w:shd w:val="clear" w:color="auto" w:fill="FFFFFF"/>
            <w:lang w:eastAsia="ru-RU"/>
          </w:rPr>
          <w:t>http://www.med74.ru/articlesitem993.html</w:t>
        </w:r>
      </w:hyperlink>
    </w:p>
    <w:p w:rsidR="00B16D75" w:rsidRPr="00B16D75" w:rsidRDefault="00EB5C67" w:rsidP="00B16D75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1" w:history="1">
        <w:r w:rsidR="00B16D75" w:rsidRPr="00B16D75">
          <w:rPr>
            <w:rFonts w:ascii="Times New Roman" w:eastAsia="Times New Roman" w:hAnsi="Times New Roman" w:cs="Times New Roman"/>
            <w:color w:val="0066FF"/>
            <w:sz w:val="28"/>
            <w:szCs w:val="28"/>
            <w:shd w:val="clear" w:color="auto" w:fill="FFFFFF"/>
            <w:lang w:eastAsia="ru-RU"/>
          </w:rPr>
          <w:t>http://www.medchitalka.ru/regimen/run/aktivnost/23932.html</w:t>
        </w:r>
      </w:hyperlink>
    </w:p>
    <w:p w:rsidR="00B16D75" w:rsidRPr="00B16D75" w:rsidRDefault="00EB5C67" w:rsidP="00B16D75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2" w:history="1">
        <w:r w:rsidR="00B16D75" w:rsidRPr="00B16D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https://drofa-ventana.ru/files/present/2013-06-28_Gavrilova</w:t>
        </w:r>
      </w:hyperlink>
    </w:p>
    <w:p w:rsidR="00B16D75" w:rsidRPr="00B16D75" w:rsidRDefault="00EB5C67" w:rsidP="00B16D75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3" w:history="1">
        <w:r w:rsidR="00B16D75" w:rsidRPr="00B16D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http://dic.academic.ru/dic.nsf/ruwiki/657479</w:t>
        </w:r>
      </w:hyperlink>
    </w:p>
    <w:p w:rsidR="00D86704" w:rsidRPr="00B16D75" w:rsidRDefault="00D86704" w:rsidP="00B16D75">
      <w:pPr>
        <w:tabs>
          <w:tab w:val="left" w:pos="2465"/>
        </w:tabs>
        <w:rPr>
          <w:lang w:eastAsia="ru-RU"/>
        </w:rPr>
      </w:pPr>
    </w:p>
    <w:sectPr w:rsidR="00D86704" w:rsidRPr="00B16D75" w:rsidSect="000C638B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0D2"/>
    <w:multiLevelType w:val="multilevel"/>
    <w:tmpl w:val="8B64F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E404A"/>
    <w:multiLevelType w:val="multilevel"/>
    <w:tmpl w:val="27288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70247"/>
    <w:multiLevelType w:val="multilevel"/>
    <w:tmpl w:val="30E4F9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B4F34"/>
    <w:multiLevelType w:val="multilevel"/>
    <w:tmpl w:val="76E0D9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F6E85"/>
    <w:multiLevelType w:val="multilevel"/>
    <w:tmpl w:val="478E7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26CF7"/>
    <w:multiLevelType w:val="multilevel"/>
    <w:tmpl w:val="1402F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A0458B"/>
    <w:multiLevelType w:val="multilevel"/>
    <w:tmpl w:val="74C896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023F8"/>
    <w:multiLevelType w:val="multilevel"/>
    <w:tmpl w:val="2EC495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0B2709"/>
    <w:multiLevelType w:val="hybridMultilevel"/>
    <w:tmpl w:val="F3A83702"/>
    <w:lvl w:ilvl="0" w:tplc="2E0848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5F7A49"/>
    <w:multiLevelType w:val="hybridMultilevel"/>
    <w:tmpl w:val="EB606A52"/>
    <w:lvl w:ilvl="0" w:tplc="D93A0D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F271557"/>
    <w:multiLevelType w:val="multilevel"/>
    <w:tmpl w:val="9D66D1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C81CA6"/>
    <w:multiLevelType w:val="multilevel"/>
    <w:tmpl w:val="74985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9E0D91"/>
    <w:multiLevelType w:val="multilevel"/>
    <w:tmpl w:val="2D160A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597506"/>
    <w:multiLevelType w:val="multilevel"/>
    <w:tmpl w:val="969666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12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49"/>
    <w:rsid w:val="00031B76"/>
    <w:rsid w:val="000643A4"/>
    <w:rsid w:val="000C638B"/>
    <w:rsid w:val="002039B3"/>
    <w:rsid w:val="002A6E98"/>
    <w:rsid w:val="003F5B49"/>
    <w:rsid w:val="00462BFB"/>
    <w:rsid w:val="004D1A8F"/>
    <w:rsid w:val="004E49C5"/>
    <w:rsid w:val="005F4BF6"/>
    <w:rsid w:val="00621B52"/>
    <w:rsid w:val="006E08C4"/>
    <w:rsid w:val="00763FC6"/>
    <w:rsid w:val="00770E4D"/>
    <w:rsid w:val="00772D60"/>
    <w:rsid w:val="0078347E"/>
    <w:rsid w:val="007920F9"/>
    <w:rsid w:val="00975BF5"/>
    <w:rsid w:val="009D262C"/>
    <w:rsid w:val="009F131D"/>
    <w:rsid w:val="00A013D3"/>
    <w:rsid w:val="00AC0FC7"/>
    <w:rsid w:val="00B13A67"/>
    <w:rsid w:val="00B16D75"/>
    <w:rsid w:val="00B501C0"/>
    <w:rsid w:val="00B91608"/>
    <w:rsid w:val="00B93909"/>
    <w:rsid w:val="00BC7F8D"/>
    <w:rsid w:val="00D76EA8"/>
    <w:rsid w:val="00D86704"/>
    <w:rsid w:val="00E178D9"/>
    <w:rsid w:val="00EB5C67"/>
    <w:rsid w:val="00F532B8"/>
    <w:rsid w:val="00FE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A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9F13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7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2B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F13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F13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867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867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D1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5F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B9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B93909"/>
  </w:style>
  <w:style w:type="character" w:customStyle="1" w:styleId="outernumber">
    <w:name w:val="outer_number"/>
    <w:basedOn w:val="a0"/>
    <w:rsid w:val="00B93909"/>
  </w:style>
  <w:style w:type="character" w:customStyle="1" w:styleId="probnums">
    <w:name w:val="prob_nums"/>
    <w:basedOn w:val="a0"/>
    <w:rsid w:val="00B93909"/>
  </w:style>
  <w:style w:type="paragraph" w:styleId="a9">
    <w:name w:val="List Paragraph"/>
    <w:basedOn w:val="a"/>
    <w:uiPriority w:val="34"/>
    <w:qFormat/>
    <w:rsid w:val="00B16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A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9F13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7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2B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F13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F13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867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867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D1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5F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B9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B93909"/>
  </w:style>
  <w:style w:type="character" w:customStyle="1" w:styleId="outernumber">
    <w:name w:val="outer_number"/>
    <w:basedOn w:val="a0"/>
    <w:rsid w:val="00B93909"/>
  </w:style>
  <w:style w:type="character" w:customStyle="1" w:styleId="probnums">
    <w:name w:val="prob_nums"/>
    <w:basedOn w:val="a0"/>
    <w:rsid w:val="00B93909"/>
  </w:style>
  <w:style w:type="paragraph" w:styleId="a9">
    <w:name w:val="List Paragraph"/>
    <w:basedOn w:val="a"/>
    <w:uiPriority w:val="34"/>
    <w:qFormat/>
    <w:rsid w:val="00B16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4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0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425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6226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  <w:divsChild>
                        <w:div w:id="196676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217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1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29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16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607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8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39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2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6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796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5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2%D0%B5%D0%BC%D0%B0%D1%82%D0%B8%D1%87%D0%B5%D1%81%D0%BA%D0%BE%D0%B5_%D0%B4%D0%BE%D0%BA%D0%B0%D0%B7%D0%B0%D1%82%D0%B5%D0%BB%D1%8C%D1%81%D1%82%D0%B2%D0%BE" TargetMode="External"/><Relationship Id="rId13" Type="http://schemas.openxmlformats.org/officeDocument/2006/relationships/hyperlink" Target="https://ru.wikipedia.org/wiki/%D0%9A%D0%BE%D0%BC%D0%BF%D1%8C%D1%8E%D1%82%D0%B5%D1%80" TargetMode="External"/><Relationship Id="rId18" Type="http://schemas.openxmlformats.org/officeDocument/2006/relationships/image" Target="media/image5.png"/><Relationship Id="rId26" Type="http://schemas.openxmlformats.org/officeDocument/2006/relationships/chart" Target="charts/chart6.xml"/><Relationship Id="rId3" Type="http://schemas.microsoft.com/office/2007/relationships/stylesWithEffects" Target="stylesWithEffects.xml"/><Relationship Id="rId21" Type="http://schemas.openxmlformats.org/officeDocument/2006/relationships/chart" Target="charts/chart1.xml"/><Relationship Id="rId34" Type="http://schemas.openxmlformats.org/officeDocument/2006/relationships/fontTable" Target="fontTable.xml"/><Relationship Id="rId7" Type="http://schemas.openxmlformats.org/officeDocument/2006/relationships/hyperlink" Target="https://ru.wikipedia.org/wiki/%D0%91%D0%B8%D0%BE%D0%BB%D0%BE%D0%B3%D0%B8%D1%8F" TargetMode="External"/><Relationship Id="rId12" Type="http://schemas.openxmlformats.org/officeDocument/2006/relationships/hyperlink" Target="https://ru.wikipedia.org/wiki/%D0%9C%D0%B0%D1%82%D0%B5%D0%BC%D0%B0%D1%82%D0%B8%D1%87%D0%B5%D1%81%D0%BA%D0%B0%D1%8F_%D0%BC%D0%BE%D0%B4%D0%B5%D0%BB%D1%8C" TargetMode="External"/><Relationship Id="rId17" Type="http://schemas.openxmlformats.org/officeDocument/2006/relationships/image" Target="media/image4.jpeg"/><Relationship Id="rId25" Type="http://schemas.openxmlformats.org/officeDocument/2006/relationships/chart" Target="charts/chart5.xml"/><Relationship Id="rId33" Type="http://schemas.openxmlformats.org/officeDocument/2006/relationships/hyperlink" Target="https://infourok.ru/go.html?href=http%3A%2F%2Fdic.academic.ru%2Fdic.nsf%2Fruwiki%2F657479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hyperlink" Target="https://infourok.ru/go.html?href=http%3A%2F%2Fpsihdocs.ru%2Frazvitie-gigien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5%D0%B6%D0%B4%D0%B8%D1%81%D1%86%D0%B8%D0%BF%D0%BB%D0%B8%D0%BD%D0%B0%D1%80%D0%BD%D0%BE%D0%B5_%D0%BD%D0%B0%D0%BF%D1%80%D0%B0%D0%B2%D0%BB%D0%B5%D0%BD%D0%B8%D0%B5" TargetMode="External"/><Relationship Id="rId11" Type="http://schemas.openxmlformats.org/officeDocument/2006/relationships/hyperlink" Target="https://ru.wikipedia.org/wiki/%D0%9F%D1%80%D0%B8%D0%BA%D0%BB%D0%B0%D0%B4%D0%BD%D0%B0%D1%8F_%D0%BC%D0%B0%D1%82%D0%B5%D0%BC%D0%B0%D1%82%D0%B8%D0%BA%D0%B0" TargetMode="External"/><Relationship Id="rId24" Type="http://schemas.openxmlformats.org/officeDocument/2006/relationships/chart" Target="charts/chart4.xml"/><Relationship Id="rId32" Type="http://schemas.openxmlformats.org/officeDocument/2006/relationships/hyperlink" Target="https://infourok.ru/go.html?href=https%3A%2F%2Fdrofa-ventana.ru%2Ffiles%2Fpresent%2F2013-06-28_Gavrilov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chart" Target="charts/chart3.xml"/><Relationship Id="rId28" Type="http://schemas.openxmlformats.org/officeDocument/2006/relationships/chart" Target="charts/chart8.xml"/><Relationship Id="rId10" Type="http://schemas.openxmlformats.org/officeDocument/2006/relationships/hyperlink" Target="https://ru.wikipedia.org/wiki/%D0%9C%D0%B0%D1%82%D0%B5%D0%BC%D0%B0%D1%82%D0%B8%D1%87%D0%B5%D1%81%D0%BA%D0%B0%D1%8F_%D1%81%D1%82%D0%B0%D1%82%D0%B8%D1%81%D1%82%D0%B8%D0%BA%D0%B0" TargetMode="External"/><Relationship Id="rId19" Type="http://schemas.openxmlformats.org/officeDocument/2006/relationships/image" Target="media/image6.png"/><Relationship Id="rId31" Type="http://schemas.openxmlformats.org/officeDocument/2006/relationships/hyperlink" Target="https://infourok.ru/go.html?href=http%3A%2F%2Fwww.medchitalka.ru%2Fregimen%2Frun%2Faktivnost%2F2393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0%B5%D0%BE%D1%80%D0%B8%D1%8F_%D0%B4%D0%B8%D1%84%D1%84%D0%B5%D1%80%D0%B5%D0%BD%D1%86%D0%B8%D0%B0%D0%BB%D1%8C%D0%BD%D1%8B%D1%85_%D1%83%D1%80%D0%B0%D0%B2%D0%BD%D0%B5%D0%BD%D0%B8%D0%B9" TargetMode="External"/><Relationship Id="rId14" Type="http://schemas.openxmlformats.org/officeDocument/2006/relationships/image" Target="media/image1.png"/><Relationship Id="rId22" Type="http://schemas.openxmlformats.org/officeDocument/2006/relationships/chart" Target="charts/chart2.xml"/><Relationship Id="rId27" Type="http://schemas.openxmlformats.org/officeDocument/2006/relationships/chart" Target="charts/chart7.xml"/><Relationship Id="rId30" Type="http://schemas.openxmlformats.org/officeDocument/2006/relationships/hyperlink" Target="https://infourok.ru/go.html?href=http%3A%2F%2Fwww.med74.ru%2Farticlesitem993.html" TargetMode="Externa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088;&#1080;&#1090;&#1077;%20&#1073;&#1080;&#1086;&#1083;&#1086;&#1075;&#1080;&#1103;\&#1050;&#1085;&#1080;&#1075;&#1072;1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088;&#1080;&#1090;&#1077;%20&#1073;&#1080;&#1086;&#1083;&#1086;&#1075;&#1080;&#1103;\&#1050;&#1085;&#1080;&#1075;&#1072;1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088;&#1080;&#1090;&#1077;%20&#1073;&#1080;&#1086;&#1083;&#1086;&#1075;&#1080;&#1103;\&#1050;&#1085;&#1080;&#1075;&#1072;1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088;&#1080;&#1090;&#1077;%20&#1073;&#1080;&#1086;&#1083;&#1086;&#1075;&#1080;&#1103;\&#1050;&#1085;&#1080;&#1075;&#1072;1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088;&#1080;&#1090;&#1077;%20&#1073;&#1080;&#1086;&#1083;&#1086;&#1075;&#1080;&#1103;\&#1050;&#1085;&#1080;&#1075;&#1072;1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088;&#1080;&#1090;&#1077;%20&#1073;&#1080;&#1086;&#1083;&#1086;&#1075;&#1080;&#1103;\&#1050;&#1085;&#1080;&#1075;&#1072;1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/>
            </a:pPr>
            <a:r>
              <a:rPr lang="ru-RU" sz="1600" dirty="0"/>
              <a:t>Сколько раз в день ты ешь? </a:t>
            </a:r>
          </a:p>
        </c:rich>
      </c:tx>
      <c:layout>
        <c:manualLayout>
          <c:xMode val="edge"/>
          <c:yMode val="edge"/>
          <c:x val="0.28300699912510935"/>
          <c:y val="3.225806451612903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Лист1!$A$3:$E$3</c:f>
              <c:strCache>
                <c:ptCount val="5"/>
                <c:pt idx="0">
                  <c:v>2 раза</c:v>
                </c:pt>
                <c:pt idx="1">
                  <c:v>3 раза</c:v>
                </c:pt>
                <c:pt idx="2">
                  <c:v>4 раза</c:v>
                </c:pt>
                <c:pt idx="3">
                  <c:v>5 раз</c:v>
                </c:pt>
                <c:pt idx="4">
                  <c:v>6 раз</c:v>
                </c:pt>
              </c:strCache>
            </c:strRef>
          </c:cat>
          <c:val>
            <c:numRef>
              <c:f>Лист1!$A$4:$E$4</c:f>
              <c:numCache>
                <c:formatCode>0%</c:formatCode>
                <c:ptCount val="5"/>
                <c:pt idx="0">
                  <c:v>0.1</c:v>
                </c:pt>
                <c:pt idx="1">
                  <c:v>0.37000000000000038</c:v>
                </c:pt>
                <c:pt idx="2">
                  <c:v>0.37000000000000038</c:v>
                </c:pt>
                <c:pt idx="3">
                  <c:v>0.1600000000000002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7347840"/>
        <c:axId val="137349376"/>
        <c:axId val="0"/>
      </c:bar3DChart>
      <c:catAx>
        <c:axId val="13734784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37349376"/>
        <c:crosses val="autoZero"/>
        <c:auto val="1"/>
        <c:lblAlgn val="ctr"/>
        <c:lblOffset val="100"/>
        <c:noMultiLvlLbl val="0"/>
      </c:catAx>
      <c:valAx>
        <c:axId val="13734937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373478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 b="1">
                <a:latin typeface="+mj-lt"/>
              </a:defRPr>
            </a:pPr>
            <a:r>
              <a:rPr lang="ru-RU" sz="1600" b="1" dirty="0">
                <a:latin typeface="+mj-lt"/>
              </a:rPr>
              <a:t>Всегда ли ты завтракаешь?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439855395434062"/>
          <c:y val="0.20692193717720769"/>
          <c:w val="0.82560152623513339"/>
          <c:h val="0.62911229864223162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3.2921810699588503E-3"/>
                  <c:y val="-5.7471264367816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753086419753103E-2"/>
                  <c:y val="-6.3218390804597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Лист1!$F$3:$G$3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Лист1!$F$4:$G$4</c:f>
              <c:numCache>
                <c:formatCode>0%</c:formatCode>
                <c:ptCount val="2"/>
                <c:pt idx="0">
                  <c:v>0.89</c:v>
                </c:pt>
                <c:pt idx="1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6841472"/>
        <c:axId val="136847360"/>
        <c:axId val="0"/>
      </c:bar3DChart>
      <c:catAx>
        <c:axId val="13684147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36847360"/>
        <c:crosses val="autoZero"/>
        <c:auto val="1"/>
        <c:lblAlgn val="ctr"/>
        <c:lblOffset val="100"/>
        <c:noMultiLvlLbl val="0"/>
      </c:catAx>
      <c:valAx>
        <c:axId val="13684736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368414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 b="1">
                <a:latin typeface="+mj-lt"/>
              </a:defRPr>
            </a:pPr>
            <a:r>
              <a:rPr lang="ru-RU" sz="1600" b="1">
                <a:latin typeface="+mj-lt"/>
              </a:rPr>
              <a:t>Ты  ужинаешь: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Лист1!$H$3:$K$3</c:f>
              <c:strCache>
                <c:ptCount val="4"/>
                <c:pt idx="0">
                  <c:v>перед сном</c:v>
                </c:pt>
                <c:pt idx="1">
                  <c:v>за час до сна</c:v>
                </c:pt>
                <c:pt idx="2">
                  <c:v>за два часа до сна</c:v>
                </c:pt>
                <c:pt idx="3">
                  <c:v>не ужинаю.</c:v>
                </c:pt>
              </c:strCache>
            </c:strRef>
          </c:cat>
          <c:val>
            <c:numRef>
              <c:f>Лист1!$H$4:$K$4</c:f>
              <c:numCache>
                <c:formatCode>0%</c:formatCode>
                <c:ptCount val="4"/>
                <c:pt idx="0">
                  <c:v>0.27</c:v>
                </c:pt>
                <c:pt idx="1">
                  <c:v>0.1</c:v>
                </c:pt>
                <c:pt idx="2">
                  <c:v>0.53</c:v>
                </c:pt>
                <c:pt idx="3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6872320"/>
        <c:axId val="136873856"/>
        <c:axId val="0"/>
      </c:bar3DChart>
      <c:catAx>
        <c:axId val="13687232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36873856"/>
        <c:crosses val="autoZero"/>
        <c:auto val="1"/>
        <c:lblAlgn val="ctr"/>
        <c:lblOffset val="100"/>
        <c:noMultiLvlLbl val="0"/>
      </c:catAx>
      <c:valAx>
        <c:axId val="13687385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368723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/>
            </a:pPr>
            <a:r>
              <a:rPr lang="ru-RU" sz="1400" b="1" dirty="0"/>
              <a:t>Ешь ли ты на завтрак кашу, оладьи, яйца или молочные блюда?</a:t>
            </a:r>
          </a:p>
        </c:rich>
      </c:tx>
      <c:layout>
        <c:manualLayout>
          <c:xMode val="edge"/>
          <c:yMode val="edge"/>
          <c:x val="0.25149094710618775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354947814562103"/>
          <c:y val="0.34490119246031659"/>
          <c:w val="0.84645055275999892"/>
          <c:h val="0.52408092738407697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2.8248587570621499E-3"/>
                  <c:y val="-7.1428571428571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247363816365061E-2"/>
                  <c:y val="-3.3333333333333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Лист1!$L$3:$M$3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Лист1!$L$4:$M$4</c:f>
              <c:numCache>
                <c:formatCode>0%</c:formatCode>
                <c:ptCount val="2"/>
                <c:pt idx="0">
                  <c:v>0.47000000000000008</c:v>
                </c:pt>
                <c:pt idx="1">
                  <c:v>0.53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137038080"/>
        <c:axId val="137039872"/>
        <c:axId val="0"/>
      </c:bar3DChart>
      <c:catAx>
        <c:axId val="13703808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37039872"/>
        <c:crosses val="autoZero"/>
        <c:auto val="1"/>
        <c:lblAlgn val="ctr"/>
        <c:lblOffset val="100"/>
        <c:noMultiLvlLbl val="0"/>
      </c:catAx>
      <c:valAx>
        <c:axId val="13703987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3703808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 b="1"/>
            </a:pPr>
            <a:r>
              <a:rPr lang="ru-RU" sz="1600" b="1" dirty="0"/>
              <a:t>Что чаще всего ты пьешь?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172222222222264"/>
          <c:y val="0.18935185185185191"/>
          <c:w val="0.86772222222222262"/>
          <c:h val="0.37468102945465276"/>
        </c:manualLayout>
      </c:layout>
      <c:lineChart>
        <c:grouping val="standard"/>
        <c:varyColors val="0"/>
        <c:ser>
          <c:idx val="0"/>
          <c:order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Лист1!$AM$3:$AV$3</c:f>
              <c:strCache>
                <c:ptCount val="10"/>
                <c:pt idx="0">
                  <c:v>Газированную воду</c:v>
                </c:pt>
                <c:pt idx="1">
                  <c:v>Воду</c:v>
                </c:pt>
                <c:pt idx="2">
                  <c:v>Сок</c:v>
                </c:pt>
                <c:pt idx="3">
                  <c:v>Минеральную воду</c:v>
                </c:pt>
                <c:pt idx="4">
                  <c:v>Молоко</c:v>
                </c:pt>
                <c:pt idx="5">
                  <c:v>Чай.</c:v>
                </c:pt>
                <c:pt idx="6">
                  <c:v>Кефир</c:v>
                </c:pt>
                <c:pt idx="7">
                  <c:v>Кофе</c:v>
                </c:pt>
                <c:pt idx="8">
                  <c:v>Настой из трав</c:v>
                </c:pt>
                <c:pt idx="9">
                  <c:v>Компот.</c:v>
                </c:pt>
              </c:strCache>
            </c:strRef>
          </c:cat>
          <c:val>
            <c:numRef>
              <c:f>Лист1!$AM$4:$AV$4</c:f>
              <c:numCache>
                <c:formatCode>0%</c:formatCode>
                <c:ptCount val="10"/>
                <c:pt idx="0">
                  <c:v>0.05</c:v>
                </c:pt>
                <c:pt idx="1">
                  <c:v>0.53</c:v>
                </c:pt>
                <c:pt idx="2">
                  <c:v>0.21000000000000021</c:v>
                </c:pt>
                <c:pt idx="3">
                  <c:v>0.16</c:v>
                </c:pt>
                <c:pt idx="4">
                  <c:v>0</c:v>
                </c:pt>
                <c:pt idx="5">
                  <c:v>0.63000000000000111</c:v>
                </c:pt>
                <c:pt idx="6">
                  <c:v>0.11</c:v>
                </c:pt>
                <c:pt idx="7">
                  <c:v>0.16</c:v>
                </c:pt>
                <c:pt idx="8">
                  <c:v>0</c:v>
                </c:pt>
                <c:pt idx="9">
                  <c:v>0.05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892416"/>
        <c:axId val="136893952"/>
      </c:lineChart>
      <c:catAx>
        <c:axId val="13689241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5400000" vert="horz"/>
          <a:lstStyle/>
          <a:p>
            <a:pPr>
              <a:defRPr sz="1400" b="0" i="0">
                <a:solidFill>
                  <a:schemeClr val="tx1"/>
                </a:solidFill>
              </a:defRPr>
            </a:pPr>
            <a:endParaRPr lang="ru-RU"/>
          </a:p>
        </c:txPr>
        <c:crossAx val="136893952"/>
        <c:crosses val="autoZero"/>
        <c:auto val="1"/>
        <c:lblAlgn val="ctr"/>
        <c:lblOffset val="100"/>
        <c:noMultiLvlLbl val="0"/>
      </c:catAx>
      <c:valAx>
        <c:axId val="13689395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3689241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/>
            </a:pPr>
            <a:r>
              <a:rPr lang="ru-RU" sz="1600" dirty="0"/>
              <a:t>Как, по-твоему, ты питаешься здоровой пищей?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121568137316168E-2"/>
          <c:y val="0.2062787984835229"/>
          <c:w val="0.80897741948923063"/>
          <c:h val="0.69420166229221369"/>
        </c:manualLayout>
      </c:layout>
      <c:ofPieChart>
        <c:ofPieType val="bar"/>
        <c:varyColors val="1"/>
        <c:ser>
          <c:idx val="0"/>
          <c:order val="0"/>
          <c:explosion val="42"/>
          <c:cat>
            <c:strRef>
              <c:f>Лист1!$BI$3:$BJ$3</c:f>
              <c:strCache>
                <c:ptCount val="2"/>
                <c:pt idx="0">
                  <c:v>Да.</c:v>
                </c:pt>
                <c:pt idx="1">
                  <c:v>Нет.</c:v>
                </c:pt>
              </c:strCache>
            </c:strRef>
          </c:cat>
          <c:val>
            <c:numRef>
              <c:f>Лист1!$BI$4:$BJ$4</c:f>
              <c:numCache>
                <c:formatCode>0%</c:formatCode>
                <c:ptCount val="2"/>
                <c:pt idx="0">
                  <c:v>0.84000000000000064</c:v>
                </c:pt>
                <c:pt idx="1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gapWidth val="150"/>
        <c:secondPieSize val="75"/>
        <c:serLines/>
      </c:ofPieChart>
    </c:plotArea>
    <c:legend>
      <c:legendPos val="r"/>
      <c:layout>
        <c:manualLayout>
          <c:xMode val="edge"/>
          <c:yMode val="edge"/>
          <c:x val="0.3325878015248101"/>
          <c:y val="0.82678404782735448"/>
          <c:w val="0.27217410323709562"/>
          <c:h val="0.17321585538710896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Есть</a:t>
            </a:r>
            <a:r>
              <a:rPr lang="ru-RU" sz="1400" b="0" baseline="0">
                <a:latin typeface="Times New Roman" pitchFamily="18" charset="0"/>
                <a:cs typeface="Times New Roman" pitchFamily="18" charset="0"/>
              </a:rPr>
              <a:t> ли связь между математикой и биологией.</a:t>
            </a:r>
            <a:endParaRPr lang="ru-RU" sz="1400" b="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endParaRPr lang="ru-RU"/>
                  </a:p>
                  <a:p>
                    <a:r>
                      <a:rPr lang="ru-RU"/>
                      <a:t>77%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endParaRPr lang="ru-RU"/>
                  </a:p>
                  <a:p>
                    <a:r>
                      <a:rPr lang="ru-RU"/>
                      <a:t>23%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77</c:v>
                </c:pt>
                <c:pt idx="1">
                  <c:v>23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 i="0" baseline="0">
                <a:effectLst/>
                <a:latin typeface="Times New Roman" pitchFamily="18" charset="0"/>
                <a:cs typeface="Times New Roman" pitchFamily="18" charset="0"/>
              </a:rPr>
              <a:t>Математика в биологии нужна только для статистики или для создания новых разделов науки?</a:t>
            </a: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статистика</a:t>
                    </a:r>
                  </a:p>
                  <a:p>
                    <a:r>
                      <a:rPr lang="ru-RU"/>
                      <a:t>77%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новые отрасли</a:t>
                    </a:r>
                  </a:p>
                  <a:p>
                    <a:r>
                      <a:rPr lang="ru-RU"/>
                      <a:t>23%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77</c:v>
                </c:pt>
                <c:pt idx="1">
                  <c:v>23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_rels/themeOverride2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_rels/themeOverride3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_rels/themeOverride4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_rels/themeOverride5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_rels/themeOverride6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Метро">
    <a:dk1>
      <a:sysClr val="windowText" lastClr="000000"/>
    </a:dk1>
    <a:lt1>
      <a:sysClr val="window" lastClr="FFFFFF"/>
    </a:lt1>
    <a:dk2>
      <a:srgbClr val="4E5B6F"/>
    </a:dk2>
    <a:lt2>
      <a:srgbClr val="D6ECFF"/>
    </a:lt2>
    <a:accent1>
      <a:srgbClr val="7FD13B"/>
    </a:accent1>
    <a:accent2>
      <a:srgbClr val="EA157A"/>
    </a:accent2>
    <a:accent3>
      <a:srgbClr val="FEB80A"/>
    </a:accent3>
    <a:accent4>
      <a:srgbClr val="00ADDC"/>
    </a:accent4>
    <a:accent5>
      <a:srgbClr val="738AC8"/>
    </a:accent5>
    <a:accent6>
      <a:srgbClr val="1AB39F"/>
    </a:accent6>
    <a:hlink>
      <a:srgbClr val="EB8803"/>
    </a:hlink>
    <a:folHlink>
      <a:srgbClr val="5F7791"/>
    </a:folHlink>
  </a:clrScheme>
  <a:fontScheme name="Солнцестояние">
    <a:majorFont>
      <a:latin typeface="Gill Sans MT"/>
      <a:ea typeface=""/>
      <a:cs typeface=""/>
      <a:font script="Grek" typeface="Corbel"/>
      <a:font script="Cyrl" typeface="Corbel"/>
      <a:font script="Jpan" typeface="HGｺﾞｼｯｸE"/>
      <a:font script="Hang" typeface="휴먼매직체"/>
      <a:font script="Hans" typeface="华文中宋"/>
      <a:font script="Hant" typeface="微軟正黑體"/>
      <a:font script="Arab" typeface="Majalla UI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ajorFont>
    <a:minorFont>
      <a:latin typeface="Gill Sans MT"/>
      <a:ea typeface=""/>
      <a:cs typeface=""/>
      <a:font script="Grek" typeface="Corbel"/>
      <a:font script="Cyrl" typeface="Corbel"/>
      <a:font script="Jpan" typeface="HGｺﾞｼｯｸE"/>
      <a:font script="Hang" typeface="HY엽서L"/>
      <a:font script="Hans" typeface="华文中宋"/>
      <a:font script="Hant" typeface="微軟正黑體"/>
      <a:font script="Arab" typeface="Majalla UI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Яркая">
    <a:fillStyleLst>
      <a:solidFill>
        <a:schemeClr val="phClr"/>
      </a:solidFill>
      <a:gradFill rotWithShape="1">
        <a:gsLst>
          <a:gs pos="0">
            <a:schemeClr val="phClr">
              <a:tint val="10000"/>
              <a:satMod val="300000"/>
            </a:schemeClr>
          </a:gs>
          <a:gs pos="34000">
            <a:schemeClr val="phClr">
              <a:tint val="13500"/>
              <a:satMod val="250000"/>
            </a:schemeClr>
          </a:gs>
          <a:gs pos="100000">
            <a:schemeClr val="phClr">
              <a:tint val="60000"/>
              <a:satMod val="200000"/>
            </a:schemeClr>
          </a:gs>
        </a:gsLst>
        <a:path path="circle">
          <a:fillToRect l="50000" t="155000" r="50000" b="-55000"/>
        </a:path>
      </a:gradFill>
      <a:gradFill rotWithShape="1">
        <a:gsLst>
          <a:gs pos="0">
            <a:schemeClr val="phClr">
              <a:tint val="60000"/>
              <a:satMod val="160000"/>
            </a:schemeClr>
          </a:gs>
          <a:gs pos="46000">
            <a:schemeClr val="phClr">
              <a:tint val="86000"/>
              <a:satMod val="160000"/>
            </a:schemeClr>
          </a:gs>
          <a:gs pos="100000">
            <a:schemeClr val="phClr">
              <a:shade val="40000"/>
              <a:satMod val="160000"/>
            </a:schemeClr>
          </a:gs>
        </a:gsLst>
        <a:path path="circle">
          <a:fillToRect l="50000" t="155000" r="50000" b="-55000"/>
        </a:path>
      </a:gradFill>
    </a:fillStyleLst>
    <a:lnStyleLst>
      <a:ln w="9525" cap="flat" cmpd="sng" algn="ctr">
        <a:solidFill>
          <a:schemeClr val="phClr">
            <a:satMod val="120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63500" dist="25400" dir="14700000" algn="t" rotWithShape="0">
            <a:srgbClr val="000000">
              <a:alpha val="50000"/>
            </a:srgbClr>
          </a:outerShdw>
        </a:effectLst>
      </a:effectStyle>
      <a:effectStyle>
        <a:effectLst>
          <a:outerShdw blurRad="50800" dist="38100" dir="14700000" algn="t" rotWithShape="0">
            <a:srgbClr val="000000">
              <a:alpha val="60000"/>
            </a:srgbClr>
          </a:outerShdw>
        </a:effectLst>
      </a:effectStyle>
      <a:effectStyle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 fov="0">
            <a:rot lat="0" lon="0" rev="0"/>
          </a:camera>
          <a:lightRig rig="contrasting" dir="t">
            <a:rot lat="0" lon="0" rev="3600000"/>
          </a:lightRig>
        </a:scene3d>
        <a:sp3d prstMaterial="plastic">
          <a:bevelT w="127000" h="38200" prst="relaxedInset"/>
          <a:contourClr>
            <a:schemeClr val="phClr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60000"/>
              <a:satMod val="355000"/>
            </a:schemeClr>
          </a:gs>
          <a:gs pos="40000">
            <a:schemeClr val="phClr">
              <a:tint val="85000"/>
              <a:satMod val="320000"/>
            </a:schemeClr>
          </a:gs>
          <a:gs pos="100000">
            <a:schemeClr val="phClr">
              <a:shade val="55000"/>
              <a:satMod val="300000"/>
            </a:schemeClr>
          </a:gs>
        </a:gsLst>
        <a:path path="circle">
          <a:fillToRect l="-24500" t="-20000" r="124500" b="120000"/>
        </a:path>
      </a:gradFill>
      <a:blipFill>
        <a:blip xmlns:r="http://schemas.openxmlformats.org/officeDocument/2006/relationships" r:embed="rId1">
          <a:duotone>
            <a:schemeClr val="phClr">
              <a:shade val="9000"/>
              <a:satMod val="300000"/>
            </a:schemeClr>
            <a:schemeClr val="phClr">
              <a:tint val="90000"/>
              <a:satMod val="225000"/>
            </a:schemeClr>
          </a:duotone>
        </a:blip>
        <a:tile tx="0" ty="0" sx="90000" sy="90000" flip="xy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Метро">
    <a:dk1>
      <a:sysClr val="windowText" lastClr="000000"/>
    </a:dk1>
    <a:lt1>
      <a:sysClr val="window" lastClr="FFFFFF"/>
    </a:lt1>
    <a:dk2>
      <a:srgbClr val="4E5B6F"/>
    </a:dk2>
    <a:lt2>
      <a:srgbClr val="D6ECFF"/>
    </a:lt2>
    <a:accent1>
      <a:srgbClr val="7FD13B"/>
    </a:accent1>
    <a:accent2>
      <a:srgbClr val="EA157A"/>
    </a:accent2>
    <a:accent3>
      <a:srgbClr val="FEB80A"/>
    </a:accent3>
    <a:accent4>
      <a:srgbClr val="00ADDC"/>
    </a:accent4>
    <a:accent5>
      <a:srgbClr val="738AC8"/>
    </a:accent5>
    <a:accent6>
      <a:srgbClr val="1AB39F"/>
    </a:accent6>
    <a:hlink>
      <a:srgbClr val="EB8803"/>
    </a:hlink>
    <a:folHlink>
      <a:srgbClr val="5F7791"/>
    </a:folHlink>
  </a:clrScheme>
  <a:fontScheme name="Солнцестояние">
    <a:majorFont>
      <a:latin typeface="Gill Sans MT"/>
      <a:ea typeface=""/>
      <a:cs typeface=""/>
      <a:font script="Grek" typeface="Corbel"/>
      <a:font script="Cyrl" typeface="Corbel"/>
      <a:font script="Jpan" typeface="HGｺﾞｼｯｸE"/>
      <a:font script="Hang" typeface="휴먼매직체"/>
      <a:font script="Hans" typeface="华文中宋"/>
      <a:font script="Hant" typeface="微軟正黑體"/>
      <a:font script="Arab" typeface="Majalla UI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ajorFont>
    <a:minorFont>
      <a:latin typeface="Gill Sans MT"/>
      <a:ea typeface=""/>
      <a:cs typeface=""/>
      <a:font script="Grek" typeface="Corbel"/>
      <a:font script="Cyrl" typeface="Corbel"/>
      <a:font script="Jpan" typeface="HGｺﾞｼｯｸE"/>
      <a:font script="Hang" typeface="HY엽서L"/>
      <a:font script="Hans" typeface="华文中宋"/>
      <a:font script="Hant" typeface="微軟正黑體"/>
      <a:font script="Arab" typeface="Majalla UI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Яркая">
    <a:fillStyleLst>
      <a:solidFill>
        <a:schemeClr val="phClr"/>
      </a:solidFill>
      <a:gradFill rotWithShape="1">
        <a:gsLst>
          <a:gs pos="0">
            <a:schemeClr val="phClr">
              <a:tint val="10000"/>
              <a:satMod val="300000"/>
            </a:schemeClr>
          </a:gs>
          <a:gs pos="34000">
            <a:schemeClr val="phClr">
              <a:tint val="13500"/>
              <a:satMod val="250000"/>
            </a:schemeClr>
          </a:gs>
          <a:gs pos="100000">
            <a:schemeClr val="phClr">
              <a:tint val="60000"/>
              <a:satMod val="200000"/>
            </a:schemeClr>
          </a:gs>
        </a:gsLst>
        <a:path path="circle">
          <a:fillToRect l="50000" t="155000" r="50000" b="-55000"/>
        </a:path>
      </a:gradFill>
      <a:gradFill rotWithShape="1">
        <a:gsLst>
          <a:gs pos="0">
            <a:schemeClr val="phClr">
              <a:tint val="60000"/>
              <a:satMod val="160000"/>
            </a:schemeClr>
          </a:gs>
          <a:gs pos="46000">
            <a:schemeClr val="phClr">
              <a:tint val="86000"/>
              <a:satMod val="160000"/>
            </a:schemeClr>
          </a:gs>
          <a:gs pos="100000">
            <a:schemeClr val="phClr">
              <a:shade val="40000"/>
              <a:satMod val="160000"/>
            </a:schemeClr>
          </a:gs>
        </a:gsLst>
        <a:path path="circle">
          <a:fillToRect l="50000" t="155000" r="50000" b="-55000"/>
        </a:path>
      </a:gradFill>
    </a:fillStyleLst>
    <a:lnStyleLst>
      <a:ln w="9525" cap="flat" cmpd="sng" algn="ctr">
        <a:solidFill>
          <a:schemeClr val="phClr">
            <a:satMod val="120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63500" dist="25400" dir="14700000" algn="t" rotWithShape="0">
            <a:srgbClr val="000000">
              <a:alpha val="50000"/>
            </a:srgbClr>
          </a:outerShdw>
        </a:effectLst>
      </a:effectStyle>
      <a:effectStyle>
        <a:effectLst>
          <a:outerShdw blurRad="50800" dist="38100" dir="14700000" algn="t" rotWithShape="0">
            <a:srgbClr val="000000">
              <a:alpha val="60000"/>
            </a:srgbClr>
          </a:outerShdw>
        </a:effectLst>
      </a:effectStyle>
      <a:effectStyle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 fov="0">
            <a:rot lat="0" lon="0" rev="0"/>
          </a:camera>
          <a:lightRig rig="contrasting" dir="t">
            <a:rot lat="0" lon="0" rev="3600000"/>
          </a:lightRig>
        </a:scene3d>
        <a:sp3d prstMaterial="plastic">
          <a:bevelT w="127000" h="38200" prst="relaxedInset"/>
          <a:contourClr>
            <a:schemeClr val="phClr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60000"/>
              <a:satMod val="355000"/>
            </a:schemeClr>
          </a:gs>
          <a:gs pos="40000">
            <a:schemeClr val="phClr">
              <a:tint val="85000"/>
              <a:satMod val="320000"/>
            </a:schemeClr>
          </a:gs>
          <a:gs pos="100000">
            <a:schemeClr val="phClr">
              <a:shade val="55000"/>
              <a:satMod val="300000"/>
            </a:schemeClr>
          </a:gs>
        </a:gsLst>
        <a:path path="circle">
          <a:fillToRect l="-24500" t="-20000" r="124500" b="120000"/>
        </a:path>
      </a:gradFill>
      <a:blipFill>
        <a:blip xmlns:r="http://schemas.openxmlformats.org/officeDocument/2006/relationships" r:embed="rId1">
          <a:duotone>
            <a:schemeClr val="phClr">
              <a:shade val="9000"/>
              <a:satMod val="300000"/>
            </a:schemeClr>
            <a:schemeClr val="phClr">
              <a:tint val="90000"/>
              <a:satMod val="225000"/>
            </a:schemeClr>
          </a:duotone>
        </a:blip>
        <a:tile tx="0" ty="0" sx="90000" sy="90000" flip="xy" algn="tl"/>
      </a:blipFill>
    </a:bgFillStyleLst>
  </a:fmtScheme>
</a:themeOverride>
</file>

<file path=word/theme/themeOverride3.xml><?xml version="1.0" encoding="utf-8"?>
<a:themeOverride xmlns:a="http://schemas.openxmlformats.org/drawingml/2006/main">
  <a:clrScheme name="Метро">
    <a:dk1>
      <a:sysClr val="windowText" lastClr="000000"/>
    </a:dk1>
    <a:lt1>
      <a:sysClr val="window" lastClr="FFFFFF"/>
    </a:lt1>
    <a:dk2>
      <a:srgbClr val="4E5B6F"/>
    </a:dk2>
    <a:lt2>
      <a:srgbClr val="D6ECFF"/>
    </a:lt2>
    <a:accent1>
      <a:srgbClr val="7FD13B"/>
    </a:accent1>
    <a:accent2>
      <a:srgbClr val="EA157A"/>
    </a:accent2>
    <a:accent3>
      <a:srgbClr val="FEB80A"/>
    </a:accent3>
    <a:accent4>
      <a:srgbClr val="00ADDC"/>
    </a:accent4>
    <a:accent5>
      <a:srgbClr val="738AC8"/>
    </a:accent5>
    <a:accent6>
      <a:srgbClr val="1AB39F"/>
    </a:accent6>
    <a:hlink>
      <a:srgbClr val="EB8803"/>
    </a:hlink>
    <a:folHlink>
      <a:srgbClr val="5F7791"/>
    </a:folHlink>
  </a:clrScheme>
  <a:fontScheme name="Солнцестояние">
    <a:majorFont>
      <a:latin typeface="Gill Sans MT"/>
      <a:ea typeface=""/>
      <a:cs typeface=""/>
      <a:font script="Grek" typeface="Corbel"/>
      <a:font script="Cyrl" typeface="Corbel"/>
      <a:font script="Jpan" typeface="HGｺﾞｼｯｸE"/>
      <a:font script="Hang" typeface="휴먼매직체"/>
      <a:font script="Hans" typeface="华文中宋"/>
      <a:font script="Hant" typeface="微軟正黑體"/>
      <a:font script="Arab" typeface="Majalla UI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ajorFont>
    <a:minorFont>
      <a:latin typeface="Gill Sans MT"/>
      <a:ea typeface=""/>
      <a:cs typeface=""/>
      <a:font script="Grek" typeface="Corbel"/>
      <a:font script="Cyrl" typeface="Corbel"/>
      <a:font script="Jpan" typeface="HGｺﾞｼｯｸE"/>
      <a:font script="Hang" typeface="HY엽서L"/>
      <a:font script="Hans" typeface="华文中宋"/>
      <a:font script="Hant" typeface="微軟正黑體"/>
      <a:font script="Arab" typeface="Majalla UI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Яркая">
    <a:fillStyleLst>
      <a:solidFill>
        <a:schemeClr val="phClr"/>
      </a:solidFill>
      <a:gradFill rotWithShape="1">
        <a:gsLst>
          <a:gs pos="0">
            <a:schemeClr val="phClr">
              <a:tint val="10000"/>
              <a:satMod val="300000"/>
            </a:schemeClr>
          </a:gs>
          <a:gs pos="34000">
            <a:schemeClr val="phClr">
              <a:tint val="13500"/>
              <a:satMod val="250000"/>
            </a:schemeClr>
          </a:gs>
          <a:gs pos="100000">
            <a:schemeClr val="phClr">
              <a:tint val="60000"/>
              <a:satMod val="200000"/>
            </a:schemeClr>
          </a:gs>
        </a:gsLst>
        <a:path path="circle">
          <a:fillToRect l="50000" t="155000" r="50000" b="-55000"/>
        </a:path>
      </a:gradFill>
      <a:gradFill rotWithShape="1">
        <a:gsLst>
          <a:gs pos="0">
            <a:schemeClr val="phClr">
              <a:tint val="60000"/>
              <a:satMod val="160000"/>
            </a:schemeClr>
          </a:gs>
          <a:gs pos="46000">
            <a:schemeClr val="phClr">
              <a:tint val="86000"/>
              <a:satMod val="160000"/>
            </a:schemeClr>
          </a:gs>
          <a:gs pos="100000">
            <a:schemeClr val="phClr">
              <a:shade val="40000"/>
              <a:satMod val="160000"/>
            </a:schemeClr>
          </a:gs>
        </a:gsLst>
        <a:path path="circle">
          <a:fillToRect l="50000" t="155000" r="50000" b="-55000"/>
        </a:path>
      </a:gradFill>
    </a:fillStyleLst>
    <a:lnStyleLst>
      <a:ln w="9525" cap="flat" cmpd="sng" algn="ctr">
        <a:solidFill>
          <a:schemeClr val="phClr">
            <a:satMod val="120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63500" dist="25400" dir="14700000" algn="t" rotWithShape="0">
            <a:srgbClr val="000000">
              <a:alpha val="50000"/>
            </a:srgbClr>
          </a:outerShdw>
        </a:effectLst>
      </a:effectStyle>
      <a:effectStyle>
        <a:effectLst>
          <a:outerShdw blurRad="50800" dist="38100" dir="14700000" algn="t" rotWithShape="0">
            <a:srgbClr val="000000">
              <a:alpha val="60000"/>
            </a:srgbClr>
          </a:outerShdw>
        </a:effectLst>
      </a:effectStyle>
      <a:effectStyle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 fov="0">
            <a:rot lat="0" lon="0" rev="0"/>
          </a:camera>
          <a:lightRig rig="contrasting" dir="t">
            <a:rot lat="0" lon="0" rev="3600000"/>
          </a:lightRig>
        </a:scene3d>
        <a:sp3d prstMaterial="plastic">
          <a:bevelT w="127000" h="38200" prst="relaxedInset"/>
          <a:contourClr>
            <a:schemeClr val="phClr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60000"/>
              <a:satMod val="355000"/>
            </a:schemeClr>
          </a:gs>
          <a:gs pos="40000">
            <a:schemeClr val="phClr">
              <a:tint val="85000"/>
              <a:satMod val="320000"/>
            </a:schemeClr>
          </a:gs>
          <a:gs pos="100000">
            <a:schemeClr val="phClr">
              <a:shade val="55000"/>
              <a:satMod val="300000"/>
            </a:schemeClr>
          </a:gs>
        </a:gsLst>
        <a:path path="circle">
          <a:fillToRect l="-24500" t="-20000" r="124500" b="120000"/>
        </a:path>
      </a:gradFill>
      <a:blipFill>
        <a:blip xmlns:r="http://schemas.openxmlformats.org/officeDocument/2006/relationships" r:embed="rId1">
          <a:duotone>
            <a:schemeClr val="phClr">
              <a:shade val="9000"/>
              <a:satMod val="300000"/>
            </a:schemeClr>
            <a:schemeClr val="phClr">
              <a:tint val="90000"/>
              <a:satMod val="225000"/>
            </a:schemeClr>
          </a:duotone>
        </a:blip>
        <a:tile tx="0" ty="0" sx="90000" sy="90000" flip="xy" algn="tl"/>
      </a:blipFill>
    </a:bgFillStyleLst>
  </a:fmtScheme>
</a:themeOverride>
</file>

<file path=word/theme/themeOverride4.xml><?xml version="1.0" encoding="utf-8"?>
<a:themeOverride xmlns:a="http://schemas.openxmlformats.org/drawingml/2006/main">
  <a:clrScheme name="Метро">
    <a:dk1>
      <a:sysClr val="windowText" lastClr="000000"/>
    </a:dk1>
    <a:lt1>
      <a:sysClr val="window" lastClr="FFFFFF"/>
    </a:lt1>
    <a:dk2>
      <a:srgbClr val="4E5B6F"/>
    </a:dk2>
    <a:lt2>
      <a:srgbClr val="D6ECFF"/>
    </a:lt2>
    <a:accent1>
      <a:srgbClr val="7FD13B"/>
    </a:accent1>
    <a:accent2>
      <a:srgbClr val="EA157A"/>
    </a:accent2>
    <a:accent3>
      <a:srgbClr val="FEB80A"/>
    </a:accent3>
    <a:accent4>
      <a:srgbClr val="00ADDC"/>
    </a:accent4>
    <a:accent5>
      <a:srgbClr val="738AC8"/>
    </a:accent5>
    <a:accent6>
      <a:srgbClr val="1AB39F"/>
    </a:accent6>
    <a:hlink>
      <a:srgbClr val="EB8803"/>
    </a:hlink>
    <a:folHlink>
      <a:srgbClr val="5F7791"/>
    </a:folHlink>
  </a:clrScheme>
  <a:fontScheme name="Солнцестояние">
    <a:majorFont>
      <a:latin typeface="Gill Sans MT"/>
      <a:ea typeface=""/>
      <a:cs typeface=""/>
      <a:font script="Grek" typeface="Corbel"/>
      <a:font script="Cyrl" typeface="Corbel"/>
      <a:font script="Jpan" typeface="HGｺﾞｼｯｸE"/>
      <a:font script="Hang" typeface="휴먼매직체"/>
      <a:font script="Hans" typeface="华文中宋"/>
      <a:font script="Hant" typeface="微軟正黑體"/>
      <a:font script="Arab" typeface="Majalla UI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ajorFont>
    <a:minorFont>
      <a:latin typeface="Gill Sans MT"/>
      <a:ea typeface=""/>
      <a:cs typeface=""/>
      <a:font script="Grek" typeface="Corbel"/>
      <a:font script="Cyrl" typeface="Corbel"/>
      <a:font script="Jpan" typeface="HGｺﾞｼｯｸE"/>
      <a:font script="Hang" typeface="HY엽서L"/>
      <a:font script="Hans" typeface="华文中宋"/>
      <a:font script="Hant" typeface="微軟正黑體"/>
      <a:font script="Arab" typeface="Majalla UI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Яркая">
    <a:fillStyleLst>
      <a:solidFill>
        <a:schemeClr val="phClr"/>
      </a:solidFill>
      <a:gradFill rotWithShape="1">
        <a:gsLst>
          <a:gs pos="0">
            <a:schemeClr val="phClr">
              <a:tint val="10000"/>
              <a:satMod val="300000"/>
            </a:schemeClr>
          </a:gs>
          <a:gs pos="34000">
            <a:schemeClr val="phClr">
              <a:tint val="13500"/>
              <a:satMod val="250000"/>
            </a:schemeClr>
          </a:gs>
          <a:gs pos="100000">
            <a:schemeClr val="phClr">
              <a:tint val="60000"/>
              <a:satMod val="200000"/>
            </a:schemeClr>
          </a:gs>
        </a:gsLst>
        <a:path path="circle">
          <a:fillToRect l="50000" t="155000" r="50000" b="-55000"/>
        </a:path>
      </a:gradFill>
      <a:gradFill rotWithShape="1">
        <a:gsLst>
          <a:gs pos="0">
            <a:schemeClr val="phClr">
              <a:tint val="60000"/>
              <a:satMod val="160000"/>
            </a:schemeClr>
          </a:gs>
          <a:gs pos="46000">
            <a:schemeClr val="phClr">
              <a:tint val="86000"/>
              <a:satMod val="160000"/>
            </a:schemeClr>
          </a:gs>
          <a:gs pos="100000">
            <a:schemeClr val="phClr">
              <a:shade val="40000"/>
              <a:satMod val="160000"/>
            </a:schemeClr>
          </a:gs>
        </a:gsLst>
        <a:path path="circle">
          <a:fillToRect l="50000" t="155000" r="50000" b="-55000"/>
        </a:path>
      </a:gradFill>
    </a:fillStyleLst>
    <a:lnStyleLst>
      <a:ln w="9525" cap="flat" cmpd="sng" algn="ctr">
        <a:solidFill>
          <a:schemeClr val="phClr">
            <a:satMod val="120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63500" dist="25400" dir="14700000" algn="t" rotWithShape="0">
            <a:srgbClr val="000000">
              <a:alpha val="50000"/>
            </a:srgbClr>
          </a:outerShdw>
        </a:effectLst>
      </a:effectStyle>
      <a:effectStyle>
        <a:effectLst>
          <a:outerShdw blurRad="50800" dist="38100" dir="14700000" algn="t" rotWithShape="0">
            <a:srgbClr val="000000">
              <a:alpha val="60000"/>
            </a:srgbClr>
          </a:outerShdw>
        </a:effectLst>
      </a:effectStyle>
      <a:effectStyle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 fov="0">
            <a:rot lat="0" lon="0" rev="0"/>
          </a:camera>
          <a:lightRig rig="contrasting" dir="t">
            <a:rot lat="0" lon="0" rev="3600000"/>
          </a:lightRig>
        </a:scene3d>
        <a:sp3d prstMaterial="plastic">
          <a:bevelT w="127000" h="38200" prst="relaxedInset"/>
          <a:contourClr>
            <a:schemeClr val="phClr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60000"/>
              <a:satMod val="355000"/>
            </a:schemeClr>
          </a:gs>
          <a:gs pos="40000">
            <a:schemeClr val="phClr">
              <a:tint val="85000"/>
              <a:satMod val="320000"/>
            </a:schemeClr>
          </a:gs>
          <a:gs pos="100000">
            <a:schemeClr val="phClr">
              <a:shade val="55000"/>
              <a:satMod val="300000"/>
            </a:schemeClr>
          </a:gs>
        </a:gsLst>
        <a:path path="circle">
          <a:fillToRect l="-24500" t="-20000" r="124500" b="120000"/>
        </a:path>
      </a:gradFill>
      <a:blipFill>
        <a:blip xmlns:r="http://schemas.openxmlformats.org/officeDocument/2006/relationships" r:embed="rId1">
          <a:duotone>
            <a:schemeClr val="phClr">
              <a:shade val="9000"/>
              <a:satMod val="300000"/>
            </a:schemeClr>
            <a:schemeClr val="phClr">
              <a:tint val="90000"/>
              <a:satMod val="225000"/>
            </a:schemeClr>
          </a:duotone>
        </a:blip>
        <a:tile tx="0" ty="0" sx="90000" sy="90000" flip="xy" algn="tl"/>
      </a:blipFill>
    </a:bgFillStyleLst>
  </a:fmtScheme>
</a:themeOverride>
</file>

<file path=word/theme/themeOverride5.xml><?xml version="1.0" encoding="utf-8"?>
<a:themeOverride xmlns:a="http://schemas.openxmlformats.org/drawingml/2006/main">
  <a:clrScheme name="Метро">
    <a:dk1>
      <a:sysClr val="windowText" lastClr="000000"/>
    </a:dk1>
    <a:lt1>
      <a:sysClr val="window" lastClr="FFFFFF"/>
    </a:lt1>
    <a:dk2>
      <a:srgbClr val="4E5B6F"/>
    </a:dk2>
    <a:lt2>
      <a:srgbClr val="D6ECFF"/>
    </a:lt2>
    <a:accent1>
      <a:srgbClr val="7FD13B"/>
    </a:accent1>
    <a:accent2>
      <a:srgbClr val="EA157A"/>
    </a:accent2>
    <a:accent3>
      <a:srgbClr val="FEB80A"/>
    </a:accent3>
    <a:accent4>
      <a:srgbClr val="00ADDC"/>
    </a:accent4>
    <a:accent5>
      <a:srgbClr val="738AC8"/>
    </a:accent5>
    <a:accent6>
      <a:srgbClr val="1AB39F"/>
    </a:accent6>
    <a:hlink>
      <a:srgbClr val="EB8803"/>
    </a:hlink>
    <a:folHlink>
      <a:srgbClr val="5F7791"/>
    </a:folHlink>
  </a:clrScheme>
  <a:fontScheme name="Солнцестояние">
    <a:majorFont>
      <a:latin typeface="Gill Sans MT"/>
      <a:ea typeface=""/>
      <a:cs typeface=""/>
      <a:font script="Grek" typeface="Corbel"/>
      <a:font script="Cyrl" typeface="Corbel"/>
      <a:font script="Jpan" typeface="HGｺﾞｼｯｸE"/>
      <a:font script="Hang" typeface="휴먼매직체"/>
      <a:font script="Hans" typeface="华文中宋"/>
      <a:font script="Hant" typeface="微軟正黑體"/>
      <a:font script="Arab" typeface="Majalla UI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ajorFont>
    <a:minorFont>
      <a:latin typeface="Gill Sans MT"/>
      <a:ea typeface=""/>
      <a:cs typeface=""/>
      <a:font script="Grek" typeface="Corbel"/>
      <a:font script="Cyrl" typeface="Corbel"/>
      <a:font script="Jpan" typeface="HGｺﾞｼｯｸE"/>
      <a:font script="Hang" typeface="HY엽서L"/>
      <a:font script="Hans" typeface="华文中宋"/>
      <a:font script="Hant" typeface="微軟正黑體"/>
      <a:font script="Arab" typeface="Majalla UI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Яркая">
    <a:fillStyleLst>
      <a:solidFill>
        <a:schemeClr val="phClr"/>
      </a:solidFill>
      <a:gradFill rotWithShape="1">
        <a:gsLst>
          <a:gs pos="0">
            <a:schemeClr val="phClr">
              <a:tint val="10000"/>
              <a:satMod val="300000"/>
            </a:schemeClr>
          </a:gs>
          <a:gs pos="34000">
            <a:schemeClr val="phClr">
              <a:tint val="13500"/>
              <a:satMod val="250000"/>
            </a:schemeClr>
          </a:gs>
          <a:gs pos="100000">
            <a:schemeClr val="phClr">
              <a:tint val="60000"/>
              <a:satMod val="200000"/>
            </a:schemeClr>
          </a:gs>
        </a:gsLst>
        <a:path path="circle">
          <a:fillToRect l="50000" t="155000" r="50000" b="-55000"/>
        </a:path>
      </a:gradFill>
      <a:gradFill rotWithShape="1">
        <a:gsLst>
          <a:gs pos="0">
            <a:schemeClr val="phClr">
              <a:tint val="60000"/>
              <a:satMod val="160000"/>
            </a:schemeClr>
          </a:gs>
          <a:gs pos="46000">
            <a:schemeClr val="phClr">
              <a:tint val="86000"/>
              <a:satMod val="160000"/>
            </a:schemeClr>
          </a:gs>
          <a:gs pos="100000">
            <a:schemeClr val="phClr">
              <a:shade val="40000"/>
              <a:satMod val="160000"/>
            </a:schemeClr>
          </a:gs>
        </a:gsLst>
        <a:path path="circle">
          <a:fillToRect l="50000" t="155000" r="50000" b="-55000"/>
        </a:path>
      </a:gradFill>
    </a:fillStyleLst>
    <a:lnStyleLst>
      <a:ln w="9525" cap="flat" cmpd="sng" algn="ctr">
        <a:solidFill>
          <a:schemeClr val="phClr">
            <a:satMod val="120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63500" dist="25400" dir="14700000" algn="t" rotWithShape="0">
            <a:srgbClr val="000000">
              <a:alpha val="50000"/>
            </a:srgbClr>
          </a:outerShdw>
        </a:effectLst>
      </a:effectStyle>
      <a:effectStyle>
        <a:effectLst>
          <a:outerShdw blurRad="50800" dist="38100" dir="14700000" algn="t" rotWithShape="0">
            <a:srgbClr val="000000">
              <a:alpha val="60000"/>
            </a:srgbClr>
          </a:outerShdw>
        </a:effectLst>
      </a:effectStyle>
      <a:effectStyle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 fov="0">
            <a:rot lat="0" lon="0" rev="0"/>
          </a:camera>
          <a:lightRig rig="contrasting" dir="t">
            <a:rot lat="0" lon="0" rev="3600000"/>
          </a:lightRig>
        </a:scene3d>
        <a:sp3d prstMaterial="plastic">
          <a:bevelT w="127000" h="38200" prst="relaxedInset"/>
          <a:contourClr>
            <a:schemeClr val="phClr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60000"/>
              <a:satMod val="355000"/>
            </a:schemeClr>
          </a:gs>
          <a:gs pos="40000">
            <a:schemeClr val="phClr">
              <a:tint val="85000"/>
              <a:satMod val="320000"/>
            </a:schemeClr>
          </a:gs>
          <a:gs pos="100000">
            <a:schemeClr val="phClr">
              <a:shade val="55000"/>
              <a:satMod val="300000"/>
            </a:schemeClr>
          </a:gs>
        </a:gsLst>
        <a:path path="circle">
          <a:fillToRect l="-24500" t="-20000" r="124500" b="120000"/>
        </a:path>
      </a:gradFill>
      <a:blipFill>
        <a:blip xmlns:r="http://schemas.openxmlformats.org/officeDocument/2006/relationships" r:embed="rId1">
          <a:duotone>
            <a:schemeClr val="phClr">
              <a:shade val="9000"/>
              <a:satMod val="300000"/>
            </a:schemeClr>
            <a:schemeClr val="phClr">
              <a:tint val="90000"/>
              <a:satMod val="225000"/>
            </a:schemeClr>
          </a:duotone>
        </a:blip>
        <a:tile tx="0" ty="0" sx="90000" sy="90000" flip="xy" algn="tl"/>
      </a:blipFill>
    </a:bgFillStyleLst>
  </a:fmtScheme>
</a:themeOverride>
</file>

<file path=word/theme/themeOverride6.xml><?xml version="1.0" encoding="utf-8"?>
<a:themeOverride xmlns:a="http://schemas.openxmlformats.org/drawingml/2006/main">
  <a:clrScheme name="Метро">
    <a:dk1>
      <a:sysClr val="windowText" lastClr="000000"/>
    </a:dk1>
    <a:lt1>
      <a:sysClr val="window" lastClr="FFFFFF"/>
    </a:lt1>
    <a:dk2>
      <a:srgbClr val="4E5B6F"/>
    </a:dk2>
    <a:lt2>
      <a:srgbClr val="D6ECFF"/>
    </a:lt2>
    <a:accent1>
      <a:srgbClr val="7FD13B"/>
    </a:accent1>
    <a:accent2>
      <a:srgbClr val="EA157A"/>
    </a:accent2>
    <a:accent3>
      <a:srgbClr val="FEB80A"/>
    </a:accent3>
    <a:accent4>
      <a:srgbClr val="00ADDC"/>
    </a:accent4>
    <a:accent5>
      <a:srgbClr val="738AC8"/>
    </a:accent5>
    <a:accent6>
      <a:srgbClr val="1AB39F"/>
    </a:accent6>
    <a:hlink>
      <a:srgbClr val="EB8803"/>
    </a:hlink>
    <a:folHlink>
      <a:srgbClr val="5F7791"/>
    </a:folHlink>
  </a:clrScheme>
  <a:fontScheme name="Солнцестояние">
    <a:majorFont>
      <a:latin typeface="Gill Sans MT"/>
      <a:ea typeface=""/>
      <a:cs typeface=""/>
      <a:font script="Grek" typeface="Corbel"/>
      <a:font script="Cyrl" typeface="Corbel"/>
      <a:font script="Jpan" typeface="HGｺﾞｼｯｸE"/>
      <a:font script="Hang" typeface="휴먼매직체"/>
      <a:font script="Hans" typeface="华文中宋"/>
      <a:font script="Hant" typeface="微軟正黑體"/>
      <a:font script="Arab" typeface="Majalla UI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ajorFont>
    <a:minorFont>
      <a:latin typeface="Gill Sans MT"/>
      <a:ea typeface=""/>
      <a:cs typeface=""/>
      <a:font script="Grek" typeface="Corbel"/>
      <a:font script="Cyrl" typeface="Corbel"/>
      <a:font script="Jpan" typeface="HGｺﾞｼｯｸE"/>
      <a:font script="Hang" typeface="HY엽서L"/>
      <a:font script="Hans" typeface="华文中宋"/>
      <a:font script="Hant" typeface="微軟正黑體"/>
      <a:font script="Arab" typeface="Majalla UI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Яркая">
    <a:fillStyleLst>
      <a:solidFill>
        <a:schemeClr val="phClr"/>
      </a:solidFill>
      <a:gradFill rotWithShape="1">
        <a:gsLst>
          <a:gs pos="0">
            <a:schemeClr val="phClr">
              <a:tint val="10000"/>
              <a:satMod val="300000"/>
            </a:schemeClr>
          </a:gs>
          <a:gs pos="34000">
            <a:schemeClr val="phClr">
              <a:tint val="13500"/>
              <a:satMod val="250000"/>
            </a:schemeClr>
          </a:gs>
          <a:gs pos="100000">
            <a:schemeClr val="phClr">
              <a:tint val="60000"/>
              <a:satMod val="200000"/>
            </a:schemeClr>
          </a:gs>
        </a:gsLst>
        <a:path path="circle">
          <a:fillToRect l="50000" t="155000" r="50000" b="-55000"/>
        </a:path>
      </a:gradFill>
      <a:gradFill rotWithShape="1">
        <a:gsLst>
          <a:gs pos="0">
            <a:schemeClr val="phClr">
              <a:tint val="60000"/>
              <a:satMod val="160000"/>
            </a:schemeClr>
          </a:gs>
          <a:gs pos="46000">
            <a:schemeClr val="phClr">
              <a:tint val="86000"/>
              <a:satMod val="160000"/>
            </a:schemeClr>
          </a:gs>
          <a:gs pos="100000">
            <a:schemeClr val="phClr">
              <a:shade val="40000"/>
              <a:satMod val="160000"/>
            </a:schemeClr>
          </a:gs>
        </a:gsLst>
        <a:path path="circle">
          <a:fillToRect l="50000" t="155000" r="50000" b="-55000"/>
        </a:path>
      </a:gradFill>
    </a:fillStyleLst>
    <a:lnStyleLst>
      <a:ln w="9525" cap="flat" cmpd="sng" algn="ctr">
        <a:solidFill>
          <a:schemeClr val="phClr">
            <a:satMod val="120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63500" dist="25400" dir="14700000" algn="t" rotWithShape="0">
            <a:srgbClr val="000000">
              <a:alpha val="50000"/>
            </a:srgbClr>
          </a:outerShdw>
        </a:effectLst>
      </a:effectStyle>
      <a:effectStyle>
        <a:effectLst>
          <a:outerShdw blurRad="50800" dist="38100" dir="14700000" algn="t" rotWithShape="0">
            <a:srgbClr val="000000">
              <a:alpha val="60000"/>
            </a:srgbClr>
          </a:outerShdw>
        </a:effectLst>
      </a:effectStyle>
      <a:effectStyle>
        <a:effectLst>
          <a:outerShdw blurRad="50800" dist="38100" dir="14700000" algn="t" rotWithShape="0">
            <a:srgbClr val="000000">
              <a:alpha val="60000"/>
            </a:srgbClr>
          </a:outerShdw>
        </a:effectLst>
        <a:scene3d>
          <a:camera prst="orthographicFront" fov="0">
            <a:rot lat="0" lon="0" rev="0"/>
          </a:camera>
          <a:lightRig rig="contrasting" dir="t">
            <a:rot lat="0" lon="0" rev="3600000"/>
          </a:lightRig>
        </a:scene3d>
        <a:sp3d prstMaterial="plastic">
          <a:bevelT w="127000" h="38200" prst="relaxedInset"/>
          <a:contourClr>
            <a:schemeClr val="phClr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60000"/>
              <a:satMod val="355000"/>
            </a:schemeClr>
          </a:gs>
          <a:gs pos="40000">
            <a:schemeClr val="phClr">
              <a:tint val="85000"/>
              <a:satMod val="320000"/>
            </a:schemeClr>
          </a:gs>
          <a:gs pos="100000">
            <a:schemeClr val="phClr">
              <a:shade val="55000"/>
              <a:satMod val="300000"/>
            </a:schemeClr>
          </a:gs>
        </a:gsLst>
        <a:path path="circle">
          <a:fillToRect l="-24500" t="-20000" r="124500" b="120000"/>
        </a:path>
      </a:gradFill>
      <a:blipFill>
        <a:blip xmlns:r="http://schemas.openxmlformats.org/officeDocument/2006/relationships" r:embed="rId1">
          <a:duotone>
            <a:schemeClr val="phClr">
              <a:shade val="9000"/>
              <a:satMod val="300000"/>
            </a:schemeClr>
            <a:schemeClr val="phClr">
              <a:tint val="90000"/>
              <a:satMod val="225000"/>
            </a:schemeClr>
          </a:duotone>
        </a:blip>
        <a:tile tx="0" ty="0" sx="90000" sy="90000" flip="xy" algn="tl"/>
      </a:blip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2020-10-12T18:34:00Z</dcterms:created>
  <dcterms:modified xsi:type="dcterms:W3CDTF">2020-10-12T18:34:00Z</dcterms:modified>
</cp:coreProperties>
</file>