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5" w:rsidRDefault="00BF0535" w:rsidP="00E503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0535" w:rsidRDefault="00BF0535" w:rsidP="00E503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0535" w:rsidRDefault="00BF0535" w:rsidP="00E503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0535" w:rsidRDefault="00BF0535" w:rsidP="00E503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0535" w:rsidRDefault="00BF0535" w:rsidP="00E503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0535" w:rsidRDefault="00BF0535" w:rsidP="00E503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0535" w:rsidRDefault="00BF0535" w:rsidP="00E503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0535" w:rsidRDefault="00BF0535" w:rsidP="00E503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0535" w:rsidRDefault="00BF0535" w:rsidP="00E503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0535" w:rsidRDefault="00BF0535" w:rsidP="00E503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0535" w:rsidRDefault="00BF0535" w:rsidP="00E503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4779" w:rsidRPr="00BF0535" w:rsidRDefault="00E503C0" w:rsidP="00E503C0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F0535">
        <w:rPr>
          <w:rFonts w:ascii="Times New Roman" w:hAnsi="Times New Roman" w:cs="Times New Roman"/>
          <w:sz w:val="32"/>
          <w:szCs w:val="32"/>
          <w:shd w:val="clear" w:color="auto" w:fill="FFFFFF"/>
        </w:rPr>
        <w:t>Перспективный план по опытно-экспериментальной деятельн</w:t>
      </w:r>
      <w:r w:rsidR="00BF0535" w:rsidRPr="00BF0535">
        <w:rPr>
          <w:rFonts w:ascii="Times New Roman" w:hAnsi="Times New Roman" w:cs="Times New Roman"/>
          <w:sz w:val="32"/>
          <w:szCs w:val="32"/>
          <w:shd w:val="clear" w:color="auto" w:fill="FFFFFF"/>
        </w:rPr>
        <w:t>ости для подготовительной группы</w:t>
      </w:r>
    </w:p>
    <w:p w:rsidR="00BF0535" w:rsidRDefault="00BF0535" w:rsidP="00E503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0535" w:rsidRDefault="00BF0535" w:rsidP="00E503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Степанова Наталья Борисовна</w:t>
      </w:r>
    </w:p>
    <w:p w:rsidR="00BF0535" w:rsidRDefault="00BF0535" w:rsidP="00E503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0535">
        <w:rPr>
          <w:rFonts w:ascii="Times New Roman" w:hAnsi="Times New Roman" w:cs="Times New Roman"/>
          <w:sz w:val="28"/>
          <w:szCs w:val="28"/>
          <w:shd w:val="clear" w:color="auto" w:fill="FFFFFF"/>
        </w:rPr>
        <w:t>МАДОУ "Детский сад № 185" Советского района г</w:t>
      </w:r>
      <w:proofErr w:type="gramStart"/>
      <w:r w:rsidRPr="00BF0535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BF0535">
        <w:rPr>
          <w:rFonts w:ascii="Times New Roman" w:hAnsi="Times New Roman" w:cs="Times New Roman"/>
          <w:sz w:val="28"/>
          <w:szCs w:val="28"/>
          <w:shd w:val="clear" w:color="auto" w:fill="FFFFFF"/>
        </w:rPr>
        <w:t>азани</w:t>
      </w:r>
    </w:p>
    <w:p w:rsidR="00BF0535" w:rsidRPr="00BF0535" w:rsidRDefault="00BF0535" w:rsidP="00E503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0535" w:rsidRPr="00BF0535" w:rsidRDefault="00BF0535" w:rsidP="00BF0535">
      <w:pPr>
        <w:pStyle w:val="110"/>
        <w:framePr w:w="10814" w:h="15557" w:hRule="exact" w:wrap="auto" w:vAnchor="page" w:hAnchor="page" w:x="782" w:y="386"/>
        <w:spacing w:before="0" w:after="0" w:line="220" w:lineRule="exact"/>
        <w:rPr>
          <w:rFonts w:ascii="Times New Roman" w:hAnsi="Times New Roman" w:cs="Times New Roman"/>
          <w:b/>
          <w:sz w:val="24"/>
          <w:szCs w:val="24"/>
        </w:rPr>
      </w:pPr>
      <w:r w:rsidRPr="00BF0535">
        <w:rPr>
          <w:rStyle w:val="11"/>
          <w:rFonts w:ascii="Times New Roman" w:hAnsi="Times New Roman" w:cs="Times New Roman"/>
          <w:b/>
          <w:sz w:val="24"/>
          <w:szCs w:val="24"/>
        </w:rPr>
        <w:lastRenderedPageBreak/>
        <w:t>Особенности развития познавательно-исследовательской деятельности</w:t>
      </w:r>
    </w:p>
    <w:p w:rsidR="00BF0535" w:rsidRPr="00BF0535" w:rsidRDefault="00BF0535" w:rsidP="00BF0535">
      <w:pPr>
        <w:pStyle w:val="20"/>
        <w:framePr w:w="10814" w:h="15557" w:hRule="exact" w:wrap="auto" w:vAnchor="page" w:hAnchor="page" w:x="782" w:y="386"/>
        <w:spacing w:before="0"/>
        <w:ind w:firstLine="400"/>
        <w:rPr>
          <w:rFonts w:ascii="Times New Roman" w:hAnsi="Times New Roman" w:cs="Times New Roman"/>
          <w:sz w:val="24"/>
          <w:szCs w:val="24"/>
        </w:rPr>
      </w:pPr>
      <w:r w:rsidRPr="00BF0535">
        <w:rPr>
          <w:rStyle w:val="2"/>
          <w:rFonts w:ascii="Times New Roman" w:hAnsi="Times New Roman" w:cs="Times New Roman"/>
          <w:sz w:val="24"/>
          <w:szCs w:val="24"/>
        </w:rPr>
        <w:t>Ребёнку-дошкольнику по своей природе свойственна направленность на познание окружающего мира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br/>
        <w:t>и экспериментирование с объектами и явлениями познаваемой действительности.</w:t>
      </w:r>
    </w:p>
    <w:p w:rsidR="00BF0535" w:rsidRPr="00BF0535" w:rsidRDefault="00BF0535" w:rsidP="00BF0535">
      <w:pPr>
        <w:pStyle w:val="20"/>
        <w:framePr w:w="10814" w:h="15557" w:hRule="exact" w:wrap="auto" w:vAnchor="page" w:hAnchor="page" w:x="782" w:y="386"/>
        <w:spacing w:before="0"/>
        <w:ind w:firstLine="400"/>
        <w:jc w:val="left"/>
        <w:rPr>
          <w:rFonts w:ascii="Times New Roman" w:hAnsi="Times New Roman" w:cs="Times New Roman"/>
          <w:sz w:val="24"/>
          <w:szCs w:val="24"/>
        </w:rPr>
      </w:pPr>
      <w:r w:rsidRPr="00BF0535">
        <w:rPr>
          <w:rStyle w:val="2"/>
          <w:rFonts w:ascii="Times New Roman" w:hAnsi="Times New Roman" w:cs="Times New Roman"/>
          <w:sz w:val="24"/>
          <w:szCs w:val="24"/>
        </w:rPr>
        <w:t>Познавательно-исследовательская деятельность предоставляет возможность дошкольникам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br/>
        <w:t>самостоятельно найти ответы на вопросы: «Почему?», «Как?» и «Зачем?». Ребёнок стремится познать мир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,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всё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узнать, исследовать, изучить, открыть для себя неизведанное. Самым эффективным методом познания явлений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 xml:space="preserve">окружающего мира является </w:t>
      </w:r>
      <w:r w:rsidRPr="00BF0535">
        <w:rPr>
          <w:rStyle w:val="22pt"/>
          <w:rFonts w:ascii="Times New Roman" w:hAnsi="Times New Roman" w:cs="Times New Roman"/>
          <w:sz w:val="24"/>
          <w:szCs w:val="24"/>
        </w:rPr>
        <w:t>экспериментирование.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 xml:space="preserve"> Детское </w:t>
      </w:r>
      <w:proofErr w:type="spellStart"/>
      <w:proofErr w:type="gramStart"/>
      <w:r>
        <w:rPr>
          <w:rStyle w:val="2"/>
          <w:rFonts w:ascii="Times New Roman" w:hAnsi="Times New Roman" w:cs="Times New Roman"/>
          <w:sz w:val="24"/>
          <w:szCs w:val="24"/>
        </w:rPr>
        <w:t>э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ксперименти</w:t>
      </w:r>
      <w:r>
        <w:rPr>
          <w:rStyle w:val="2"/>
          <w:rFonts w:ascii="Times New Roman" w:hAnsi="Times New Roman" w:cs="Times New Roman"/>
          <w:sz w:val="24"/>
          <w:szCs w:val="24"/>
        </w:rPr>
        <w:t>-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рование</w:t>
      </w:r>
      <w:proofErr w:type="spellEnd"/>
      <w:proofErr w:type="gramEnd"/>
      <w:r w:rsidRPr="00BF0535">
        <w:rPr>
          <w:rStyle w:val="2"/>
          <w:rFonts w:ascii="Times New Roman" w:hAnsi="Times New Roman" w:cs="Times New Roman"/>
          <w:sz w:val="24"/>
          <w:szCs w:val="24"/>
        </w:rPr>
        <w:t xml:space="preserve"> заключает в себе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значительный развивающий потенциал для дошкольника, оно даёт детям представления о разных сторонах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изучаемого объекта, о его взаимосвязях с другими объектами и, что самое главное, происходит на глазах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у ребёнка, при осуществлении практических действий. Следствием является не только ознакомление ребёнка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с новыми фактами, но и развитие умственных процессов. В ходе опытно-экспериментальной деятельности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происходит развитие памяти дошкольника, активизируются мыслительные процессы. Необходимость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представления словесного отчёта о результате опыта стимулирует развитие речи.</w:t>
      </w:r>
    </w:p>
    <w:p w:rsidR="00BF0535" w:rsidRPr="00BF0535" w:rsidRDefault="00BF0535" w:rsidP="00BF0535">
      <w:pPr>
        <w:pStyle w:val="20"/>
        <w:framePr w:w="10814" w:h="15557" w:hRule="exact" w:wrap="auto" w:vAnchor="page" w:hAnchor="page" w:x="782" w:y="386"/>
        <w:spacing w:before="0"/>
        <w:ind w:firstLine="400"/>
        <w:rPr>
          <w:rFonts w:ascii="Times New Roman" w:hAnsi="Times New Roman" w:cs="Times New Roman"/>
          <w:sz w:val="24"/>
          <w:szCs w:val="24"/>
        </w:rPr>
      </w:pPr>
      <w:r w:rsidRPr="00BF0535">
        <w:rPr>
          <w:rStyle w:val="2"/>
          <w:rFonts w:ascii="Times New Roman" w:hAnsi="Times New Roman" w:cs="Times New Roman"/>
          <w:sz w:val="24"/>
          <w:szCs w:val="24"/>
        </w:rPr>
        <w:t>Старший дошкольный возраст важный этап развития познавательной активности ребёнка, который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br/>
        <w:t>включает в себя не только процесс усвоения знаний, умений и навыков, но и приобретение знаний сам</w:t>
      </w:r>
      <w:proofErr w:type="gramStart"/>
      <w:r w:rsidRPr="00BF0535">
        <w:rPr>
          <w:rStyle w:val="2"/>
          <w:rFonts w:ascii="Times New Roman" w:hAnsi="Times New Roman" w:cs="Times New Roman"/>
          <w:sz w:val="24"/>
          <w:szCs w:val="24"/>
        </w:rPr>
        <w:t>о-</w:t>
      </w:r>
      <w:proofErr w:type="gramEnd"/>
      <w:r w:rsidRPr="00BF0535">
        <w:rPr>
          <w:rStyle w:val="2"/>
          <w:rFonts w:ascii="Times New Roman" w:hAnsi="Times New Roman" w:cs="Times New Roman"/>
          <w:sz w:val="24"/>
          <w:szCs w:val="24"/>
        </w:rPr>
        <w:br/>
      </w:r>
      <w:proofErr w:type="spellStart"/>
      <w:r w:rsidRPr="00BF0535">
        <w:rPr>
          <w:rStyle w:val="2"/>
          <w:rFonts w:ascii="Times New Roman" w:hAnsi="Times New Roman" w:cs="Times New Roman"/>
          <w:sz w:val="24"/>
          <w:szCs w:val="24"/>
        </w:rPr>
        <w:t>стоятельно</w:t>
      </w:r>
      <w:proofErr w:type="spellEnd"/>
      <w:r w:rsidRPr="00BF0535">
        <w:rPr>
          <w:rStyle w:val="2"/>
          <w:rFonts w:ascii="Times New Roman" w:hAnsi="Times New Roman" w:cs="Times New Roman"/>
          <w:sz w:val="24"/>
          <w:szCs w:val="24"/>
        </w:rPr>
        <w:t xml:space="preserve"> или совместно со взрослым под его руководством.</w:t>
      </w:r>
    </w:p>
    <w:p w:rsidR="00BF0535" w:rsidRDefault="00BF0535" w:rsidP="00BF0535">
      <w:pPr>
        <w:pStyle w:val="20"/>
        <w:framePr w:w="10814" w:h="15557" w:hRule="exact" w:wrap="auto" w:vAnchor="page" w:hAnchor="page" w:x="782" w:y="386"/>
        <w:spacing w:before="0" w:after="72"/>
        <w:ind w:firstLine="400"/>
        <w:jc w:val="left"/>
        <w:rPr>
          <w:rStyle w:val="2"/>
          <w:rFonts w:ascii="Times New Roman" w:hAnsi="Times New Roman" w:cs="Times New Roman"/>
          <w:sz w:val="24"/>
          <w:szCs w:val="24"/>
        </w:rPr>
      </w:pPr>
      <w:r w:rsidRPr="00BF0535">
        <w:rPr>
          <w:rStyle w:val="2"/>
          <w:rFonts w:ascii="Times New Roman" w:hAnsi="Times New Roman" w:cs="Times New Roman"/>
          <w:sz w:val="24"/>
          <w:szCs w:val="24"/>
        </w:rPr>
        <w:t>В подготовительной группе проведение экспериментов должно стать регулярным и постоянным, поскольку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это наиболее эффективный путь ознакомления детей с окружающим миром, развитие всех мыслительных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процессов. Детям седьмого года жизни доступны такие сложные умственные операции, как выдвижение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гипотез, проверка их истинности, умение отказаться от гипотезы, если она не подтвердится. Дети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подготовительной группы способны делать выводы о не воспринимаемых непосредственно свойствах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 xml:space="preserve">предметов и явлений, самостоятельно формулировать выводы, а также давать подробное описание </w:t>
      </w:r>
      <w:proofErr w:type="gramStart"/>
      <w:r w:rsidRPr="00BF0535">
        <w:rPr>
          <w:rStyle w:val="2"/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BF0535">
        <w:rPr>
          <w:rStyle w:val="2"/>
          <w:rFonts w:ascii="Times New Roman" w:hAnsi="Times New Roman" w:cs="Times New Roman"/>
          <w:sz w:val="24"/>
          <w:szCs w:val="24"/>
        </w:rPr>
        <w:t>.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br/>
        <w:t>Педагог практикует такие эксперименты, в которых дети самостоятельно задумывают опыт, продумывают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методику его осуществления, самостоятельно его выполняют и сами формулируют выводы, описывают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полученный результат. В таких случаях роль педагога предполагает наблюдение за ходом эксперимента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и контроль соблюдения правил техники безопасности. Также педагог должен учитывать уровень развития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детей, поскольку среди них имеются индивидуальные различия. В этом случае подход должен быть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индивидуальным, педагог должен обучать детей навыкам экспериментирования не с позиции того, что они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должны владеть какими-либо знаниями только потому, что достигли того или иного возраста. Степень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овладения навыками определяется не возрастом, а условиями, в которых воспитывался человек, а также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индивидуальными особенностями ребёнка.</w:t>
      </w:r>
    </w:p>
    <w:p w:rsidR="00BF0535" w:rsidRPr="00BF0535" w:rsidRDefault="00BF0535" w:rsidP="00BF0535">
      <w:pPr>
        <w:pStyle w:val="20"/>
        <w:framePr w:w="10814" w:h="15557" w:hRule="exact" w:wrap="auto" w:vAnchor="page" w:hAnchor="page" w:x="782" w:y="386"/>
        <w:spacing w:before="0" w:after="72"/>
        <w:ind w:firstLine="400"/>
        <w:jc w:val="left"/>
        <w:rPr>
          <w:rFonts w:ascii="Times New Roman" w:hAnsi="Times New Roman" w:cs="Times New Roman"/>
          <w:sz w:val="24"/>
          <w:szCs w:val="24"/>
        </w:rPr>
      </w:pPr>
    </w:p>
    <w:p w:rsidR="00BF0535" w:rsidRPr="00BF0535" w:rsidRDefault="00BF0535" w:rsidP="00BF0535">
      <w:pPr>
        <w:pStyle w:val="110"/>
        <w:framePr w:w="10814" w:h="15557" w:hRule="exact" w:wrap="auto" w:vAnchor="page" w:hAnchor="page" w:x="782" w:y="386"/>
        <w:spacing w:before="0" w:after="0" w:line="283" w:lineRule="exact"/>
        <w:rPr>
          <w:rFonts w:ascii="Times New Roman" w:hAnsi="Times New Roman" w:cs="Times New Roman"/>
          <w:b/>
          <w:sz w:val="24"/>
          <w:szCs w:val="24"/>
        </w:rPr>
      </w:pPr>
      <w:r w:rsidRPr="00BF0535">
        <w:rPr>
          <w:rStyle w:val="11"/>
          <w:rFonts w:ascii="Times New Roman" w:hAnsi="Times New Roman" w:cs="Times New Roman"/>
          <w:b/>
          <w:sz w:val="24"/>
          <w:szCs w:val="24"/>
        </w:rPr>
        <w:t>Цели познавательно-исследовательской деятельности</w:t>
      </w:r>
    </w:p>
    <w:p w:rsidR="00BF0535" w:rsidRPr="00BF0535" w:rsidRDefault="00BF0535" w:rsidP="00BF0535">
      <w:pPr>
        <w:pStyle w:val="20"/>
        <w:framePr w:w="10814" w:h="15557" w:hRule="exact" w:wrap="auto" w:vAnchor="page" w:hAnchor="page" w:x="782" w:y="386"/>
        <w:numPr>
          <w:ilvl w:val="0"/>
          <w:numId w:val="1"/>
        </w:numPr>
        <w:tabs>
          <w:tab w:val="left" w:pos="644"/>
        </w:tabs>
        <w:spacing w:before="0" w:line="283" w:lineRule="exact"/>
        <w:ind w:firstLine="400"/>
        <w:rPr>
          <w:rFonts w:ascii="Times New Roman" w:hAnsi="Times New Roman" w:cs="Times New Roman"/>
          <w:sz w:val="24"/>
          <w:szCs w:val="24"/>
        </w:rPr>
      </w:pPr>
      <w:r w:rsidRPr="00BF0535">
        <w:rPr>
          <w:rStyle w:val="2"/>
          <w:rFonts w:ascii="Times New Roman" w:hAnsi="Times New Roman" w:cs="Times New Roman"/>
          <w:sz w:val="24"/>
          <w:szCs w:val="24"/>
        </w:rPr>
        <w:t>Формирование способности видеть и воспринимать многообразие окружающего мира в системе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br/>
        <w:t>взаимосвязи и взаимозависимости.</w:t>
      </w:r>
    </w:p>
    <w:p w:rsidR="00BF0535" w:rsidRPr="00BF0535" w:rsidRDefault="00BF0535" w:rsidP="00BF0535">
      <w:pPr>
        <w:pStyle w:val="20"/>
        <w:framePr w:w="10814" w:h="15557" w:hRule="exact" w:wrap="auto" w:vAnchor="page" w:hAnchor="page" w:x="782" w:y="386"/>
        <w:numPr>
          <w:ilvl w:val="0"/>
          <w:numId w:val="1"/>
        </w:numPr>
        <w:tabs>
          <w:tab w:val="left" w:pos="658"/>
        </w:tabs>
        <w:spacing w:before="0" w:line="307" w:lineRule="exact"/>
        <w:ind w:firstLine="400"/>
        <w:rPr>
          <w:rFonts w:ascii="Times New Roman" w:hAnsi="Times New Roman" w:cs="Times New Roman"/>
          <w:sz w:val="24"/>
          <w:szCs w:val="24"/>
        </w:rPr>
      </w:pPr>
      <w:r w:rsidRPr="00BF0535">
        <w:rPr>
          <w:rStyle w:val="2"/>
          <w:rFonts w:ascii="Times New Roman" w:hAnsi="Times New Roman" w:cs="Times New Roman"/>
          <w:sz w:val="24"/>
          <w:szCs w:val="24"/>
        </w:rPr>
        <w:t>Развитие личного познавательного опыта с помощью наглядных средств (эталонов, символов,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br/>
        <w:t>заместителей, моделей).</w:t>
      </w:r>
    </w:p>
    <w:p w:rsidR="00BF0535" w:rsidRPr="00BF0535" w:rsidRDefault="00BF0535" w:rsidP="00BF0535">
      <w:pPr>
        <w:pStyle w:val="20"/>
        <w:framePr w:w="10814" w:h="15557" w:hRule="exact" w:wrap="auto" w:vAnchor="page" w:hAnchor="page" w:x="782" w:y="386"/>
        <w:numPr>
          <w:ilvl w:val="0"/>
          <w:numId w:val="1"/>
        </w:numPr>
        <w:tabs>
          <w:tab w:val="left" w:pos="649"/>
        </w:tabs>
        <w:spacing w:before="0" w:line="278" w:lineRule="exact"/>
        <w:ind w:firstLine="400"/>
        <w:rPr>
          <w:rFonts w:ascii="Times New Roman" w:hAnsi="Times New Roman" w:cs="Times New Roman"/>
          <w:sz w:val="24"/>
          <w:szCs w:val="24"/>
        </w:rPr>
      </w:pPr>
      <w:r w:rsidRPr="00BF0535">
        <w:rPr>
          <w:rStyle w:val="2"/>
          <w:rFonts w:ascii="Times New Roman" w:hAnsi="Times New Roman" w:cs="Times New Roman"/>
          <w:sz w:val="24"/>
          <w:szCs w:val="24"/>
        </w:rPr>
        <w:t>Расширение понимания опытно-экспериментальной задачи способом включения в мыслительные,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br/>
        <w:t>моделирующие и преобразующие действия.</w:t>
      </w:r>
    </w:p>
    <w:p w:rsidR="00BF0535" w:rsidRPr="00BF0535" w:rsidRDefault="00BF0535" w:rsidP="00BF0535">
      <w:pPr>
        <w:pStyle w:val="20"/>
        <w:framePr w:w="10814" w:h="15557" w:hRule="exact" w:wrap="auto" w:vAnchor="page" w:hAnchor="page" w:x="782" w:y="386"/>
        <w:numPr>
          <w:ilvl w:val="0"/>
          <w:numId w:val="1"/>
        </w:numPr>
        <w:tabs>
          <w:tab w:val="left" w:pos="694"/>
        </w:tabs>
        <w:spacing w:before="0" w:line="278" w:lineRule="exact"/>
        <w:ind w:firstLine="400"/>
        <w:rPr>
          <w:rFonts w:ascii="Times New Roman" w:hAnsi="Times New Roman" w:cs="Times New Roman"/>
          <w:sz w:val="24"/>
          <w:szCs w:val="24"/>
        </w:rPr>
      </w:pPr>
      <w:r w:rsidRPr="00BF0535">
        <w:rPr>
          <w:rStyle w:val="2"/>
          <w:rFonts w:ascii="Times New Roman" w:hAnsi="Times New Roman" w:cs="Times New Roman"/>
          <w:sz w:val="24"/>
          <w:szCs w:val="24"/>
        </w:rPr>
        <w:t>Поддержание инициативы, сообразительности, самостоятельности; расширение кругозора.</w:t>
      </w:r>
    </w:p>
    <w:p w:rsidR="00BF0535" w:rsidRPr="00BF0535" w:rsidRDefault="00BF0535" w:rsidP="00BF0535">
      <w:pPr>
        <w:pStyle w:val="20"/>
        <w:framePr w:w="10814" w:h="15557" w:hRule="exact" w:wrap="auto" w:vAnchor="page" w:hAnchor="page" w:x="782" w:y="386"/>
        <w:numPr>
          <w:ilvl w:val="0"/>
          <w:numId w:val="1"/>
        </w:numPr>
        <w:tabs>
          <w:tab w:val="left" w:pos="694"/>
        </w:tabs>
        <w:spacing w:before="0" w:after="107" w:line="278" w:lineRule="exact"/>
        <w:ind w:firstLine="400"/>
        <w:rPr>
          <w:rFonts w:ascii="Times New Roman" w:hAnsi="Times New Roman" w:cs="Times New Roman"/>
          <w:sz w:val="24"/>
          <w:szCs w:val="24"/>
        </w:rPr>
      </w:pPr>
      <w:r w:rsidRPr="00BF0535">
        <w:rPr>
          <w:rStyle w:val="2"/>
          <w:rFonts w:ascii="Times New Roman" w:hAnsi="Times New Roman" w:cs="Times New Roman"/>
          <w:sz w:val="24"/>
          <w:szCs w:val="24"/>
        </w:rPr>
        <w:t xml:space="preserve">Воспитание ценностного </w:t>
      </w:r>
      <w:proofErr w:type="gramStart"/>
      <w:r w:rsidRPr="00BF0535">
        <w:rPr>
          <w:rStyle w:val="2"/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BF0535">
        <w:rPr>
          <w:rStyle w:val="2"/>
          <w:rFonts w:ascii="Times New Roman" w:hAnsi="Times New Roman" w:cs="Times New Roman"/>
          <w:sz w:val="24"/>
          <w:szCs w:val="24"/>
        </w:rPr>
        <w:t>тношения</w:t>
      </w:r>
      <w:proofErr w:type="spellEnd"/>
      <w:proofErr w:type="gramEnd"/>
      <w:r w:rsidRPr="00BF0535">
        <w:rPr>
          <w:rStyle w:val="2"/>
          <w:rFonts w:ascii="Times New Roman" w:hAnsi="Times New Roman" w:cs="Times New Roman"/>
          <w:sz w:val="24"/>
          <w:szCs w:val="24"/>
        </w:rPr>
        <w:t xml:space="preserve"> к окружающей действительности.</w:t>
      </w:r>
    </w:p>
    <w:p w:rsidR="00BF0535" w:rsidRPr="00BF0535" w:rsidRDefault="00BF0535" w:rsidP="00BF0535">
      <w:pPr>
        <w:pStyle w:val="110"/>
        <w:framePr w:w="10814" w:h="15557" w:hRule="exact" w:wrap="auto" w:vAnchor="page" w:hAnchor="page" w:x="782" w:y="386"/>
        <w:spacing w:before="0" w:after="0" w:line="220" w:lineRule="exact"/>
        <w:rPr>
          <w:rFonts w:ascii="Times New Roman" w:hAnsi="Times New Roman" w:cs="Times New Roman"/>
          <w:b/>
          <w:sz w:val="24"/>
          <w:szCs w:val="24"/>
        </w:rPr>
      </w:pPr>
      <w:r w:rsidRPr="00BF0535">
        <w:rPr>
          <w:rStyle w:val="11"/>
          <w:rFonts w:ascii="Times New Roman" w:hAnsi="Times New Roman" w:cs="Times New Roman"/>
          <w:b/>
          <w:sz w:val="24"/>
          <w:szCs w:val="24"/>
        </w:rPr>
        <w:t>Методы и приемы руководства познавательно-исследовательской деятельностью</w:t>
      </w:r>
    </w:p>
    <w:p w:rsidR="00BF0535" w:rsidRPr="00BF0535" w:rsidRDefault="00BF0535" w:rsidP="00BF0535">
      <w:pPr>
        <w:pStyle w:val="20"/>
        <w:framePr w:w="10814" w:h="15557" w:hRule="exact" w:wrap="auto" w:vAnchor="page" w:hAnchor="page" w:x="782" w:y="386"/>
        <w:spacing w:before="0"/>
        <w:ind w:firstLine="400"/>
        <w:rPr>
          <w:rFonts w:ascii="Times New Roman" w:hAnsi="Times New Roman" w:cs="Times New Roman"/>
          <w:sz w:val="24"/>
          <w:szCs w:val="24"/>
        </w:rPr>
      </w:pPr>
      <w:r w:rsidRPr="00BF0535">
        <w:rPr>
          <w:rStyle w:val="2"/>
          <w:rFonts w:ascii="Times New Roman" w:hAnsi="Times New Roman" w:cs="Times New Roman"/>
          <w:sz w:val="24"/>
          <w:szCs w:val="24"/>
        </w:rPr>
        <w:t>При организации познавательно-исследовательской деятельности с детьми старшего дошкольного возраста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необходимо учитывать:</w:t>
      </w:r>
    </w:p>
    <w:p w:rsidR="00BF0535" w:rsidRPr="00BF0535" w:rsidRDefault="00BF0535" w:rsidP="00BF0535">
      <w:pPr>
        <w:pStyle w:val="20"/>
        <w:framePr w:w="10814" w:h="15557" w:hRule="exact" w:wrap="auto" w:vAnchor="page" w:hAnchor="page" w:x="782" w:y="386"/>
        <w:numPr>
          <w:ilvl w:val="0"/>
          <w:numId w:val="2"/>
        </w:numPr>
        <w:tabs>
          <w:tab w:val="left" w:pos="644"/>
        </w:tabs>
        <w:spacing w:before="0" w:line="302" w:lineRule="exact"/>
        <w:ind w:firstLine="400"/>
        <w:rPr>
          <w:rFonts w:ascii="Times New Roman" w:hAnsi="Times New Roman" w:cs="Times New Roman"/>
          <w:sz w:val="24"/>
          <w:szCs w:val="24"/>
        </w:rPr>
      </w:pPr>
      <w:r w:rsidRPr="00BF0535">
        <w:rPr>
          <w:rStyle w:val="2"/>
          <w:rFonts w:ascii="Times New Roman" w:hAnsi="Times New Roman" w:cs="Times New Roman"/>
          <w:sz w:val="24"/>
          <w:szCs w:val="24"/>
        </w:rPr>
        <w:t>Деятельность по экспериментированию проводится еженедельно, в группе и на прогулке, длительностью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25-30 минут.</w:t>
      </w:r>
    </w:p>
    <w:p w:rsidR="00BF0535" w:rsidRPr="00BF0535" w:rsidRDefault="00BF0535" w:rsidP="00BF0535">
      <w:pPr>
        <w:pStyle w:val="20"/>
        <w:framePr w:w="10814" w:h="15557" w:hRule="exact" w:wrap="auto" w:vAnchor="page" w:hAnchor="page" w:x="782" w:y="386"/>
        <w:numPr>
          <w:ilvl w:val="0"/>
          <w:numId w:val="2"/>
        </w:numPr>
        <w:tabs>
          <w:tab w:val="left" w:pos="644"/>
        </w:tabs>
        <w:spacing w:before="0"/>
        <w:ind w:firstLine="400"/>
        <w:rPr>
          <w:rFonts w:ascii="Times New Roman" w:hAnsi="Times New Roman" w:cs="Times New Roman"/>
          <w:sz w:val="24"/>
          <w:szCs w:val="24"/>
        </w:rPr>
      </w:pPr>
      <w:r w:rsidRPr="00BF0535">
        <w:rPr>
          <w:rStyle w:val="2"/>
          <w:rFonts w:ascii="Times New Roman" w:hAnsi="Times New Roman" w:cs="Times New Roman"/>
          <w:sz w:val="24"/>
          <w:szCs w:val="24"/>
        </w:rPr>
        <w:t>Педагог должен стимулировать детей действовать самостоятельно, при постоянном контроле со стороны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взрослого - как для обеспечения безопасности экспериментирования, так и для поддержки, направления</w:t>
      </w:r>
      <w:proofErr w:type="gramStart"/>
      <w:r>
        <w:rPr>
          <w:rStyle w:val="2"/>
          <w:rFonts w:ascii="Times New Roman" w:hAnsi="Times New Roman" w:cs="Times New Roman"/>
          <w:sz w:val="24"/>
          <w:szCs w:val="24"/>
        </w:rPr>
        <w:t>.</w:t>
      </w:r>
      <w:proofErr w:type="gramEnd"/>
      <w:r w:rsidRPr="00BF0535">
        <w:rPr>
          <w:rStyle w:val="2"/>
          <w:rFonts w:ascii="Times New Roman" w:hAnsi="Times New Roman" w:cs="Times New Roman"/>
          <w:sz w:val="24"/>
          <w:szCs w:val="24"/>
        </w:rPr>
        <w:br/>
      </w:r>
      <w:proofErr w:type="gramStart"/>
      <w:r w:rsidRPr="00BF0535">
        <w:rPr>
          <w:rStyle w:val="2"/>
          <w:rFonts w:ascii="Times New Roman" w:hAnsi="Times New Roman" w:cs="Times New Roman"/>
          <w:sz w:val="24"/>
          <w:szCs w:val="24"/>
        </w:rPr>
        <w:t>в</w:t>
      </w:r>
      <w:proofErr w:type="gramEnd"/>
      <w:r w:rsidRPr="00BF0535">
        <w:rPr>
          <w:rStyle w:val="2"/>
          <w:rFonts w:ascii="Times New Roman" w:hAnsi="Times New Roman" w:cs="Times New Roman"/>
          <w:sz w:val="24"/>
          <w:szCs w:val="24"/>
        </w:rPr>
        <w:t xml:space="preserve"> нужную сторону, достижения точных результатов, правильного понимания выявленных свойств или явлений,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br/>
        <w:t>формулирования заключительного вывода.</w:t>
      </w:r>
    </w:p>
    <w:p w:rsidR="00BF0535" w:rsidRPr="00BF0535" w:rsidRDefault="00BF0535" w:rsidP="00BF0535">
      <w:pPr>
        <w:jc w:val="both"/>
        <w:rPr>
          <w:rFonts w:ascii="Times New Roman" w:hAnsi="Times New Roman" w:cs="Times New Roman"/>
          <w:sz w:val="24"/>
          <w:szCs w:val="24"/>
        </w:rPr>
        <w:sectPr w:rsidR="00BF0535" w:rsidRPr="00BF0535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BF0535" w:rsidRPr="00BF0535" w:rsidRDefault="00BF0535" w:rsidP="00BF0535">
      <w:pPr>
        <w:pStyle w:val="20"/>
        <w:framePr w:w="11036" w:h="3551" w:hRule="exact" w:wrap="auto" w:vAnchor="page" w:hAnchor="page" w:x="470" w:y="151"/>
        <w:numPr>
          <w:ilvl w:val="0"/>
          <w:numId w:val="2"/>
        </w:numPr>
        <w:tabs>
          <w:tab w:val="left" w:pos="654"/>
        </w:tabs>
        <w:spacing w:before="0" w:line="259" w:lineRule="exact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BF0535">
        <w:rPr>
          <w:rStyle w:val="2"/>
          <w:rFonts w:ascii="Times New Roman" w:hAnsi="Times New Roman" w:cs="Times New Roman"/>
          <w:sz w:val="24"/>
          <w:szCs w:val="24"/>
        </w:rPr>
        <w:lastRenderedPageBreak/>
        <w:t>Необходимо подводить детей к самостоятельному анализу, обобщению увиденного в ходе эксперимента,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учить формулировать выводы, излагать свою точку зрения: в процессе экспериментирования каждый ребёнок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br/>
        <w:t>должен получить возможность удовлетворить свою любознательность, почувствовать себя исследователем.</w:t>
      </w:r>
    </w:p>
    <w:p w:rsidR="00BF0535" w:rsidRPr="00BF0535" w:rsidRDefault="00BF0535" w:rsidP="00BF0535">
      <w:pPr>
        <w:pStyle w:val="20"/>
        <w:framePr w:w="11036" w:h="3551" w:hRule="exact" w:wrap="auto" w:vAnchor="page" w:hAnchor="page" w:x="470" w:y="151"/>
        <w:spacing w:before="0" w:after="56" w:line="259" w:lineRule="exact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BF0535">
        <w:rPr>
          <w:rStyle w:val="2"/>
          <w:rFonts w:ascii="Times New Roman" w:hAnsi="Times New Roman" w:cs="Times New Roman"/>
          <w:sz w:val="24"/>
          <w:szCs w:val="24"/>
        </w:rPr>
        <w:t>Для поддержания интереса к экспериментированию образовательную деятельность рекомендуется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br/>
        <w:t>объединить общей историей: на вводном занятии педагог предлагает детям стать «сыщиками», которые должны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«расследовать дело» - выявить свойства, качества того или иного явления, вещества, материала. Во время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t>каждой образовательной деятельности «сыщики» изучают объект исследования в соответствии с темой.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br/>
        <w:t>Исследования осуществляются при помощи увеличительного стекла - лупы (выдаётся каждому</w:t>
      </w:r>
      <w:r w:rsidRPr="00BF0535">
        <w:rPr/>
        <w:t xml:space="preserve"> </w:t>
      </w:r>
      <w:r w:rsidRPr="00BF0535">
        <w:rPr>
          <w:rStyle w:val="2"/>
          <w:rFonts w:ascii="Times New Roman" w:hAnsi="Times New Roman" w:cs="Times New Roman"/>
          <w:sz w:val="24"/>
          <w:szCs w:val="24"/>
        </w:rPr>
        <w:br/>
        <w:t>в начале эксперимента).</w:t>
      </w:r>
    </w:p>
    <w:p w:rsidR="00E503C0" w:rsidRDefault="00E503C0" w:rsidP="00E503C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Сентябрь</w:t>
      </w:r>
    </w:p>
    <w:tbl>
      <w:tblPr>
        <w:tblW w:w="10660" w:type="dxa"/>
        <w:tblInd w:w="91" w:type="dxa"/>
        <w:tblLook w:val="04A0"/>
      </w:tblPr>
      <w:tblGrid>
        <w:gridCol w:w="783"/>
        <w:gridCol w:w="700"/>
        <w:gridCol w:w="3315"/>
        <w:gridCol w:w="5862"/>
      </w:tblGrid>
      <w:tr w:rsidR="00E503C0" w:rsidRPr="00E503C0" w:rsidTr="00E503C0">
        <w:trPr>
          <w:trHeight w:val="6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E503C0" w:rsidRPr="00E503C0" w:rsidTr="00E503C0">
        <w:trPr>
          <w:trHeight w:val="43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Тайны живой природы (мир растений)</w:t>
            </w:r>
          </w:p>
        </w:tc>
      </w:tr>
      <w:tr w:rsidR="00E503C0" w:rsidRPr="00E503C0" w:rsidTr="00E503C0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Листья</w:t>
            </w:r>
          </w:p>
        </w:tc>
      </w:tr>
      <w:tr w:rsidR="00E503C0" w:rsidRPr="00E503C0" w:rsidTr="00E503C0">
        <w:trPr>
          <w:trHeight w:val="103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Педагог на прогулке собирает опавшие листья в букет, отмечает их красоту, интересуется у детей: «Знаете ли вы, как устроен лист?» Предлагает «сыщикам» заняться исследованием строения листа.</w:t>
            </w:r>
          </w:p>
        </w:tc>
      </w:tr>
      <w:tr w:rsidR="00E503C0" w:rsidRPr="00E503C0" w:rsidTr="00E503C0">
        <w:trPr>
          <w:trHeight w:val="64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Даны знания о строении листа, опытным путём установлено, что «скелет» листовой пластинки состоит из прожилок</w:t>
            </w:r>
          </w:p>
        </w:tc>
      </w:tr>
      <w:tr w:rsidR="00E503C0" w:rsidRPr="00E503C0" w:rsidTr="00E503C0">
        <w:trPr>
          <w:trHeight w:val="39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Разгадываем секрет листьев. </w:t>
            </w:r>
          </w:p>
        </w:tc>
      </w:tr>
      <w:tr w:rsidR="00E503C0" w:rsidRPr="00E503C0" w:rsidTr="00E503C0">
        <w:trPr>
          <w:trHeight w:val="97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Сформировать у детей представление о строении листьев дерева; продолжать учить выявлять свойства исследуемых объектов;    развивать интерес к практическим действиям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Лупы «сыщиков»; опавшие подсохшие листья; листы бумаги, щётки; гуашевые краски, альбомные листы, кисточки.</w:t>
            </w:r>
            <w:proofErr w:type="gramEnd"/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Вид деятельности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Прогулка                                                                                                                                                                                             Наблюдение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Познавательное развитие, речевое развитие, социально-коммуникативное развитие.</w:t>
            </w:r>
          </w:p>
        </w:tc>
      </w:tr>
      <w:tr w:rsidR="00E503C0" w:rsidRPr="00E503C0" w:rsidTr="00E503C0">
        <w:trPr>
          <w:trHeight w:val="117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05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История воды и воздуха</w:t>
            </w:r>
          </w:p>
        </w:tc>
      </w:tr>
      <w:tr w:rsidR="00E503C0" w:rsidRPr="00E503C0" w:rsidTr="00E503C0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Воздух</w:t>
            </w:r>
          </w:p>
        </w:tc>
      </w:tr>
      <w:tr w:rsidR="00E503C0" w:rsidRPr="00E503C0" w:rsidTr="00E503C0">
        <w:trPr>
          <w:trHeight w:val="174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Педагог обращает внимание детей на заранее размещённый на участке пакет, который наполнен воздухом, выясняет у детей, что в пакете </w:t>
            </w:r>
            <w:r w:rsidRPr="00E503C0">
              <w:rPr>
                <w:rFonts w:ascii="Arial Narrow" w:eastAsia="Times New Roman" w:hAnsi="Arial Narrow" w:cs="Times New Roman"/>
                <w:i/>
                <w:iCs/>
                <w:color w:val="000000"/>
                <w:lang w:eastAsia="ru-RU"/>
              </w:rPr>
              <w:t>(воздух),</w:t>
            </w: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интересуется у «сыщиков»: «Не желаете ли вы заняться исследованием, чтобы определить, для чего необходим воздух и где он используется?»</w:t>
            </w:r>
          </w:p>
        </w:tc>
      </w:tr>
      <w:tr w:rsidR="00E503C0" w:rsidRPr="00E503C0" w:rsidTr="00E503C0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Опытным путём со свечой и огнем выявлено, что воздух (кислород) способствует горению, а отсутствие воздуха препятствует горению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Погасим пламя 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i/>
                <w:iCs/>
                <w:color w:val="000000"/>
                <w:lang w:eastAsia="ru-RU"/>
              </w:rPr>
              <w:t>П</w:t>
            </w: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родолжать знакомить детей со свойствами воздуха (кислорода); учить формулировать выводы в ходе совершения практических действий; развивать познавательный интерес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Короткая свеча (декоративная); прозрачный стакан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Вид деятельности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Прогулка                                                                                                                                                                                                             Опыт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Познавательно-исследовательская, коммуникативная, игровая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Предметы с секретом (свойства веществ и материалов)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Бумага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 детям приходит Персонаж (по выбору педагога), у него в руках письмо. Персонаж  рассказывает, что получил загадочное письмо - в конверте находился пустой лист! Просит «сыщиков» разгадать секрет письма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Дети включены в игровую, познавательно-исследовательскую деятельность. Проведён опыт, в ходе которого выявлено, что невидимое письмо, написанное лимонным соком, проявляется при нагревании, так как мельчайшие частицы, содержащиеся в соке, от воздействия тепла превращаются в молекуле угля, и соответственно темнеют.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Напиши мне письмецо...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Учить детей выделять взаимосвязь объектов исследования; закреплять умение обобщать полученные знания, самостоятельно формулировать выводы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Лупы «сыщиков»; пластиковые стаканчики, свежевыжатый лимонный сок, ватные палочки, листы бумаги; настольная лампа (с лампочкой накаливания).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            Вид деятельности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Прогулка                                                                                                                                                                                                                     Часть НОД                                                                                                                                                                                   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Познавательно-исследовательская, коммуникативная, игровая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Что мы знаем о себе? (Организм человека)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Организм человека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К детям приходит Персонаж (по выбору педагога), рассказывает: «Мой друг заболел, и доктор сказал, что это произошло потому, что друг не заботился о себе: перед едой не мыл руки, не умывался и не чистил зубы». Персонаж сообщает детям, что не хочет заболеть, как его друг, поэтому просит «сыщиков» </w:t>
            </w: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рассказать ему', что для человека полезно, а что – вредно.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Обобщены знания детей о различных факторах, положительно или отрицательно влияющих на организм человека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Полезно-вредно</w:t>
            </w:r>
            <w:proofErr w:type="gramEnd"/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Продолжать знакомить детей с факторами, влияющими на организм человека; учить обобщать полученные знания, самостоятельно формулировать выводы; развивать интерес к опытно-экспериментальной деятельности.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Красные и зелёные картонные квадраты (для каждого ребёнка); карточки с текстом (перечислены вредные и полезные факторы); юла со стрелочкой.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Вид деятельности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Прогулка                                                                                                                                                                                                        Викторина</w:t>
            </w: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Познавательное развитие, речевое развитие, социально-коммуникативное развитие</w:t>
            </w:r>
          </w:p>
        </w:tc>
      </w:tr>
      <w:tr w:rsidR="00E503C0" w:rsidRPr="00E503C0" w:rsidTr="00E503C0">
        <w:trPr>
          <w:trHeight w:val="660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</w:tr>
    </w:tbl>
    <w:p w:rsidR="00E503C0" w:rsidRDefault="00E503C0" w:rsidP="00E503C0">
      <w:pPr>
        <w:jc w:val="center"/>
        <w:rPr>
          <w:sz w:val="28"/>
          <w:szCs w:val="28"/>
        </w:rPr>
      </w:pPr>
    </w:p>
    <w:p w:rsidR="00E503C0" w:rsidRDefault="00E503C0" w:rsidP="00E503C0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</w:t>
      </w:r>
    </w:p>
    <w:tbl>
      <w:tblPr>
        <w:tblW w:w="10480" w:type="dxa"/>
        <w:tblInd w:w="91" w:type="dxa"/>
        <w:tblLook w:val="04A0"/>
      </w:tblPr>
      <w:tblGrid>
        <w:gridCol w:w="960"/>
        <w:gridCol w:w="960"/>
        <w:gridCol w:w="1900"/>
        <w:gridCol w:w="6660"/>
      </w:tblGrid>
      <w:tr w:rsidR="00E503C0" w:rsidRPr="00E503C0" w:rsidTr="00E503C0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   Месяц   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Что мы знаем о себе? (Организм человека)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Легкие</w:t>
            </w:r>
          </w:p>
        </w:tc>
      </w:tr>
      <w:tr w:rsidR="00E503C0" w:rsidRPr="00E503C0" w:rsidTr="00E503C0">
        <w:trPr>
          <w:trHeight w:val="10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Педагог зачитывает детям послание - задание от Главного Исследователя: «Сыщики должны выяснить, почему и как дышит человек, какой орган в его организме ответственный за дыхание»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Изучен один из органов человека лёгкие, проведён опыт, в ходе которого дети определяли объем легких</w:t>
            </w:r>
          </w:p>
        </w:tc>
      </w:tr>
      <w:tr w:rsidR="00E503C0" w:rsidRPr="00E503C0" w:rsidTr="00E503C0">
        <w:trPr>
          <w:trHeight w:val="4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Легкие</w:t>
            </w:r>
          </w:p>
        </w:tc>
      </w:tr>
      <w:tr w:rsidR="00E503C0" w:rsidRPr="00E503C0" w:rsidTr="00E503C0">
        <w:trPr>
          <w:trHeight w:val="9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сформировать у детей начальные знания о внутренних органах человека (лёгкие); продолжать учить делать выводы в процессе исследовательских действий; развивать познавательный интерес.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Изображение лёгких человека; воздушные шарики (для каждого ребёнка).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Вид деятельности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Помещение                                                                                                                                                                                                        Игра                                                                                                                                                                                           Познавательно-исследовательская, коммуникативная, игровая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lastRenderedPageBreak/>
              <w:t>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Тайны живой природы (мир растений и животных)</w:t>
            </w:r>
          </w:p>
        </w:tc>
      </w:tr>
      <w:tr w:rsidR="00E503C0" w:rsidRPr="00E503C0" w:rsidTr="00E503C0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Опавшие листья</w:t>
            </w:r>
          </w:p>
        </w:tc>
      </w:tr>
      <w:tr w:rsidR="00E503C0" w:rsidRPr="00E503C0" w:rsidTr="00E503C0">
        <w:trPr>
          <w:trHeight w:val="16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Педагог на прогулке обращает внимание детей на то, как дворник собирает опавшие листья в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пристволовые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лунки, интересуется: «Для чего вы это делаете?» Дворник сообщает, что опавшие листья - это не мусор, они приносят почве пользу. Педагог предлагает «сыщикам» выяснить, нужны ли опавшие листья и для чего.</w:t>
            </w:r>
          </w:p>
        </w:tc>
      </w:tr>
      <w:tr w:rsidR="00E503C0" w:rsidRPr="00E503C0" w:rsidTr="00E503C0">
        <w:trPr>
          <w:trHeight w:val="10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Обобщены знания детей о почве; установлена зависимость факторов неживой природы от живой (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насыщенность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лодородность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почвы от перегнивания опавших листьев)</w:t>
            </w:r>
          </w:p>
        </w:tc>
      </w:tr>
      <w:tr w:rsidR="00E503C0" w:rsidRPr="00E503C0" w:rsidTr="00E503C0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Опавшие листья</w:t>
            </w:r>
          </w:p>
        </w:tc>
      </w:tr>
      <w:tr w:rsidR="00E503C0" w:rsidRPr="00E503C0" w:rsidTr="00E503C0">
        <w:trPr>
          <w:trHeight w:val="10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взаимосвязями в живой природе; учить обобщённым способам исследования различных объектов; развивать интерес к исследованиям.</w:t>
            </w:r>
          </w:p>
        </w:tc>
      </w:tr>
      <w:tr w:rsidR="00E503C0" w:rsidRPr="00E503C0" w:rsidTr="00E503C0">
        <w:trPr>
          <w:trHeight w:val="9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лупы «сыщиков»; образцы почвы; пластиковые или деревянные дощечки; опавшие листья различной степени сохранности (свежие и пролежавшие на земле).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Вид деятельности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Прогулка                                                                                                                                                                                                             Наблюдение-исследование на прогулке                                                                                                                                                                                                                Познавательно-исследовательская, коммуникативная, игровая.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Предметы с секретом (свойства веществ и материалов)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Компас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Несколько компасов (по одному на 3-4 ребёнка); план - карта с указанием места обнаружения «клада» (с указанием сторон света), «клад»: сувениры, мелкие игрушки и пр. (для каждого ребёнка).</w:t>
            </w:r>
          </w:p>
        </w:tc>
      </w:tr>
      <w:tr w:rsidR="00E503C0" w:rsidRPr="00E503C0" w:rsidTr="00E503C0">
        <w:trPr>
          <w:trHeight w:val="10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Дети ознакомлены с прибором для определения сторон свет а - компасом; использовали компас для определения места нахождения «клада».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 мы пойдём на север!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Познакомить детей с компасом - предметом, указывающим на стороны света; закреплять умение обобщать полученные знания; развивать любознательность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Несколько компасов (по одному на 3-4 ребёнка); план - карта с указанием места обнаружения «клада» (с указанием сторон света), «клад»: сувениры, мелкие игрушки и пр. (для каждого ребёнка).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  Вид деятельности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Прогулка                                                                                                                                                                                                                     Игра                                                                                                                                                                                                     Познавательное развитие, речевое развитие, социально-коммуникативное развитие.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Тайны живой природы (мир растений и животных)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Картинки живых существ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Закреплять знания детей о месте обитания различных живых существ; включать детей в совместные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взрослыми практические познавательные действия; развивать любознательность.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Закреплены знания детей о местах обитания различных живых существ. Изготовлен макет гнезда птицы.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Чей домик?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Закреплять знания детей о месте обитания различных живых существ; включать детей в совместные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взрослыми практические познавательные действия; развивать любознательность..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Карточки с изображением птиц, животных, насекомых и земноводных; карточки с изображением символов почвы, воды, рисунком дерева;  материал для постройки макета гнезда - веточки, палочки, пух, перья.</w:t>
            </w:r>
            <w:proofErr w:type="gramEnd"/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Вид деятельности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Помещение                                                                                                                                                                                                        Часть НОД                                                                                                                                                                                            Познавательно-исследовательская, коммуникативная, игровая.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</w:tbl>
    <w:p w:rsidR="00E503C0" w:rsidRDefault="00E503C0" w:rsidP="00E503C0">
      <w:pPr>
        <w:jc w:val="center"/>
        <w:rPr>
          <w:sz w:val="28"/>
          <w:szCs w:val="28"/>
        </w:rPr>
      </w:pPr>
    </w:p>
    <w:p w:rsidR="00E503C0" w:rsidRDefault="00E503C0" w:rsidP="00E503C0">
      <w:pPr>
        <w:jc w:val="center"/>
        <w:rPr>
          <w:sz w:val="28"/>
          <w:szCs w:val="28"/>
        </w:rPr>
      </w:pPr>
      <w:r>
        <w:rPr>
          <w:sz w:val="28"/>
          <w:szCs w:val="28"/>
        </w:rPr>
        <w:t>Ноябрь</w:t>
      </w:r>
    </w:p>
    <w:tbl>
      <w:tblPr>
        <w:tblW w:w="10480" w:type="dxa"/>
        <w:tblInd w:w="91" w:type="dxa"/>
        <w:tblLook w:val="04A0"/>
      </w:tblPr>
      <w:tblGrid>
        <w:gridCol w:w="960"/>
        <w:gridCol w:w="960"/>
        <w:gridCol w:w="1900"/>
        <w:gridCol w:w="6660"/>
      </w:tblGrid>
      <w:tr w:rsidR="00E503C0" w:rsidRPr="00E503C0" w:rsidTr="00E503C0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   Месяц   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Что мы знаем о себе? (Организм человека)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Наша кожа</w:t>
            </w:r>
          </w:p>
        </w:tc>
      </w:tr>
      <w:tr w:rsidR="00E503C0" w:rsidRPr="00E503C0" w:rsidTr="00E503C0">
        <w:trPr>
          <w:trHeight w:val="10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 «сыщикам» приходит Персонаж (по выбору педагога), просит «сыщиков» рассказать ему, что такое кожа и для чего она нужна человеку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 xml:space="preserve">К «сыщикам» приходит Персонаж (по выбору педагога), просит «сыщиков»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расск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зать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ему, что такое кожа и для чего она нужна человеку</w:t>
            </w:r>
          </w:p>
        </w:tc>
      </w:tr>
      <w:tr w:rsidR="00E503C0" w:rsidRPr="00E503C0" w:rsidTr="00E503C0">
        <w:trPr>
          <w:trHeight w:val="6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Даны первоначальные знания о коже человека - её строении,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фун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циях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, значении, правилах ухода за кожей</w:t>
            </w:r>
          </w:p>
        </w:tc>
      </w:tr>
      <w:tr w:rsidR="00E503C0" w:rsidRPr="00E503C0" w:rsidTr="00E503C0">
        <w:trPr>
          <w:trHeight w:val="4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Наша кожа</w:t>
            </w:r>
          </w:p>
        </w:tc>
      </w:tr>
      <w:tr w:rsidR="00E503C0" w:rsidRPr="00E503C0" w:rsidTr="00E503C0">
        <w:trPr>
          <w:trHeight w:val="9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организмом человека; дать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первона-чальные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знания о коже; включать детей в совместные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взрослыми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практиче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ские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познавательные действия экспериментального характера.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Лупы «сыщиков»; два стакана - с тёплой и холодной водой.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Вид деятельности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Помещение                                                                                                                                                                                                        Режимный момент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, коммуникативная, игровая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История воды и воздуха. Что на поверхности. Свет и тень.</w:t>
            </w:r>
          </w:p>
        </w:tc>
      </w:tr>
      <w:tr w:rsidR="00E503C0" w:rsidRPr="00E503C0" w:rsidTr="00E503C0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Свет и тень</w:t>
            </w:r>
          </w:p>
        </w:tc>
      </w:tr>
      <w:tr w:rsidR="00E503C0" w:rsidRPr="00E503C0" w:rsidTr="00E503C0">
        <w:trPr>
          <w:trHeight w:val="13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Педагог предлагает «сыщикам» поделиться своими знаниями с Персонажем, рассказать ему о том, какие вещества исследовали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ребята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 какие свойства этих веществ выделили в ходе различных опытов</w:t>
            </w:r>
          </w:p>
        </w:tc>
      </w:tr>
      <w:tr w:rsidR="00E503C0" w:rsidRPr="00E503C0" w:rsidTr="00E503C0">
        <w:trPr>
          <w:trHeight w:val="7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Обобщены знания детей о различных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веществах и их свойствах</w:t>
            </w:r>
          </w:p>
        </w:tc>
      </w:tr>
      <w:tr w:rsidR="00E503C0" w:rsidRPr="00E503C0" w:rsidTr="00E503C0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Тройной эффект</w:t>
            </w:r>
          </w:p>
        </w:tc>
      </w:tr>
      <w:tr w:rsidR="00E503C0" w:rsidRPr="00E503C0" w:rsidTr="00E503C0">
        <w:trPr>
          <w:trHeight w:val="6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Закреплять знания детей о свойствах объектов исследования (вода, воздух, свет, почва); развивать познавательный интерес</w:t>
            </w:r>
          </w:p>
        </w:tc>
      </w:tr>
      <w:tr w:rsidR="00E503C0" w:rsidRPr="00E503C0" w:rsidTr="00E503C0">
        <w:trPr>
          <w:trHeight w:val="9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Карточки со схематичным изображением воды, воздуха, света, почвы (для каждого ребёнка); карточки с текстом (свойства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веществ); юла со стрелочкой.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Вид деятельности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Помещение                                                                                                                                                                                                         Игра-викторина                                                                                                                                                                                                               Познавательно-исследовательская, коммуникативная, игровая.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Космические путешествия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Земля и Луна</w:t>
            </w:r>
          </w:p>
        </w:tc>
      </w:tr>
      <w:tr w:rsidR="00E503C0" w:rsidRPr="00E503C0" w:rsidTr="00E503C0">
        <w:trPr>
          <w:trHeight w:val="12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Педагог рассказывает, что вчера посетила заседание клуба почемучек, и там рассматривался один интересный вопрос: «На чём держится Луна? Почему она не падает на Землю?» Предлагает «сыщикам» найти ответ на этот вопрос.</w:t>
            </w:r>
          </w:p>
        </w:tc>
      </w:tr>
      <w:tr w:rsidR="00E503C0" w:rsidRPr="00E503C0" w:rsidTr="00E503C0">
        <w:trPr>
          <w:trHeight w:val="10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Дети получили первоначальные представления о силе притяжения; опытным путём выявлено, как благодаря силе притяжения взаимодействуют между собой Земля и Луна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 чём держится Луна?</w:t>
            </w:r>
          </w:p>
        </w:tc>
      </w:tr>
      <w:tr w:rsidR="00E503C0" w:rsidRPr="00E503C0" w:rsidTr="00E503C0">
        <w:trPr>
          <w:trHeight w:val="12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космическими объектами; дать первоначальные знания о силе притяжения; закреплять умение самостоятельно осуществлять практические действия; развивать познавательный интерес.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Маленькая резиновая игрушка; воздушный шарик на верёвочке.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  Вид деятельности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Прогулка                                                                                                                                                                                                                     Беседа                                                                                                                                                                                                    Познавательное развитие, речевое развитие, социально-коммуникативное развитие.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Тайны живой природы (мир растений)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Растение</w:t>
            </w:r>
          </w:p>
        </w:tc>
      </w:tr>
      <w:tr w:rsidR="00E503C0" w:rsidRPr="00E503C0" w:rsidTr="00E503C0">
        <w:trPr>
          <w:trHeight w:val="136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Педагог рассказывает о том, что за окном стоит поздняя осень, на улице голо, уныло и некрасиво, не хватает ярких красок. Предлагает создать в группе цветущий зелёный сад, чтобы даже в холодное время года он радовал сочной зеленью.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Проведён опыт по созданию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миниоранжереи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; установлена зависимость влияния тепла на активный рост растений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Создаём... оранжерею!</w:t>
            </w:r>
          </w:p>
        </w:tc>
      </w:tr>
      <w:tr w:rsidR="00E503C0" w:rsidRPr="00E503C0" w:rsidTr="00E503C0">
        <w:trPr>
          <w:trHeight w:val="9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условиями, необходимыми для роста и развития растений; дать представление о необходимости тепла для роста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астений; развивать познавательный интерес.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Пластиковая бутылка (5 л); почва, растения или рассада; ножницы, вода, скотч; инструменты для ухода за растениями.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Вид деятельности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Прогулка                                                                                                                                                                                                       Труд на прогулке                                                                                                                                                                                            Познавательно-исследовательская, коммуникативная, игровая.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</w:tbl>
    <w:p w:rsidR="00E503C0" w:rsidRDefault="00E503C0" w:rsidP="00E503C0">
      <w:pPr>
        <w:jc w:val="center"/>
        <w:rPr>
          <w:sz w:val="28"/>
          <w:szCs w:val="28"/>
        </w:rPr>
      </w:pPr>
    </w:p>
    <w:p w:rsidR="00E503C0" w:rsidRDefault="00E503C0" w:rsidP="00E503C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Декабрь</w:t>
      </w:r>
    </w:p>
    <w:tbl>
      <w:tblPr>
        <w:tblW w:w="10480" w:type="dxa"/>
        <w:tblInd w:w="91" w:type="dxa"/>
        <w:tblLook w:val="04A0"/>
      </w:tblPr>
      <w:tblGrid>
        <w:gridCol w:w="960"/>
        <w:gridCol w:w="960"/>
        <w:gridCol w:w="1900"/>
        <w:gridCol w:w="6660"/>
      </w:tblGrid>
      <w:tr w:rsidR="00E503C0" w:rsidRPr="00E503C0" w:rsidTr="00E503C0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lastRenderedPageBreak/>
              <w:t xml:space="preserve">   Месяц   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История воды и воздуха. 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</w:tr>
      <w:tr w:rsidR="00E503C0" w:rsidRPr="00E503C0" w:rsidTr="00E503C0">
        <w:trPr>
          <w:trHeight w:val="6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Определить, почему вода в бутылке стала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твёрдой</w:t>
            </w:r>
          </w:p>
        </w:tc>
      </w:tr>
      <w:tr w:rsidR="00E503C0" w:rsidRPr="00E503C0" w:rsidTr="00E503C0">
        <w:trPr>
          <w:trHeight w:val="166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включены в игровую, познавательно-исследовательскую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дея-тельность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; закреплены знания о свойстве воды, льда, снега.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Проведён эксперимент, в ходе которого дети выявили, что лёд и снег - это замёрзшая вода и, чтобы превратить лёд обратно в воду, необходимо воздействие тепла.</w:t>
            </w:r>
          </w:p>
        </w:tc>
      </w:tr>
      <w:tr w:rsidR="00E503C0" w:rsidRPr="00E503C0" w:rsidTr="00E503C0">
        <w:trPr>
          <w:trHeight w:val="4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Вода особого рода</w:t>
            </w:r>
          </w:p>
        </w:tc>
      </w:tr>
      <w:tr w:rsidR="00E503C0" w:rsidRPr="00E503C0" w:rsidTr="00E503C0">
        <w:trPr>
          <w:trHeight w:val="13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Закреплять знания детей о свойствах различных состояний воды (жидкая - твёрдая); продолжать учить детей устанавливать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взаимо-связь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между объектами неживой природы; учить формулировать выводы в ходе совершения практических действий.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Лупы «сыщиков»; ёмкость с водой, ёмкость со льдом, ёмкость со снегом.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Вид деятельности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Прогулка                                                                                                                                                                                                       Наблюдение                                                                                                                                                                                         Познавательно-исследовательская, коммуникативная, игровая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История воды и воздуха. </w:t>
            </w:r>
          </w:p>
        </w:tc>
      </w:tr>
      <w:tr w:rsidR="00E503C0" w:rsidRPr="00E503C0" w:rsidTr="00E503C0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Определить, какой получится лёд при замерзании моря (солёный?)</w:t>
            </w:r>
          </w:p>
        </w:tc>
      </w:tr>
      <w:tr w:rsidR="00E503C0" w:rsidRPr="00E503C0" w:rsidTr="00E503C0">
        <w:trPr>
          <w:trHeight w:val="13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Дети включены в игровую, познавательно-исследовательскую деятельность. Опытным путём выявлено, что сладкая/солёная вода при замерзании «изгоняет» из себя соль/сахар и лёд получается пресным.</w:t>
            </w:r>
          </w:p>
        </w:tc>
      </w:tr>
      <w:tr w:rsidR="00E503C0" w:rsidRPr="00E503C0" w:rsidTr="00E503C0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Вкусный лёд</w:t>
            </w:r>
          </w:p>
        </w:tc>
      </w:tr>
      <w:tr w:rsidR="00E503C0" w:rsidRPr="00E503C0" w:rsidTr="00E503C0">
        <w:trPr>
          <w:trHeight w:val="10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со свойствами льда; учить выделять и обобщать свойства исследуемого объекта, самостоятельно осуществлять практические действия; развивать познавательный интерес.</w:t>
            </w:r>
          </w:p>
        </w:tc>
      </w:tr>
      <w:tr w:rsidR="00E503C0" w:rsidRPr="00E503C0" w:rsidTr="00E503C0">
        <w:trPr>
          <w:trHeight w:val="7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Лупы «сыщиков»; стаканчики с водой, соль, сахар, ложки, формочки для замораживания льда.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Вид деятельности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Прогулка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Эксперемент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Познавательно-исследовательская, коммуникативная, игровая.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Предметы с секретом (свойства веществ и материалов).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</w:tr>
      <w:tr w:rsidR="00E503C0" w:rsidRPr="00E503C0" w:rsidTr="00E503C0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определить, почему молоко стало густым и кислым.</w:t>
            </w:r>
          </w:p>
        </w:tc>
      </w:tr>
      <w:tr w:rsidR="00E503C0" w:rsidRPr="00E503C0" w:rsidTr="00E503C0">
        <w:trPr>
          <w:trHeight w:val="10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Опытным путём выявлено, что молоко, оставшееся в тёплом помещении на долгое время, прокисает. Этому способствуют молочнокислые бактерии, содержащиеся в молоке, которые при увеличении их количества «позволяют» молоку скисать.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Молочная история</w:t>
            </w:r>
          </w:p>
        </w:tc>
      </w:tr>
      <w:tr w:rsidR="00E503C0" w:rsidRPr="00E503C0" w:rsidTr="00E503C0">
        <w:trPr>
          <w:trHeight w:val="12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Формировать у детей понятие о развитии и размножении бактерий в питательной среде; учить обобщать полученные знания, самостоятельно формулировать выводы; развивать познавательный интерес.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Лупы «сыщиков»; прозрачные пластиковые стаканчики, молоко, скисшее молоко, кефир (простокваша), пластиковые ложки.</w:t>
            </w:r>
            <w:proofErr w:type="gramEnd"/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  Вид деятельности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Помещение                                                                                                                                                                                                                     Опыт                                                                                                                                                                                                    Познавательное развитие, речевое развитие, социально-коммуникативное развитие.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Что мы знаем о себе? (Организм человека.)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Сердце</w:t>
            </w:r>
          </w:p>
        </w:tc>
      </w:tr>
      <w:tr w:rsidR="00E503C0" w:rsidRPr="00E503C0" w:rsidTr="00E503C0">
        <w:trPr>
          <w:trHeight w:val="16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К детям приходит Персонаж (по выбору педагога), рассказывает, что его друг заболел, ходил к доктору, доктор его долго слушал - прикладывал специальную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грубочк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слушалку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» к груди. Персонаж удивляется: «Для чего доктору нужна трубочка и как при помощи её можно “слушать”?»</w:t>
            </w:r>
          </w:p>
        </w:tc>
      </w:tr>
      <w:tr w:rsidR="00E503C0" w:rsidRPr="00E503C0" w:rsidTr="00E503C0">
        <w:trPr>
          <w:trHeight w:val="10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Создан макет простого прибора по типу стетоскопа, при помощи которого дети слушали дыхание и сердцебиение друг друга; выявлен принцип работы стетоскопа и его назначение.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Слушаем сердце.</w:t>
            </w:r>
          </w:p>
        </w:tc>
      </w:tr>
      <w:tr w:rsidR="00E503C0" w:rsidRPr="00E503C0" w:rsidTr="00E503C0">
        <w:trPr>
          <w:trHeight w:val="12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особенностями функционирования организма человека; учить обобщать полученные знания, самостоятельно формулировать выводы; развивать интерес к опытно-экспериментальной деятельности.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Тонкий резиновый шланг (по 30 см на пару детей), две воронки (на пару детей), стетоскоп.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Вид деятельности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Помещение                                                                                                                                                                                                      С/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игра                                                                                                                                                                                            Познавательно-исследовательская, коммуникативная, игровая.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</w:tbl>
    <w:p w:rsidR="00E503C0" w:rsidRDefault="00E503C0" w:rsidP="00E503C0">
      <w:pPr>
        <w:jc w:val="center"/>
        <w:rPr>
          <w:sz w:val="28"/>
          <w:szCs w:val="28"/>
        </w:rPr>
      </w:pPr>
    </w:p>
    <w:p w:rsidR="00E503C0" w:rsidRDefault="00E503C0" w:rsidP="00E503C0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</w:t>
      </w:r>
    </w:p>
    <w:tbl>
      <w:tblPr>
        <w:tblW w:w="10480" w:type="dxa"/>
        <w:tblInd w:w="91" w:type="dxa"/>
        <w:tblLook w:val="04A0"/>
      </w:tblPr>
      <w:tblGrid>
        <w:gridCol w:w="960"/>
        <w:gridCol w:w="960"/>
        <w:gridCol w:w="1900"/>
        <w:gridCol w:w="6660"/>
      </w:tblGrid>
      <w:tr w:rsidR="00E503C0" w:rsidRPr="00E503C0" w:rsidTr="00E503C0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   Месяц   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История воды и воздуха.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Снег</w:t>
            </w:r>
          </w:p>
        </w:tc>
      </w:tr>
      <w:tr w:rsidR="00E503C0" w:rsidRPr="00E503C0" w:rsidTr="00E503C0">
        <w:trPr>
          <w:trHeight w:val="6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опытным путём определить, как краска сможет окрасить снег.</w:t>
            </w:r>
          </w:p>
        </w:tc>
      </w:tr>
      <w:tr w:rsidR="00E503C0" w:rsidRPr="00E503C0" w:rsidTr="00E503C0">
        <w:trPr>
          <w:trHeight w:val="166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включены в игровую, познавательно-исследовательскую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дея-тельность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; закреплены знания о свойстве воды, льда, снега.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Проведён эксперимент, в ходе которого дети выявили, что лёд и снег - это замёрзшая вода и, чтобы превратить лёд обратно в воду, необходимо воздействие тепла.</w:t>
            </w:r>
          </w:p>
        </w:tc>
      </w:tr>
      <w:tr w:rsidR="00E503C0" w:rsidRPr="00E503C0" w:rsidTr="00E503C0">
        <w:trPr>
          <w:trHeight w:val="4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Расскрасим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зиму!</w:t>
            </w:r>
          </w:p>
        </w:tc>
      </w:tr>
      <w:tr w:rsidR="00E503C0" w:rsidRPr="00E503C0" w:rsidTr="00E503C0">
        <w:trPr>
          <w:trHeight w:val="13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Проведён опыт, в ходе которого дети закрепили знания о свойстве снега (тает от воздействия тепла (воды)), узнали о том, что окрашивание - это проникновение частиц краски между частицами того предмета, который окрашивают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Лупы «сыщиков»; пластиковые бутылки (в крышках проделаны отверстия) с подкрашенной гуашью тёплой водой, лопатки.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Месяц Этапы деятельности Содержание познавательно-исследовательской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деятельности Результативность этапов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познавательно-исследовательской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лупы «сыщиков»; пластиковые бутылки (в крышках проделаны отверстия) с подкрашенной гуашью тёплой водой, лопатки.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Месяц Этапы деятельности Содержание познавательно-исследовательской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деятельности Результативность этапов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познавательно-исследовательской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Вид деятельности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Прогулка                                                                                                                                                                                                       Наблюдение                                                                                                                                                                                         Познавательно-исследовательская, коммуникативная, игровая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Предметы с секретом (свойства веществ) </w:t>
            </w:r>
          </w:p>
        </w:tc>
      </w:tr>
      <w:tr w:rsidR="00E503C0" w:rsidRPr="00E503C0" w:rsidTr="00E503C0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Воздух и Термометр</w:t>
            </w:r>
          </w:p>
        </w:tc>
      </w:tr>
      <w:tr w:rsidR="00E503C0" w:rsidRPr="00E503C0" w:rsidTr="00E503C0">
        <w:trPr>
          <w:trHeight w:val="7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Познакомить детей с различными видами термометров и принципом их работы.</w:t>
            </w:r>
          </w:p>
        </w:tc>
      </w:tr>
      <w:tr w:rsidR="00E503C0" w:rsidRPr="00E503C0" w:rsidTr="00E503C0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Дети включены в игровую, познавательно-исследовательскую деятельность. Опытным путём выявлено, что температура в помещении, на улице и вода,  бывает разной</w:t>
            </w:r>
          </w:p>
        </w:tc>
      </w:tr>
      <w:tr w:rsidR="00E503C0" w:rsidRPr="00E503C0" w:rsidTr="00E503C0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 градусники!</w:t>
            </w:r>
          </w:p>
        </w:tc>
      </w:tr>
      <w:tr w:rsidR="00E503C0" w:rsidRPr="00E503C0" w:rsidTr="00E503C0">
        <w:trPr>
          <w:trHeight w:val="32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Дать детям понятие «термометр», показать его значение;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Познакомить детей с работой термометра, их видами;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Учить определять температуру на термометре (тепло, холодно); развивать интерес к явлениям неживой природы.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Познакомить детей с работой прибора в виде божьей коровки, который обладает способностью чувствовать окружающий мир;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 xml:space="preserve"> Расширять кругозор детей, создать условия для развития исследовательских умений;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Обогатить знания детей о роли температуры в жизни человека, животных, растений.</w:t>
            </w:r>
          </w:p>
        </w:tc>
      </w:tr>
      <w:tr w:rsidR="00E503C0" w:rsidRPr="00E503C0" w:rsidTr="00E503C0">
        <w:trPr>
          <w:trHeight w:val="7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«Волшебная» коробка, шифры 2-х видов (с усложнением, термометры: водный, воздушный, комнатный, медицинский (электронный и ртутный, карточки с изображением термометров без цифр, 2 тазика с водой (холодная и горячая, карточки для игры «Скажи наоборот»).</w:t>
            </w:r>
            <w:proofErr w:type="gramEnd"/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Вид деятельности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Прогулка и помещение                                                                                                                                                                                                     Наблюдение                                                                                                                                                                                                             Познавательно-исследовательская, коммуникативная, игровая.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Космические путешествия.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Планеты и звезды</w:t>
            </w:r>
          </w:p>
        </w:tc>
      </w:tr>
      <w:tr w:rsidR="00E503C0" w:rsidRPr="00E503C0" w:rsidTr="00E503C0">
        <w:trPr>
          <w:trHeight w:val="12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Педагог демонстрирует детям слайды с изображением космического пространства, обращает внимание детей на размеры планет. Солнца, интересуется у детей: «Что больше - далёкие маленькие звёзды или большие планеты?»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Обобщены знания детей о космосе, выявлена взаимосвязь между размерами планет и звёзд.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Космические путешествия.</w:t>
            </w:r>
          </w:p>
        </w:tc>
      </w:tr>
      <w:tr w:rsidR="00E503C0" w:rsidRPr="00E503C0" w:rsidTr="00E503C0">
        <w:trPr>
          <w:trHeight w:val="10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понятиями «космос», «космическое пространство»; учить обобщённым способам исследования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различ-ных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объектов; развивать интерес к исследованиям.</w:t>
            </w:r>
          </w:p>
        </w:tc>
      </w:tr>
      <w:tr w:rsidR="00E503C0" w:rsidRPr="00E503C0" w:rsidTr="00E503C0">
        <w:trPr>
          <w:trHeight w:val="12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Несколько мячей контрастных размеров (от большого надувного до маленького теннисного), проектор, экран, слайды с изображением Солнечной системы и космического пространства (или плакаты с аналогичными изображениями).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  Вид деятельности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Помещение                                                                                                                                                                                                                     Часть НОД                                                                                                                                                                                                   Познавательное развитие, речевое развитие, социально-коммуникативное развитие.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Тайны живой природы (мир растений и животных)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</w:p>
        </w:tc>
      </w:tr>
      <w:tr w:rsidR="00E503C0" w:rsidRPr="00E503C0" w:rsidTr="00E503C0">
        <w:trPr>
          <w:trHeight w:val="9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Педагог приглашает «сыщиков» в мир растений для расследования очередного дела; дети должны определить, при каких условиях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рас-тения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будут лучше расти и развиваться.</w:t>
            </w:r>
          </w:p>
        </w:tc>
      </w:tr>
      <w:tr w:rsidR="00E503C0" w:rsidRPr="00E503C0" w:rsidTr="00E503C0">
        <w:trPr>
          <w:trHeight w:val="133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включены в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игровую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 познавательно-исследовательскую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дея-тельность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; закреплены знания детей об условиях, необходимых для роста и развития растений. Опытным путём выявлено, что при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отсу-тствии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воды (полива) семена растения не смогут прорасти, засохнут.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Расти, вырастай!</w:t>
            </w:r>
          </w:p>
        </w:tc>
      </w:tr>
      <w:tr w:rsidR="00E503C0" w:rsidRPr="00E503C0" w:rsidTr="00E503C0">
        <w:trPr>
          <w:trHeight w:val="12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понятие о факторах внешней среды,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необхо-димых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для роста и развития растений: включать детей в совместные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взрослыми практические познавательные действия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эксперимен-тального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характера.</w:t>
            </w:r>
          </w:p>
        </w:tc>
      </w:tr>
      <w:tr w:rsidR="00E503C0" w:rsidRPr="00E503C0" w:rsidTr="00E503C0">
        <w:trPr>
          <w:trHeight w:val="9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Лупы «сыщиков»; две прозрачные ёмкости с почвой, 6 семян гороха, лейка с водой; картинки-схемы с изображением роста и развития растений.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Вид деятельности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Помещение                                                                                                                                                                                                      Труд в уголке природы                                                                                                                                                                                            Познавательно-исследовательская, коммуникативная, игровая.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</w:tbl>
    <w:p w:rsidR="00E503C0" w:rsidRDefault="00E503C0" w:rsidP="00E503C0">
      <w:pPr>
        <w:jc w:val="center"/>
        <w:rPr>
          <w:sz w:val="28"/>
          <w:szCs w:val="28"/>
        </w:rPr>
      </w:pPr>
    </w:p>
    <w:p w:rsidR="00E503C0" w:rsidRDefault="00E503C0" w:rsidP="00E503C0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</w:t>
      </w:r>
    </w:p>
    <w:tbl>
      <w:tblPr>
        <w:tblW w:w="10660" w:type="dxa"/>
        <w:tblInd w:w="91" w:type="dxa"/>
        <w:tblLook w:val="04A0"/>
      </w:tblPr>
      <w:tblGrid>
        <w:gridCol w:w="960"/>
        <w:gridCol w:w="960"/>
        <w:gridCol w:w="1900"/>
        <w:gridCol w:w="6840"/>
      </w:tblGrid>
      <w:tr w:rsidR="00E503C0" w:rsidRPr="00E503C0" w:rsidTr="00E503C0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   Месяц   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История воды и воздуха.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Лед</w:t>
            </w:r>
          </w:p>
        </w:tc>
      </w:tr>
      <w:tr w:rsidR="00E503C0" w:rsidRPr="00E503C0" w:rsidTr="00E503C0">
        <w:trPr>
          <w:trHeight w:val="16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К «сыщикам» приходит Персонаж (по выбору педагога), приносит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фор-му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для льда (с замороженными кубиками льда), просит детей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разре-шить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ему поучаствовать в «расследовании» интересных дел «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сыщи-ков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», предлагает провести какой-нибудь опыт со льдом и рассказать ему о его свойствах.</w:t>
            </w:r>
          </w:p>
        </w:tc>
      </w:tr>
      <w:tr w:rsidR="00E503C0" w:rsidRPr="00E503C0" w:rsidTr="00E503C0">
        <w:trPr>
          <w:trHeight w:val="13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вовлечены в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игровую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познавательно-иселедовательскую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дея-тельность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; закреплены знания детей о свойствах льда. Опытным путём выявлено, что лёд при замерзании расширяется, увеличивается в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раз-мере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относительно того же объёма воды.</w:t>
            </w:r>
          </w:p>
        </w:tc>
      </w:tr>
      <w:tr w:rsidR="00E503C0" w:rsidRPr="00E503C0" w:rsidTr="00E503C0">
        <w:trPr>
          <w:trHeight w:val="4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Тает, тает лёд.</w:t>
            </w:r>
          </w:p>
        </w:tc>
      </w:tr>
      <w:tr w:rsidR="00E503C0" w:rsidRPr="00E503C0" w:rsidTr="00E503C0">
        <w:trPr>
          <w:trHeight w:val="9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со свойствами льда как одного из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состо-яний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воды; включать детей в совместные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взрослыми практические познавательные действия экспериментального характера..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Лупы «сыщиков»; формочка для льда (со льдом), несколько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прозрач-ных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стаканов, тёплая и холодная вода.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Вид деятельности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Опыт                                                                                                                                                                                                    Наблюдение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, коммуникативная, игровая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Что на поверхности? (Свойства песка, почвы, глины)</w:t>
            </w:r>
          </w:p>
        </w:tc>
      </w:tr>
      <w:tr w:rsidR="00E503C0" w:rsidRPr="00E503C0" w:rsidTr="00E503C0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Почва</w:t>
            </w:r>
          </w:p>
        </w:tc>
      </w:tr>
      <w:tr w:rsidR="00E503C0" w:rsidRPr="00E503C0" w:rsidTr="00E503C0">
        <w:trPr>
          <w:trHeight w:val="12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Педагог вносит в группу коробку, сообщает, что «сыщикам» передали для исследования образцы с запиской: «Определить, что находится в этом веществе». Педагог предлагает детям заняться исследованием почвы.</w:t>
            </w:r>
          </w:p>
        </w:tc>
      </w:tr>
      <w:tr w:rsidR="00E503C0" w:rsidRPr="00E503C0" w:rsidTr="00E503C0">
        <w:trPr>
          <w:trHeight w:val="15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вовлечены в игровую, познавательно-исследовательскую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дея-тельность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; закреплены знания детей о свойствах почвы. Проведены опыты, в ходе которых было выявлено, что почва состоит из пе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ка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, глины, мельчайших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частиц-остатковков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(растений) перегноя, воздуха.</w:t>
            </w:r>
          </w:p>
        </w:tc>
      </w:tr>
      <w:tr w:rsidR="00E503C0" w:rsidRPr="00E503C0" w:rsidTr="00E503C0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Из чего состоит почва?</w:t>
            </w:r>
          </w:p>
        </w:tc>
      </w:tr>
      <w:tr w:rsidR="00E503C0" w:rsidRPr="00E503C0" w:rsidTr="00E503C0">
        <w:trPr>
          <w:trHeight w:val="106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выявлять свойства и качества материала (почвы); учить обобщать полученные знания, самостоятельно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форму-лировать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выводы; развивать интерес к объектам исследования.</w:t>
            </w:r>
          </w:p>
        </w:tc>
      </w:tr>
      <w:tr w:rsidR="00E503C0" w:rsidRPr="00E503C0" w:rsidTr="00E503C0">
        <w:trPr>
          <w:trHeight w:val="7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Лупы «сыщиков»; коробка, образцы почвы (из разных мест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нахожде-ния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), стаканчики, вода, фильтр (любой).</w:t>
            </w:r>
            <w:proofErr w:type="gramEnd"/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Вид деятельности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Помещение                                                                                                                                                                                                     Опыт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, коммуникативная, игровая.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Предметы с секретом (свойства веществ и материалов)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Магнит</w:t>
            </w:r>
          </w:p>
        </w:tc>
      </w:tr>
      <w:tr w:rsidR="00E503C0" w:rsidRPr="00E503C0" w:rsidTr="00E503C0">
        <w:trPr>
          <w:trHeight w:val="10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Педагог вносит «волшебный» предмет (магнит), спрятанный в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непроз-рачном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мешочке. Прикладывает мешочек к чему-либо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металлическо-му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, отпускает руку - и чудо! - мешочек не падает. Что же в мешочке?</w:t>
            </w:r>
          </w:p>
        </w:tc>
      </w:tr>
      <w:tr w:rsidR="00E503C0" w:rsidRPr="00E503C0" w:rsidTr="00E503C0">
        <w:trPr>
          <w:trHeight w:val="12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вовлечены в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игровую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, познавательно-исследовательскую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дея-тельность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; закреплены знания детей о свойстве магнита притягивать к себе металлические предметы. Опытным путём выявлено, что магнит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может намагничивать другие металлические детали.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Намагничивание.</w:t>
            </w:r>
          </w:p>
        </w:tc>
      </w:tr>
      <w:tr w:rsidR="00E503C0" w:rsidRPr="00E503C0" w:rsidTr="00E503C0">
        <w:trPr>
          <w:trHeight w:val="10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дегей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с явлением магнетизма; закреплять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уме-ние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осуществлять практические действия; развивать познавательный интерес.</w:t>
            </w:r>
          </w:p>
        </w:tc>
      </w:tr>
      <w:tr w:rsidR="00E503C0" w:rsidRPr="00E503C0" w:rsidTr="00E503C0">
        <w:trPr>
          <w:trHeight w:val="7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Магниты (по количеству детей), маленькие металлические шайбы, пластиковые тарелочки, мелкие металлические детали.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  Вид деятельности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Помещение                                                                                                                                                                                                                     Часть НОД                                                                                                                                                                                                   Познавательное развитие, речевое развитие, социально-коммуникативное развитие.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История воды и воздуха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Снежинки (вода)</w:t>
            </w:r>
          </w:p>
        </w:tc>
      </w:tr>
      <w:tr w:rsidR="00E503C0" w:rsidRPr="00E503C0" w:rsidTr="00E503C0">
        <w:trPr>
          <w:trHeight w:val="13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Перед прогулкой педагог рассказывает детям про письмо одной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сне-жинки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, она просит «сыщиков» попытаться раскрыть её секрет. Педагог предлагает «сыщикам» на прогулке узнать, какой секрет скрывает снежинка.</w:t>
            </w:r>
          </w:p>
        </w:tc>
      </w:tr>
      <w:tr w:rsidR="00E503C0" w:rsidRPr="00E503C0" w:rsidTr="00E503C0">
        <w:trPr>
          <w:trHeight w:val="133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включены в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игровую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 познавательно-исследовательскую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дея-тельность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; закреплены знания детей об условиях, необходимых для роста и развития растений. Опытным путём выявлено, что при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отсу-тствии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воды (полива) семена растения не смогут прорасти, засохнут.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Создаём... снежинки!</w:t>
            </w:r>
          </w:p>
        </w:tc>
      </w:tr>
      <w:tr w:rsidR="00E503C0" w:rsidRPr="00E503C0" w:rsidTr="00E503C0">
        <w:trPr>
          <w:trHeight w:val="103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со свойствами и состояниями воды;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вклю-чать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детей в совместные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взрослыми практические познавательные действия экспериментального характера.</w:t>
            </w:r>
          </w:p>
        </w:tc>
      </w:tr>
      <w:tr w:rsidR="00E503C0" w:rsidRPr="00E503C0" w:rsidTr="00E503C0">
        <w:trPr>
          <w:trHeight w:val="6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Лупы «сыщиков»; мыльные пузыри, чашка с кипятком, металлическая крышка.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Вид деятельности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Прогулка                                                                                                                                                                                                     Опыт                                                                                                                                                                                           Познавательно-исследовательская, коммуникативная, игровая.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</w:tbl>
    <w:p w:rsidR="00E503C0" w:rsidRDefault="00E503C0" w:rsidP="00E503C0">
      <w:pPr>
        <w:jc w:val="center"/>
        <w:rPr>
          <w:sz w:val="28"/>
          <w:szCs w:val="28"/>
        </w:rPr>
      </w:pPr>
    </w:p>
    <w:p w:rsidR="00E503C0" w:rsidRDefault="00E503C0" w:rsidP="00E503C0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Март</w:t>
      </w:r>
    </w:p>
    <w:tbl>
      <w:tblPr>
        <w:tblW w:w="11680" w:type="dxa"/>
        <w:tblInd w:w="91" w:type="dxa"/>
        <w:tblLook w:val="04A0"/>
      </w:tblPr>
      <w:tblGrid>
        <w:gridCol w:w="960"/>
        <w:gridCol w:w="960"/>
        <w:gridCol w:w="1900"/>
        <w:gridCol w:w="6900"/>
        <w:gridCol w:w="960"/>
      </w:tblGrid>
      <w:tr w:rsidR="00E503C0" w:rsidRPr="00E503C0" w:rsidTr="00E503C0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   Месяц   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Тайны живой природы (мир растений и животных).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286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Педагог вносит в группу ёмкость с водой, лимоны, напоминает детям о том, что весной витаминов в организме не хватает, их запасы надо пополнять; демонстрирует лимоны, интересуется у детей: «Как лимон может помочь восполнить организм витаминами?» Дети поясняют, что в лимонах очень много витаминов. Педагог предлагает детям помыть лимоны в ёмкости с водой, спрашивает: «Почему грязные лимоны нельзя кушать?»; кладёт лимон в ёмкость, замечает, что лимон плавает на поверхности. Разыгрывает удивление и предлагает «сыщикам» расследовать «дело» о плавающем лимоне.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19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Дети включены в игровую, познавательно-исследовательскую деятел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. Опытным путём установлено, что целый лимон не тонет в воде, а лимонные дольки опускаются на дно. Это происходит потому, что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мя-коть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лимона наполняется водой, становится тяжелее, поэтому тонет. А целый, неразрезанный, лимон держится на поверхности, потому что его кожура (цедра) препятствует проникновению воды.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4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Лимонный пловец.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12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Сформировать у детей представление о составе фруктов, их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способ-ности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тонутъ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/не тонуть в воде; продолжать учить детей выявлять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свойс-тва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исследуемых объектов; развивать интерес к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практическим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действи-ям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9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Лупы «сыщиков»; свежие лимоны (нарезанные на дольки и целые); глубокая ёмкость с водой; фрукты для сравнения - яблоко, груша, апельсин; пластиковые стаканчики.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проведения/                   Форма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организ-ии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Помещение                                                                                                                                                                                                    Режимный момент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10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Предметы с секретом (свойства веществ и материалов)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Папье-маше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19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К детям приходит Персонаж (по выбору педагога), приносит поделки, выполненные из тары для упаковки яиц, рассказывает: «Ребята из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дру-гой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группы сделали эти красивые фигурки из... тары для упаковки яиц, которую все всегда выбрасывают». Педагог просит Персонаж погостить у них в группе, и тогда дети смогут показать ему, для чего ещё может пригодиться тара для упаковки яиц.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15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Дети включены в игровую, познавательно-исследовательскую  деятел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. Опытным путём выявлено, что тара для упаковки яиц, особым образом переработанная в обычных, не промышленных условиях,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ста-новится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специальной массой папье-маше, которая пригодна для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изго-товления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различных поделок.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Папье-маше.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12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со способом производства особой бумаги - папье-маше; учить обобщать полученные знания в ходе исследовательской деятельности; самостоятельно формулировать выводы; развивать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по-знавательный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интерес.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10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Лупы «сыщиков»;  поделки, выполненные из тары для упаковки яиц; клей ПВА, ёмкость для смешивания состава, вода; заранее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изготов-ленная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масса для папье-маше; неиспользуемые тарелки, полиэтиленовые перчатки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проведения/                   Форма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организац-и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Помещение                                                                                                                                                                                                     Часть НОД                                                                                                                                                                                                            Познавательно-исследовательская, коммуникативная, игровая.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Что мы знаем о себе? (Организм человека.)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Части тела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21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 детям приходит Персонаж (желательно, чтобы дети в этот момент рисовали или раскрашивали), какое-то время наблюдает за процессом, обращает внимание на то, что ребята рисуют правой рукой (если есть дети - левши, то и левой), рассказывает, что ему удобно всё делать правой рукой (рисовать, писать, кушать, бросать мяч и пр.), Просит «сыщиков» исследовать это явление и рассказать, почему некоторые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люди пользуются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только правой рукой, а другие левой.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10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включены в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игровую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 познавательно-исследовательскую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дея-тельность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 Проведены опыты, в ходе которых дети определили, какой глаз, какая рука и нога у них являются ведущими, доминирующими.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Доминанты.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12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особенностями функционирования организма человека; учить обобщать полученные знания,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самостоя-тельно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формулировать выводы; развивать интерес к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опытно-экспери-ментальной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7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Альбомные листы или раскраски; маленькие мячи: полые трубки, стаканчики (для каждого ребёнка).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  Вид деятельности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Прогулка (Помещение )                                                                                                                                                                                                                    Режимный момент (Часть НОД)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История воды и воздуха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Вода (пресная, соленая)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198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К детям приходит Персонаж (по выбору педагога), рассказывает, что летом он отдыхал на море и научился плавать, а когда приехал домой, то решил похвастаться перед друзьями своим новым умением и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правился купаться на речку/озеро. Но у него почему-то не получилось так же хорошо плавать, как в море. Персонаж интересуется у детей: «Почему так произошло?»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169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Дети включены в игровую, познавательн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исследовательскую деятель-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; уточнены знания об особенностях морской и речной воды.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Проведён эксперимент, в ходе которого дети выявили, что в солёной воде плавать гораздо легче, чем в пресной, поскольку солёная вода более плотная.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Соль - вода, соль - вода...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103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Закреплять знания детей о свойствах воды (солёная пресная); продолжать учить устанавливать взаимосвязь между объектами исследования;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учить детей формулировать выводы в ходе совершения практических действий.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7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24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Лупы «сыщиков»; две пластиковые ёмкости с водой, соль, ложки;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иг-рушки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из различных материалов, детали металлического конструктора.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Вид деятельности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Прогулка                                                                                                                                                                                                     Опыт                                                                                                                                                                                           Познавательно-исследовательская, коммуникативная, игровая.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03C0" w:rsidRPr="00E503C0" w:rsidTr="00E503C0">
        <w:trPr>
          <w:trHeight w:val="9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503C0" w:rsidRDefault="00E503C0" w:rsidP="00E503C0">
      <w:pPr>
        <w:jc w:val="center"/>
        <w:rPr>
          <w:sz w:val="28"/>
          <w:szCs w:val="28"/>
        </w:rPr>
      </w:pPr>
    </w:p>
    <w:p w:rsidR="00E503C0" w:rsidRDefault="00E503C0" w:rsidP="00E503C0">
      <w:pPr>
        <w:jc w:val="center"/>
        <w:rPr>
          <w:sz w:val="28"/>
          <w:szCs w:val="28"/>
        </w:rPr>
      </w:pPr>
      <w:r>
        <w:rPr>
          <w:sz w:val="28"/>
          <w:szCs w:val="28"/>
        </w:rPr>
        <w:t>Апрель</w:t>
      </w:r>
    </w:p>
    <w:tbl>
      <w:tblPr>
        <w:tblW w:w="10720" w:type="dxa"/>
        <w:tblInd w:w="91" w:type="dxa"/>
        <w:tblLook w:val="04A0"/>
      </w:tblPr>
      <w:tblGrid>
        <w:gridCol w:w="960"/>
        <w:gridCol w:w="960"/>
        <w:gridCol w:w="1900"/>
        <w:gridCol w:w="6900"/>
      </w:tblGrid>
      <w:tr w:rsidR="00E503C0" w:rsidRPr="00E503C0" w:rsidTr="00E503C0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   Месяц   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История воды и воздуха.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Воздух и яичная скорлупа</w:t>
            </w:r>
          </w:p>
        </w:tc>
      </w:tr>
      <w:tr w:rsidR="00E503C0" w:rsidRPr="00E503C0" w:rsidTr="00E503C0">
        <w:trPr>
          <w:trHeight w:val="163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К детям приходит Персонаж (по выбору педагога), приносит куриное яйцо, спрашивает у детей, кто находится внутри яйца. Педагог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совмес-тно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с детьми уточняет, что внутри яйца растёт и развивается малыш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ку-рочки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- цыплёнок. Персонаж интересуется у детей: «Как он там дышит, внутри плотной скорлупы?»</w:t>
            </w:r>
          </w:p>
        </w:tc>
      </w:tr>
      <w:tr w:rsidR="00E503C0" w:rsidRPr="00E503C0" w:rsidTr="00E503C0">
        <w:trPr>
          <w:trHeight w:val="15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вовлечены в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игровую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, познавательно-исследовательскую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дея-тельность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 Проведён опыт, в ходе которого дети закрепили знания о том, что воздух при нагревании расширяется в объёме, выяснили, что внутри яичной скорлупы содержится воздух, который проходит наружу через множество маленьких отверстий.</w:t>
            </w:r>
          </w:p>
        </w:tc>
      </w:tr>
      <w:tr w:rsidR="00E503C0" w:rsidRPr="00E503C0" w:rsidTr="00E503C0">
        <w:trPr>
          <w:trHeight w:val="4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Как «дышит» яйцо?</w:t>
            </w:r>
          </w:p>
        </w:tc>
      </w:tr>
      <w:tr w:rsidR="00E503C0" w:rsidRPr="00E503C0" w:rsidTr="00E503C0">
        <w:trPr>
          <w:trHeight w:val="9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детей о свойствах воздуха; продолжать учить делать выводы в процессе обследовательских действий; развивать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познава-тельный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интерес.</w:t>
            </w:r>
          </w:p>
        </w:tc>
      </w:tr>
      <w:tr w:rsidR="00E503C0" w:rsidRPr="00E503C0" w:rsidTr="00E503C0">
        <w:trPr>
          <w:trHeight w:val="9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Лупы «сыщиков»; пластиковая ёмкость (одна на 4-5 детей), ёмкость с горячей водой; несколько сырых куриных яиц, ложка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с длинной ручкой.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проведения/                   Форма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организ-ии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Помещение                                                                                                                                                                                                    Опыт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03C0" w:rsidRPr="00E503C0" w:rsidTr="00E503C0">
        <w:trPr>
          <w:trHeight w:val="10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Предметы с секретом (свойства веществ и материалов)</w:t>
            </w:r>
          </w:p>
        </w:tc>
      </w:tr>
      <w:tr w:rsidR="00E503C0" w:rsidRPr="00E503C0" w:rsidTr="00E503C0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Крахмал</w:t>
            </w:r>
          </w:p>
        </w:tc>
      </w:tr>
      <w:tr w:rsidR="00E503C0" w:rsidRPr="00E503C0" w:rsidTr="00E503C0">
        <w:trPr>
          <w:trHeight w:val="136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Педагог зачитывает «сыщикам» письмо с просьбой о расследовании от какого-либо Персонажа, в письме тот рассказывает, что ему очень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нра-вится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играть в песочнице,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улице ещё прохладно, и спрашивает детей: «Можно ли играть с песком в помещении?»</w:t>
            </w:r>
          </w:p>
        </w:tc>
      </w:tr>
      <w:tr w:rsidR="00E503C0" w:rsidRPr="00E503C0" w:rsidTr="00E503C0">
        <w:trPr>
          <w:trHeight w:val="15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вовлечены в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игровую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, познавательно-исследовательскую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дея-тельность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; закреплены знания о свойствах песка. Дети ознакомлены с некоторыми свойствами крахмала; проведена опытная деятельность по изготовлению «волшебного» песка из смеси крахмала, воды и песка, выявлены его новые свойства.</w:t>
            </w:r>
          </w:p>
        </w:tc>
      </w:tr>
      <w:tr w:rsidR="00E503C0" w:rsidRPr="00E503C0" w:rsidTr="00E503C0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«Волшебный» песок.</w:t>
            </w:r>
          </w:p>
        </w:tc>
      </w:tr>
      <w:tr w:rsidR="00E503C0" w:rsidRPr="00E503C0" w:rsidTr="00E503C0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со свойствами песка и его  «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превращени-ями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»; закреплять умение обобщать полученные знания; развивать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лю-бознательность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503C0" w:rsidRPr="00E503C0" w:rsidTr="00E503C0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Лупы «сыщиков»; ёмкость с чистым песком, сито; картофельный или кукурузный крахмал; вода, мерные стаканы, формочки.</w:t>
            </w:r>
            <w:proofErr w:type="gramEnd"/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проведения/                   Форма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организац-и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Прогулка                                                                                                                                                                                                     Опыт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03C0" w:rsidRPr="00E503C0" w:rsidTr="00E503C0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Что на поверхности? (Свойства песка, почвы, глины).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Почва</w:t>
            </w:r>
          </w:p>
        </w:tc>
      </w:tr>
      <w:tr w:rsidR="00E503C0" w:rsidRPr="00E503C0" w:rsidTr="00E503C0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«Сыщики» получают посылку - материал для исследования - с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коммен-тарием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: «Необходимо выяснить, каким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образом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 в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каком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количестве почва может “выпить” воду».</w:t>
            </w:r>
          </w:p>
        </w:tc>
      </w:tr>
      <w:tr w:rsidR="00E503C0" w:rsidRPr="00E503C0" w:rsidTr="00E503C0">
        <w:trPr>
          <w:trHeight w:val="19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вовлечены в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игровую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, познавательно-исследовательскую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деяте-льность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 Уточнены знания детей о составе и свойствах почвы; в ходе опытной деятельности выявлено, что определённое количество сухой почвы может впитать некоторое количество воды, большее количество воды не впитывается в почву, остаётся на поверхности. Густая жидкость впитывается медленнее, покрывает почву тонким слоем.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Напоим... почву.</w:t>
            </w:r>
          </w:p>
        </w:tc>
      </w:tr>
      <w:tr w:rsidR="00E503C0" w:rsidRPr="00E503C0" w:rsidTr="00E503C0">
        <w:trPr>
          <w:trHeight w:val="10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поглотительным свойством почвы: учить обобщённым способам исследования различных объектов; развивать интерес к исследовательской деятельности.</w:t>
            </w:r>
          </w:p>
        </w:tc>
      </w:tr>
      <w:tr w:rsidR="00E503C0" w:rsidRPr="00E503C0" w:rsidTr="00E503C0">
        <w:trPr>
          <w:trHeight w:val="7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Лупы «сыщиков»; пробы почвы (сухой) в пластиковых ёмкостях (по две ёмкости на 4 -5 детей): лейка с водой, клейстер, лопатки, линейки.</w:t>
            </w:r>
            <w:proofErr w:type="gramEnd"/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  Вид деятельности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Прогулка (Помещение )                                                                                                                                                                                                                Режимный момент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03C0" w:rsidRPr="00E503C0" w:rsidTr="00E503C0">
        <w:trPr>
          <w:trHeight w:val="9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Тайны живой природы (мир растений и животных)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Семена</w:t>
            </w:r>
          </w:p>
        </w:tc>
      </w:tr>
      <w:tr w:rsidR="00E503C0" w:rsidRPr="00E503C0" w:rsidTr="00E503C0">
        <w:trPr>
          <w:trHeight w:val="136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Педагог напоминает детям о том, что с наступлением весны начинается сезон посадки растений. Предлагает детям посадить семена, чтобы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поз-же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высадить проросшие растения па клумбу/в огород, и выявить, что же необходимо делать для того, чтобы семена проросли быстрее.</w:t>
            </w:r>
          </w:p>
        </w:tc>
      </w:tr>
      <w:tr w:rsidR="00E503C0" w:rsidRPr="00E503C0" w:rsidTr="00E503C0">
        <w:trPr>
          <w:trHeight w:val="133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включены в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игровую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 познавательно-исследовательскую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деяте-льность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. Закреплены знания детей об условиях, необходимых для роста и развития растений; опытным путём выявлена зависимость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окру-жающей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температуры на рост и развитие растений.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Мы посеем и посадим!</w:t>
            </w:r>
          </w:p>
        </w:tc>
      </w:tr>
      <w:tr w:rsidR="00E503C0" w:rsidRPr="00E503C0" w:rsidTr="00E503C0">
        <w:trPr>
          <w:trHeight w:val="12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понятие о факторах внешней среды,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необходи-мых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для роста и развития растений: включать детей в совместные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взрослыми практические познавательные действия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эксперименталь-ного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характера.</w:t>
            </w:r>
          </w:p>
        </w:tc>
      </w:tr>
      <w:tr w:rsidR="00E503C0" w:rsidRPr="00E503C0" w:rsidTr="00E503C0">
        <w:trPr>
          <w:trHeight w:val="13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24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Лупы «сыщиков»; две прозрачные ёмкости, мешок с почвой, совочки, два вида семян цветов или быстро всхожих растений, лейка с водой; карточки-схемы с изображением условий, необходимых для роста и развития растений (и несколько других, не относящихся к растениям).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проведения/                  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lastRenderedPageBreak/>
              <w:t>Форма организации/                                Вид деятельности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Прогулка                                                                                                                                                                                                     Опыт                                                                                                                                                                                          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Познавательно-исследовательская, коммуникативная, игровая.</w:t>
            </w:r>
          </w:p>
        </w:tc>
      </w:tr>
      <w:tr w:rsidR="00E503C0" w:rsidRPr="00E503C0" w:rsidTr="00E503C0">
        <w:trPr>
          <w:trHeight w:val="9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</w:tbl>
    <w:p w:rsidR="00E503C0" w:rsidRDefault="00E503C0" w:rsidP="00E503C0">
      <w:pPr>
        <w:jc w:val="center"/>
        <w:rPr>
          <w:sz w:val="28"/>
          <w:szCs w:val="28"/>
        </w:rPr>
      </w:pPr>
    </w:p>
    <w:p w:rsidR="00E503C0" w:rsidRDefault="00E503C0" w:rsidP="00E503C0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</w:t>
      </w:r>
    </w:p>
    <w:tbl>
      <w:tblPr>
        <w:tblW w:w="10720" w:type="dxa"/>
        <w:tblInd w:w="91" w:type="dxa"/>
        <w:tblLook w:val="04A0"/>
      </w:tblPr>
      <w:tblGrid>
        <w:gridCol w:w="960"/>
        <w:gridCol w:w="960"/>
        <w:gridCol w:w="1900"/>
        <w:gridCol w:w="6900"/>
      </w:tblGrid>
      <w:tr w:rsidR="00E503C0" w:rsidRPr="00E503C0" w:rsidTr="00E503C0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   Месяц   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История воды и воздуха.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Дождь (уровень осадков)</w:t>
            </w:r>
          </w:p>
        </w:tc>
      </w:tr>
      <w:tr w:rsidR="00E503C0" w:rsidRPr="00E503C0" w:rsidTr="00E503C0">
        <w:trPr>
          <w:trHeight w:val="163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Педагог читает детям объявление в газете: «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Метеорологической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стан-ции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требуются активные и любознательные помощники для проведения исследования определения уровня осадков в виде дождя». Педагог предлагает «сыщикам» откликнуться на объявление - оказать помощь метеорологам и вычислить уровень осадков.</w:t>
            </w:r>
          </w:p>
        </w:tc>
      </w:tr>
      <w:tr w:rsidR="00E503C0" w:rsidRPr="00E503C0" w:rsidTr="00E503C0">
        <w:trPr>
          <w:trHeight w:val="12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Дети вовлечены в игровую, познавательн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исследовательскую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дея-тельность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. Уточнены знания детей о метеорологической службе и её значении; дети изготовили прибор, измеряющий уровень дождя;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опыт-ным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путём определён уровень осадков (дождя).</w:t>
            </w:r>
          </w:p>
        </w:tc>
      </w:tr>
      <w:tr w:rsidR="00E503C0" w:rsidRPr="00E503C0" w:rsidTr="00E503C0">
        <w:trPr>
          <w:trHeight w:val="4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Уровень дождя.</w:t>
            </w:r>
          </w:p>
        </w:tc>
      </w:tr>
      <w:tr w:rsidR="00E503C0" w:rsidRPr="00E503C0" w:rsidTr="00E503C0">
        <w:trPr>
          <w:trHeight w:val="9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Продолжать включать детей в совместные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взрослыми практические познавательные действия экспериментального характера: развивать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лю-бознательность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503C0" w:rsidRPr="00E503C0" w:rsidTr="00E503C0">
        <w:trPr>
          <w:trHeight w:val="6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Несколько пластиковых бутылок, скотч, самоклеящаяся бумага, фломастер (маркер), линейка.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проведения/                   Форма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организ-ии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Прогулка                                                                                                                                                                                                    Опыт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03C0" w:rsidRPr="00E503C0" w:rsidTr="00E503C0">
        <w:trPr>
          <w:trHeight w:val="10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Космические путешествия.</w:t>
            </w:r>
          </w:p>
        </w:tc>
      </w:tr>
      <w:tr w:rsidR="00E503C0" w:rsidRPr="00E503C0" w:rsidTr="00E503C0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Солнце.</w:t>
            </w:r>
          </w:p>
        </w:tc>
      </w:tr>
      <w:tr w:rsidR="00E503C0" w:rsidRPr="00E503C0" w:rsidTr="00E503C0">
        <w:trPr>
          <w:trHeight w:val="16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Педагог устанавливает экран, включает проектор, предлагает детям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от-правиться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 космическое путешествие, демонстрирует детям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видеосю-жет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о затмении Солнца, останавливает кадр на изображении неполного затмения, интересуется у детей: «Какое явление показано и как оно происходит?»</w:t>
            </w:r>
          </w:p>
        </w:tc>
      </w:tr>
      <w:tr w:rsidR="00E503C0" w:rsidRPr="00E503C0" w:rsidTr="00E503C0">
        <w:trPr>
          <w:trHeight w:val="10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вовлечены в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игровую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, познавательно-исследовательскую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деяте-льность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. Рассмотрено понятие «затмение Солнца», проведён опыт,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на-глядно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демонстрирующий данное явление.</w:t>
            </w:r>
          </w:p>
        </w:tc>
      </w:tr>
      <w:tr w:rsidR="00E503C0" w:rsidRPr="00E503C0" w:rsidTr="00E503C0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Затмение Солнца.</w:t>
            </w:r>
          </w:p>
        </w:tc>
      </w:tr>
      <w:tr w:rsidR="00E503C0" w:rsidRPr="00E503C0" w:rsidTr="00E503C0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небесными явлениями; закреплять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уме-ния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обобщать полученные знания, самостоятельно формулировать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вы-воды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; развивать интерес к объектам исследования.</w:t>
            </w:r>
          </w:p>
        </w:tc>
      </w:tr>
      <w:tr w:rsidR="00E503C0" w:rsidRPr="00E503C0" w:rsidTr="00E503C0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Настольная лампа, картонные круги жёлтого цвета (для каждого ребёнка); проектор, экран, видеосюжет о затмении Солнца.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проведения/                   Форма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организац-и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Помещение                                                                                                                                                                                                  Часть НОД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03C0" w:rsidRPr="00E503C0" w:rsidTr="00E503C0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Предметы с секретом (свойства веществ и материалов)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</w:tr>
      <w:tr w:rsidR="00E503C0" w:rsidRPr="00E503C0" w:rsidTr="00E503C0">
        <w:trPr>
          <w:trHeight w:val="13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К «сыщикам» приходит Персонаж, приносит две ёмкости с водой,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пред-лагает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задачку: «Если эти ёмкости поставить на солнце (на улице в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сол-нечное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место, на подоконнике в группе), в каком стаканчике вода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нагре-ется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быстрее?».</w:t>
            </w:r>
          </w:p>
        </w:tc>
      </w:tr>
      <w:tr w:rsidR="00E503C0" w:rsidRPr="00E503C0" w:rsidTr="00E503C0">
        <w:trPr>
          <w:trHeight w:val="15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Дети включены в игровую, познавательно-исследовательскую деятел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. Опытным путём выявлено, что тёмные, чёрные поверхности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по-глощают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больше света и тепла и при воздействии солнечного света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на-греваются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сильнее; а светлые, белые поверхности отражают свет и н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греваются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меньше, чем тёмные.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Свет, цвет и тепло.</w:t>
            </w:r>
          </w:p>
        </w:tc>
      </w:tr>
      <w:tr w:rsidR="00E503C0" w:rsidRPr="00E503C0" w:rsidTr="00E503C0">
        <w:trPr>
          <w:trHeight w:val="12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Дать представление детям о взаимосвязи света, цвета и тепла; учить выделять и обобщать свойства исследуемого объекта, самостоятельно осуществлять практические действия; развивать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познавательный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инте-рес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503C0" w:rsidRPr="00E503C0" w:rsidTr="00E503C0">
        <w:trPr>
          <w:trHeight w:val="7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Две разные по объёму ёмкости (стеклянные) с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одинаковым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количест-вом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воды, мерный стакан; листы белой и чёрной бумаги; термометр.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  Вид деятельности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Прогулка                                                                                                                                                                                                       Опыт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03C0" w:rsidRPr="00E503C0" w:rsidTr="00E503C0">
        <w:trPr>
          <w:trHeight w:val="9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Предметы с секретом (свойства веществ и материалов).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Солнце.</w:t>
            </w:r>
          </w:p>
        </w:tc>
      </w:tr>
      <w:tr w:rsidR="00E503C0" w:rsidRPr="00E503C0" w:rsidTr="00E503C0">
        <w:trPr>
          <w:trHeight w:val="166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К «сыщикам» приходит Персонаж (по выбору педагога), приносит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карт-очку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с изображением Солнца, просит детей рассказать, что означает эта карточка. Дети перечисляют (свет, тепло), Персонаж интересуется: «А если Солнце спряталось за тучку или наступили холода - откуда может появиться тепло и как тогда можно согреться?»</w:t>
            </w:r>
          </w:p>
        </w:tc>
      </w:tr>
      <w:tr w:rsidR="00E503C0" w:rsidRPr="00E503C0" w:rsidTr="00E503C0">
        <w:trPr>
          <w:trHeight w:val="9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Дети включены в игровую, познавательно-исследовательскую деятел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. Проведён опыт по превращению энергии движения в тепло,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рас-смогрен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механизм данного явления.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Откуда появляется тепло?</w:t>
            </w:r>
          </w:p>
        </w:tc>
      </w:tr>
      <w:tr w:rsidR="00E503C0" w:rsidRPr="00E503C0" w:rsidTr="00E503C0">
        <w:trPr>
          <w:trHeight w:val="10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условиями, необходимыми для превращения энергии движения в тепло; развивать познавательный интерес.</w:t>
            </w:r>
          </w:p>
        </w:tc>
      </w:tr>
      <w:tr w:rsidR="00E503C0" w:rsidRPr="00E503C0" w:rsidTr="00E503C0">
        <w:trPr>
          <w:trHeight w:val="7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Листы картона или картонные трубочки; карточка с изображением Солнца.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Вид деятельности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Помещение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Режминый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момент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, коммуникативная, игровая.</w:t>
            </w:r>
          </w:p>
        </w:tc>
      </w:tr>
      <w:tr w:rsidR="00E503C0" w:rsidRPr="00E503C0" w:rsidTr="00E503C0">
        <w:trPr>
          <w:trHeight w:val="9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</w:tbl>
    <w:p w:rsidR="00E503C0" w:rsidRDefault="00E503C0" w:rsidP="00E503C0">
      <w:pPr>
        <w:jc w:val="center"/>
        <w:rPr>
          <w:sz w:val="28"/>
          <w:szCs w:val="28"/>
        </w:rPr>
      </w:pPr>
    </w:p>
    <w:p w:rsidR="00E503C0" w:rsidRDefault="00E503C0" w:rsidP="00E503C0">
      <w:pPr>
        <w:jc w:val="center"/>
        <w:rPr>
          <w:sz w:val="28"/>
          <w:szCs w:val="28"/>
        </w:rPr>
      </w:pPr>
      <w:r>
        <w:rPr>
          <w:sz w:val="28"/>
          <w:szCs w:val="28"/>
        </w:rPr>
        <w:t>Июнь</w:t>
      </w:r>
    </w:p>
    <w:tbl>
      <w:tblPr>
        <w:tblW w:w="10720" w:type="dxa"/>
        <w:tblInd w:w="91" w:type="dxa"/>
        <w:tblLook w:val="04A0"/>
      </w:tblPr>
      <w:tblGrid>
        <w:gridCol w:w="960"/>
        <w:gridCol w:w="960"/>
        <w:gridCol w:w="1900"/>
        <w:gridCol w:w="6900"/>
      </w:tblGrid>
      <w:tr w:rsidR="00E503C0" w:rsidRPr="00E503C0" w:rsidTr="00E503C0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   Месяц   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Тайны живой природы (мир растений и животных).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Понятия «живая» и «неживая»  природа.</w:t>
            </w:r>
          </w:p>
        </w:tc>
      </w:tr>
      <w:tr w:rsidR="00E503C0" w:rsidRPr="00E503C0" w:rsidTr="00E503C0">
        <w:trPr>
          <w:trHeight w:val="10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К детям приходит Персонаж (по выбору педагога), просит «сыщиков» рассказать, почему природа называется «живая» и «неживая» и что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оз-начают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эти понятия.</w:t>
            </w:r>
            <w:proofErr w:type="gramEnd"/>
          </w:p>
        </w:tc>
      </w:tr>
      <w:tr w:rsidR="00E503C0" w:rsidRPr="00E503C0" w:rsidTr="00E503C0">
        <w:trPr>
          <w:trHeight w:val="9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включены в игровую, познавательную деятельность. Уточнены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зна-ния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детей об объектах живой и неживой природы, их отличиях и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взаимо-связи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503C0" w:rsidRPr="00E503C0" w:rsidTr="00E503C0">
        <w:trPr>
          <w:trHeight w:val="4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Основные признаки.</w:t>
            </w:r>
          </w:p>
        </w:tc>
      </w:tr>
      <w:tr w:rsidR="00E503C0" w:rsidRPr="00E503C0" w:rsidTr="00E503C0">
        <w:trPr>
          <w:trHeight w:val="12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Сформировать у детей понятие об отличиях живых и неживых объектов природы; продолжать учить устанавливать взаимосвязь между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объекта-ми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исследования; учить детей формулировать выводы в ходе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совер-шения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практических действий.</w:t>
            </w:r>
          </w:p>
        </w:tc>
      </w:tr>
      <w:tr w:rsidR="00E503C0" w:rsidRPr="00E503C0" w:rsidTr="00E503C0">
        <w:trPr>
          <w:trHeight w:val="6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Карточки с изображением объектов живой и неживой природы, две коробки зелёного и синего цветов.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проведения/                   Форма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организ-ии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Помещение                                                                                                                                                                                                    Игра                                                                                                                                                                                    </w:t>
            </w:r>
          </w:p>
        </w:tc>
      </w:tr>
      <w:tr w:rsidR="00E503C0" w:rsidRPr="00E503C0" w:rsidTr="00E503C0">
        <w:trPr>
          <w:trHeight w:val="10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Тайны живой природы (мир растений). </w:t>
            </w:r>
          </w:p>
        </w:tc>
      </w:tr>
      <w:tr w:rsidR="00E503C0" w:rsidRPr="00E503C0" w:rsidTr="00E503C0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Семена и  выросшие из них растения.</w:t>
            </w:r>
          </w:p>
        </w:tc>
      </w:tr>
      <w:tr w:rsidR="00E503C0" w:rsidRPr="00E503C0" w:rsidTr="00E503C0">
        <w:trPr>
          <w:trHeight w:val="16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Педагог выносит на участок материал для посадки, демонстрирует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де-тям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семена (подсолнуха, гороха, фасоли), просит рассмотреть их, назвать, интересуется у детей: Для чего нужны семена?» Предлагает посадить семена и вырастить растения.</w:t>
            </w:r>
          </w:p>
        </w:tc>
      </w:tr>
      <w:tr w:rsidR="00E503C0" w:rsidRPr="00E503C0" w:rsidTr="00E503C0">
        <w:trPr>
          <w:trHeight w:val="166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включены в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игровую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, познавательно-исследовательскую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деятель-ность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. Опытным путём выявлено, что для роста и развития растений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не-обходима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плодородная почва; в песке растут только некоторые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расте-ния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с особым строением: глина не даёт растениям возможности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полно-ценно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расти и развиваться из-за своих свойств.</w:t>
            </w:r>
          </w:p>
        </w:tc>
      </w:tr>
      <w:tr w:rsidR="00E503C0" w:rsidRPr="00E503C0" w:rsidTr="00E503C0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Вырастет - не вырастет... (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долговременный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).</w:t>
            </w:r>
          </w:p>
        </w:tc>
      </w:tr>
      <w:tr w:rsidR="00E503C0" w:rsidRPr="00E503C0" w:rsidTr="00E503C0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Установить влияние качества почвы на рост растения; продолжать учить детей выявлять свойства исследуемых объектов; развивать интерес к практическим действиям.</w:t>
            </w:r>
          </w:p>
        </w:tc>
      </w:tr>
      <w:tr w:rsidR="00E503C0" w:rsidRPr="00E503C0" w:rsidTr="00E503C0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Лупы «сыщиков», ёмкости  для посадки растений, семена быстро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всхо-жих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растений, почва, глина, песок, лейки с водой.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проведения/                   Форма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организац-и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Прогулка                                                                                                                                                                                              Трудовая деятельность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03C0" w:rsidRPr="00E503C0" w:rsidTr="00E503C0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Тайны живой природы (мир растений).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Цветы</w:t>
            </w:r>
          </w:p>
        </w:tc>
      </w:tr>
      <w:tr w:rsidR="00E503C0" w:rsidRPr="00E503C0" w:rsidTr="00E503C0">
        <w:trPr>
          <w:trHeight w:val="13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Педагог подводит детей к клумбе, обращает внимание детей на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краси-вые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цветы, интересуется: «Знаете ли вы, как вырастают цветы? Откуда они появляются па клумбе, в саду, в поле?» Предлагает «сыщикам» расследовать «дело» о появлении цветов.</w:t>
            </w:r>
          </w:p>
        </w:tc>
      </w:tr>
      <w:tr w:rsidR="00E503C0" w:rsidRPr="00E503C0" w:rsidTr="00E503C0">
        <w:trPr>
          <w:trHeight w:val="10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включены в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игровую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, познавательно-исследовательскую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деятель-ность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 Выяснены способы размножения цветов, осуществлена посадка семян и луковиц цветочных растений.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Цветочные секреты.</w:t>
            </w:r>
          </w:p>
        </w:tc>
      </w:tr>
      <w:tr w:rsidR="00E503C0" w:rsidRPr="00E503C0" w:rsidTr="00E503C0">
        <w:trPr>
          <w:trHeight w:val="10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Формировать у детей первоначальное понятие о размножении и росте цветов; закреплять умение самостоятельно формулировать выводы; развивать познавательный интерес.</w:t>
            </w:r>
          </w:p>
        </w:tc>
      </w:tr>
      <w:tr w:rsidR="00E503C0" w:rsidRPr="00E503C0" w:rsidTr="00E503C0">
        <w:trPr>
          <w:trHeight w:val="10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Лупы «сыщиков», прозрачные пластиковые стаканчики, семена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различ-ных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цветов (в том числе луковицы), лейки с водой, инструменты для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са-довых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работ.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  Вид деятельности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Прогулка                                                                                                                                                                                                       Трудовая Деятельность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03C0" w:rsidRPr="00E503C0" w:rsidTr="00E503C0">
        <w:trPr>
          <w:trHeight w:val="9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Тайны живой природы.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Воздух, вода, Солнце.</w:t>
            </w:r>
          </w:p>
        </w:tc>
      </w:tr>
      <w:tr w:rsidR="00E503C0" w:rsidRPr="00E503C0" w:rsidTr="00E503C0">
        <w:trPr>
          <w:trHeight w:val="166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Педагог рассказывает детям, что по пути в детский сад заметила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маши-ну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, которая стояла с заведённым мотором. Из выхлопной трубы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авто-мобиля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вырывался густой, сизый дым, дурно пахнуло, педагогу стало нечем дышать. Интересуется у ребят; «Чем вредил автомобиль?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Поче-му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стало трудно дышать?»</w:t>
            </w:r>
          </w:p>
        </w:tc>
      </w:tr>
      <w:tr w:rsidR="00E503C0" w:rsidRPr="00E503C0" w:rsidTr="00E503C0">
        <w:trPr>
          <w:trHeight w:val="138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включены в игровую, познавательную деятельность. Закреплены знания о значении воздуха, воды и солнца для жизнедеятельности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че-ловека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, выявлены как полезные, так и вредные воздействия воздуха, воды и солнца на человека.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Это - хорошо, а это - плохо!</w:t>
            </w:r>
          </w:p>
        </w:tc>
      </w:tr>
      <w:tr w:rsidR="00E503C0" w:rsidRPr="00E503C0" w:rsidTr="00E503C0">
        <w:trPr>
          <w:trHeight w:val="12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полезным и вредным влиянием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объек-тов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неживой природы на жизнедеятельность человека; закреплять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уме-ние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осуществлять практические действия; развивать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по-знавательный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интерес.</w:t>
            </w:r>
          </w:p>
        </w:tc>
      </w:tr>
      <w:tr w:rsidR="00E503C0" w:rsidRPr="00E503C0" w:rsidTr="00E503C0">
        <w:trPr>
          <w:trHeight w:val="7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Карточки с изображением символов воды, воздуха, солнца.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Вид деятельности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Помещение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Режминый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момент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, коммуникативная, игровая.</w:t>
            </w:r>
          </w:p>
        </w:tc>
      </w:tr>
      <w:tr w:rsidR="00E503C0" w:rsidRPr="00E503C0" w:rsidTr="00E503C0">
        <w:trPr>
          <w:trHeight w:val="9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</w:tbl>
    <w:p w:rsidR="00E503C0" w:rsidRDefault="00E503C0" w:rsidP="00E503C0">
      <w:pPr>
        <w:jc w:val="center"/>
        <w:rPr>
          <w:sz w:val="28"/>
          <w:szCs w:val="28"/>
        </w:rPr>
      </w:pPr>
    </w:p>
    <w:p w:rsidR="00E503C0" w:rsidRDefault="00E503C0" w:rsidP="00E503C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Июль</w:t>
      </w:r>
    </w:p>
    <w:tbl>
      <w:tblPr>
        <w:tblW w:w="10720" w:type="dxa"/>
        <w:tblInd w:w="91" w:type="dxa"/>
        <w:tblLook w:val="04A0"/>
      </w:tblPr>
      <w:tblGrid>
        <w:gridCol w:w="960"/>
        <w:gridCol w:w="960"/>
        <w:gridCol w:w="1900"/>
        <w:gridCol w:w="6900"/>
      </w:tblGrid>
      <w:tr w:rsidR="00E503C0" w:rsidRPr="00E503C0" w:rsidTr="00E503C0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   Месяц   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Предметы с секретом (свойства веществ и материалов).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Магнит</w:t>
            </w:r>
          </w:p>
        </w:tc>
      </w:tr>
      <w:tr w:rsidR="00E503C0" w:rsidRPr="00E503C0" w:rsidTr="00E503C0">
        <w:trPr>
          <w:trHeight w:val="10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Педагог демонстрирует детям коробку с магнитами в форме шара, предлагает «сыщикам» заняться «магнетизмом» на прогулке - провести новые опыты с магнитами на улице.</w:t>
            </w:r>
          </w:p>
        </w:tc>
      </w:tr>
      <w:tr w:rsidR="00E503C0" w:rsidRPr="00E503C0" w:rsidTr="00E503C0">
        <w:trPr>
          <w:trHeight w:val="15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включены в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игровую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 познавательно-исследовательскую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деяте-льность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. Опытным путём выяснено, что у каждого магнита есть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север-ный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 южный полюса. Магниты притягиваются разными полюсами (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се-верный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к южному), а отталкиваются одинаковыми (северный от севе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, южный от южного).</w:t>
            </w:r>
          </w:p>
        </w:tc>
      </w:tr>
      <w:tr w:rsidR="00E503C0" w:rsidRPr="00E503C0" w:rsidTr="00E503C0">
        <w:trPr>
          <w:trHeight w:val="4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Летающие магниты.</w:t>
            </w:r>
          </w:p>
        </w:tc>
      </w:tr>
      <w:tr w:rsidR="00E503C0" w:rsidRPr="00E503C0" w:rsidTr="00E503C0">
        <w:trPr>
          <w:trHeight w:val="9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Закреплять знания детей о свойствах магнита; продолжать учить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устана-вливать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взаимосвязь между объектами исследования; развивать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инте-рес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к практическим действиям.</w:t>
            </w:r>
          </w:p>
        </w:tc>
      </w:tr>
      <w:tr w:rsidR="00E503C0" w:rsidRPr="00E503C0" w:rsidTr="00E503C0">
        <w:trPr>
          <w:trHeight w:val="6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Небольшие круглые магниты (в форме шара), прочная узкая трубка (из плотного картона), маркер для нанесения метки.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проведения/                   Форма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организ-ии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Помещение                                                                                                                                                                                                    Опыт                                                                                                                                                                                  </w:t>
            </w:r>
          </w:p>
        </w:tc>
      </w:tr>
      <w:tr w:rsidR="00E503C0" w:rsidRPr="00E503C0" w:rsidTr="00E503C0">
        <w:trPr>
          <w:trHeight w:val="10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Предметы с секретом (свойства веществ и материалов).</w:t>
            </w:r>
          </w:p>
        </w:tc>
      </w:tr>
      <w:tr w:rsidR="00E503C0" w:rsidRPr="00E503C0" w:rsidTr="00E503C0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Электричество (статическое)</w:t>
            </w:r>
          </w:p>
        </w:tc>
      </w:tr>
      <w:tr w:rsidR="00E503C0" w:rsidRPr="00E503C0" w:rsidTr="00E503C0">
        <w:trPr>
          <w:trHeight w:val="16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 детям приходит Персонаж (по выбору педагога), рассказывает: «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Уз-нал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, что существует особое электричество, которое не “живет” в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розет-ке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, а возникает, когда, например, надеваешь свитер - при этом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раздаёт-ся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треск, появляется забавная причёска». Просит «сыщиков» отыскать такое электричество.</w:t>
            </w:r>
          </w:p>
        </w:tc>
      </w:tr>
      <w:tr w:rsidR="00E503C0" w:rsidRPr="00E503C0" w:rsidTr="00E503C0">
        <w:trPr>
          <w:trHeight w:val="13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вовлечены в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игровую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, познавательно-исследовательскую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деяте-льность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. Проведён опыт, в ходе которого дети закрепили знания о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по-явлении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 воздействии статического электричества на различные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веще-ства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- соль и перец.</w:t>
            </w:r>
          </w:p>
        </w:tc>
      </w:tr>
      <w:tr w:rsidR="00E503C0" w:rsidRPr="00E503C0" w:rsidTr="00E503C0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«Особое»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э-лек-три-чест-во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</w:t>
            </w:r>
          </w:p>
        </w:tc>
      </w:tr>
      <w:tr w:rsidR="00E503C0" w:rsidRPr="00E503C0" w:rsidTr="00E503C0">
        <w:trPr>
          <w:trHeight w:val="12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со статическим электричеством;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закреп-лять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умение обобщать полученные знания, самостоятельно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формули-ровать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выводы; развивать интерес к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опытно-экспериментальной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дея-тельности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503C0" w:rsidRPr="00E503C0" w:rsidTr="00E503C0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Лупы «сыщиков», разделочная доска, по I чайной ложке соли,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моло-того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перца (душистый, паприка), воздушные шарики, шерстяная ткань.</w:t>
            </w:r>
            <w:proofErr w:type="gramEnd"/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проведения/                   Форма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организац-и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Помещение                                                                                                                                                                                              Эксперимент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03C0" w:rsidRPr="00E503C0" w:rsidTr="00E503C0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История воды и воздуха.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Воздух.</w:t>
            </w:r>
          </w:p>
        </w:tc>
      </w:tr>
      <w:tr w:rsidR="00E503C0" w:rsidRPr="00E503C0" w:rsidTr="00E503C0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Педагог вносит на участок ветряные игрушки (вертушки, ленты и пр.), замечает, что они обрадовались ветру, завертелись, заколыхались.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Ин-тересуется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у детей: «Что такое ветер и как он “работает”?»</w:t>
            </w:r>
          </w:p>
        </w:tc>
      </w:tr>
      <w:tr w:rsidR="00E503C0" w:rsidRPr="00E503C0" w:rsidTr="00E503C0">
        <w:trPr>
          <w:trHeight w:val="10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вовлечены в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игровую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, познавательно-исследовательскую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деяте-льность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 Выявлен механизм появления ветра, его распространение, особенности.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Ветер, ветер, ты могуч!</w:t>
            </w:r>
          </w:p>
        </w:tc>
      </w:tr>
      <w:tr w:rsidR="00E503C0" w:rsidRPr="00E503C0" w:rsidTr="00E503C0">
        <w:trPr>
          <w:trHeight w:val="10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таким природным явлением, как ветер; учить исследовать явления окружающей действительности с помощью практических познавательных действий; развивать любознательность.</w:t>
            </w:r>
          </w:p>
        </w:tc>
      </w:tr>
      <w:tr w:rsidR="00E503C0" w:rsidRPr="00E503C0" w:rsidTr="00E503C0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Карточка-схема с изображением ветра, ветряные игрушки.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  Вид деятельности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Прогулка                                                                                                                                                                                                       Наблюдение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03C0" w:rsidRPr="00E503C0" w:rsidTr="00E503C0">
        <w:trPr>
          <w:trHeight w:val="9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История воды и воздуха.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Металлический корабль и вода</w:t>
            </w:r>
          </w:p>
        </w:tc>
      </w:tr>
      <w:tr w:rsidR="00E503C0" w:rsidRPr="00E503C0" w:rsidTr="00E503C0">
        <w:trPr>
          <w:trHeight w:val="13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«Сыщики» получают посылку: игрушку - кораблик (металлический) и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за-писку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с просьбой ответить на вопрос: «Почему в воде не тонет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боль-шой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железный корабль?» Педагог предлагает «сыщикам» провести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ис-следование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503C0" w:rsidRPr="00E503C0" w:rsidTr="00E503C0">
        <w:trPr>
          <w:trHeight w:val="10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вовлечены в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игровую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, познавательно-исследовательскую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деяте-льноегь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. Выяснено, какие силы влияют на корабль во время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погруже-ния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 на его способность удерживаться на поверхности воды.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Большой, а не тонет?!</w:t>
            </w:r>
          </w:p>
        </w:tc>
      </w:tr>
      <w:tr w:rsidR="00E503C0" w:rsidRPr="00E503C0" w:rsidTr="00E503C0">
        <w:trPr>
          <w:trHeight w:val="9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зависимостью параметров объекта и его свойств; закреплять умение обобщать полученные знания; развивать познавательный интерес.</w:t>
            </w:r>
          </w:p>
        </w:tc>
      </w:tr>
      <w:tr w:rsidR="00E503C0" w:rsidRPr="00E503C0" w:rsidTr="00E503C0">
        <w:trPr>
          <w:trHeight w:val="9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Прозрачная ёмкость с водой, игрушки — кораблики (желательно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метал-лические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), различные металлические предметы, маркер для нанесения отметки.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Вид деятельности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Прогулка                                                                                                                                                                                                    Игры с водой                                                                                                                                                                                         Познавательно-исследовательская, коммуникативная, игровая.</w:t>
            </w:r>
          </w:p>
        </w:tc>
      </w:tr>
      <w:tr w:rsidR="00E503C0" w:rsidRPr="00E503C0" w:rsidTr="00E503C0">
        <w:trPr>
          <w:trHeight w:val="9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</w:tbl>
    <w:p w:rsidR="00E503C0" w:rsidRDefault="00E503C0" w:rsidP="00E503C0">
      <w:pPr>
        <w:jc w:val="center"/>
        <w:rPr>
          <w:sz w:val="28"/>
          <w:szCs w:val="28"/>
        </w:rPr>
      </w:pPr>
    </w:p>
    <w:p w:rsidR="00E503C0" w:rsidRDefault="00E503C0" w:rsidP="00E503C0">
      <w:pPr>
        <w:jc w:val="center"/>
        <w:rPr>
          <w:sz w:val="28"/>
          <w:szCs w:val="28"/>
        </w:rPr>
      </w:pPr>
      <w:r>
        <w:rPr>
          <w:sz w:val="28"/>
          <w:szCs w:val="28"/>
        </w:rPr>
        <w:t>Август</w:t>
      </w:r>
    </w:p>
    <w:tbl>
      <w:tblPr>
        <w:tblW w:w="10720" w:type="dxa"/>
        <w:tblInd w:w="91" w:type="dxa"/>
        <w:tblLook w:val="04A0"/>
      </w:tblPr>
      <w:tblGrid>
        <w:gridCol w:w="960"/>
        <w:gridCol w:w="960"/>
        <w:gridCol w:w="1900"/>
        <w:gridCol w:w="6900"/>
      </w:tblGrid>
      <w:tr w:rsidR="00E503C0" w:rsidRPr="00E503C0" w:rsidTr="00E503C0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 xml:space="preserve">   Месяц   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История воды и воздуха.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Вода.</w:t>
            </w:r>
          </w:p>
        </w:tc>
      </w:tr>
      <w:tr w:rsidR="00E503C0" w:rsidRPr="00E503C0" w:rsidTr="00E503C0">
        <w:trPr>
          <w:trHeight w:val="13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Педагог рассказывает, что рано утром, когда она шла в детский сад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рава почему-то была мокрая, хотя дождика не было, ярко светило солнце. Педагог заметила, что на травинках блестят капельки воды. Откуда они появились?</w:t>
            </w:r>
          </w:p>
        </w:tc>
      </w:tr>
      <w:tr w:rsidR="00E503C0" w:rsidRPr="00E503C0" w:rsidTr="00E503C0">
        <w:trPr>
          <w:trHeight w:val="79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Сформулирован вывод о причинах образовании росы; обобщён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изу-ченный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материал, подведены итоги познавательной деятельности.</w:t>
            </w:r>
          </w:p>
        </w:tc>
      </w:tr>
      <w:tr w:rsidR="00E503C0" w:rsidRPr="00E503C0" w:rsidTr="00E503C0">
        <w:trPr>
          <w:trHeight w:val="4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Роса-росинка.</w:t>
            </w:r>
          </w:p>
        </w:tc>
      </w:tr>
      <w:tr w:rsidR="00E503C0" w:rsidRPr="00E503C0" w:rsidTr="00E503C0">
        <w:trPr>
          <w:trHeight w:val="9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разнообразием природных явлений; дать представление о процессе образования росы; развивать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мысли-тельные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процессы.</w:t>
            </w:r>
          </w:p>
        </w:tc>
      </w:tr>
      <w:tr w:rsidR="00E503C0" w:rsidRPr="00E503C0" w:rsidTr="00E503C0">
        <w:trPr>
          <w:trHeight w:val="6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Иллюстрации с изображением росы.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проведения/                   Форма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организ-ии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Прогулка                                                                                                                                                                                                   Беседа                                                                                                                                                                                  </w:t>
            </w:r>
          </w:p>
        </w:tc>
      </w:tr>
      <w:tr w:rsidR="00E503C0" w:rsidRPr="00E503C0" w:rsidTr="00E503C0">
        <w:trPr>
          <w:trHeight w:val="10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История воды и воздуха.</w:t>
            </w:r>
          </w:p>
        </w:tc>
      </w:tr>
      <w:tr w:rsidR="00E503C0" w:rsidRPr="00E503C0" w:rsidTr="00E503C0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Радуга (Капли дождя и солнечный свет)</w:t>
            </w:r>
          </w:p>
        </w:tc>
      </w:tr>
      <w:tr w:rsidR="00E503C0" w:rsidRPr="00E503C0" w:rsidTr="00E503C0">
        <w:trPr>
          <w:trHeight w:val="13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Педагогу «звонит» по телефону Персонаж, рассказывает, что видел вчера после дождя на небе красивую разноцветную радугу. Педагог передаёт «сыщикам» просьбу Персонажа - рассказать, как появляется радуга.</w:t>
            </w:r>
          </w:p>
        </w:tc>
      </w:tr>
      <w:tr w:rsidR="00E503C0" w:rsidRPr="00E503C0" w:rsidTr="00E503C0">
        <w:trPr>
          <w:trHeight w:val="10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Дети вовлечены в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игровую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, познавательно-исследовательскую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деяте-льность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 Дети ознакомлены с механизмом появления радуги, проведён опыт, демонстрирующий образование радуги.</w:t>
            </w:r>
          </w:p>
        </w:tc>
      </w:tr>
      <w:tr w:rsidR="00E503C0" w:rsidRPr="00E503C0" w:rsidTr="00E503C0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Радуга-дуга.</w:t>
            </w:r>
          </w:p>
        </w:tc>
      </w:tr>
      <w:tr w:rsidR="00E503C0" w:rsidRPr="00E503C0" w:rsidTr="00E503C0">
        <w:trPr>
          <w:trHeight w:val="15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Формировать у детей понятие о причинах появления радуги; включать детей в совместные 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взрослыми практические познавательные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дейс-твия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экспериментального характера; закреплять умение обобщать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полу-ченные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знания, самостоятельно формулировать выводы; развивать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по-знавательный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интерес.</w:t>
            </w:r>
          </w:p>
        </w:tc>
      </w:tr>
      <w:tr w:rsidR="00E503C0" w:rsidRPr="00E503C0" w:rsidTr="00E503C0">
        <w:trPr>
          <w:trHeight w:val="6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Лейки с водой.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проведения/                   Форма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организац-и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Прогулка                                                                                                                                                                                            Опыт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03C0" w:rsidRPr="00E503C0" w:rsidTr="00E503C0">
        <w:trPr>
          <w:trHeight w:val="9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Что мы знаем о себе? (Организм человека.)</w:t>
            </w:r>
          </w:p>
        </w:tc>
      </w:tr>
      <w:tr w:rsidR="00E503C0" w:rsidRPr="00E503C0" w:rsidTr="00E503C0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E503C0" w:rsidRPr="00E503C0" w:rsidTr="00E503C0">
        <w:trPr>
          <w:trHeight w:val="13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Педагог рассказывает детям: «Читала одну книгу, в которой автор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рас-сказывал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о том, что человек - это тоже животное, населяющее нашу Землю». Интересуется у детей: «Можно ли человека назвать живо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ным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?» Предлагает «сыщикам» заняться исследованием этого вопроса.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Дети вовлечены в игровую, познавательную деятельность.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Выявлены основные отличия человека от животного.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Человек - часть живой природы.</w:t>
            </w:r>
          </w:p>
        </w:tc>
      </w:tr>
      <w:tr w:rsidR="00E503C0" w:rsidRPr="00E503C0" w:rsidTr="00E503C0">
        <w:trPr>
          <w:trHeight w:val="10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Сформировать у детей понятие об особенностях человека как объекта живой природы; закреплять умение обобщать полученные знания, </w:t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мостоятельно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формулировать выводы.</w:t>
            </w:r>
          </w:p>
        </w:tc>
      </w:tr>
      <w:tr w:rsidR="00E503C0" w:rsidRPr="00E503C0" w:rsidTr="00E503C0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Изображения человека и животных.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  Вид деятельности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Прогулка                                                                                                                                                                                                       Беседа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03C0" w:rsidRPr="00E503C0" w:rsidTr="00E503C0">
        <w:trPr>
          <w:trHeight w:val="9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E503C0" w:rsidRPr="00E503C0" w:rsidTr="00E503C0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Космические путешествия.</w:t>
            </w:r>
          </w:p>
        </w:tc>
      </w:tr>
      <w:tr w:rsidR="00E503C0" w:rsidRPr="00E503C0" w:rsidTr="00E503C0">
        <w:trPr>
          <w:trHeight w:val="4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Звезды.</w:t>
            </w:r>
          </w:p>
        </w:tc>
      </w:tr>
      <w:tr w:rsidR="00E503C0" w:rsidRPr="00E503C0" w:rsidTr="00E503C0">
        <w:trPr>
          <w:trHeight w:val="13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 «сыщикам» приходит Персонаж, рассказывает, что вчера вечером, когда стемнело, он увидел падающую звезду и даже заметил, куда она упала. Приглашает ребят вместе с ним на поиски. Педагог интересуется у детей: «Можно ли найти упавшую звезду?»</w:t>
            </w:r>
          </w:p>
        </w:tc>
      </w:tr>
      <w:tr w:rsidR="00E503C0" w:rsidRPr="00E503C0" w:rsidTr="00E503C0">
        <w:trPr>
          <w:trHeight w:val="76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Дети включены в игровую, познавательную деятельность.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br/>
              <w:t>Сформированы знания об одном из космических явлений - звездопаде</w:t>
            </w:r>
          </w:p>
        </w:tc>
      </w:tr>
      <w:tr w:rsidR="00E503C0" w:rsidRPr="00E503C0" w:rsidTr="00E503C0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Название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Звездопад.</w:t>
            </w:r>
          </w:p>
        </w:tc>
      </w:tr>
      <w:tr w:rsidR="00E503C0" w:rsidRPr="00E503C0" w:rsidTr="00E503C0">
        <w:trPr>
          <w:trHeight w:val="9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Цель опыта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космическими объектами и явлениями; закреплять умение самостоятельно формулировать выводы; </w:t>
            </w:r>
            <w:proofErr w:type="spellStart"/>
            <w:proofErr w:type="gram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активизи-ровать</w:t>
            </w:r>
            <w:proofErr w:type="spellEnd"/>
            <w:proofErr w:type="gram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мыслительную деятельность.</w:t>
            </w:r>
          </w:p>
        </w:tc>
      </w:tr>
      <w:tr w:rsidR="00E503C0" w:rsidRPr="00E503C0" w:rsidTr="00E503C0">
        <w:trPr>
          <w:trHeight w:val="9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Материалы и оборудование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Фотографии иди изображения звездопада.</w:t>
            </w:r>
          </w:p>
        </w:tc>
      </w:tr>
      <w:tr w:rsidR="00E503C0" w:rsidRPr="00E503C0" w:rsidTr="00E503C0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Место проведения/                   Форма организации/                                Вид деятельности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Прогулка                                                                                                                                                                                                    Беседа                                                                                                                                                                                      Познавательно-исследовательская, коммуникативная, игровая.</w:t>
            </w:r>
          </w:p>
        </w:tc>
      </w:tr>
      <w:tr w:rsidR="00E503C0" w:rsidRPr="00E503C0" w:rsidTr="00E503C0">
        <w:trPr>
          <w:trHeight w:val="9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Примечание (источники)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3C0" w:rsidRPr="00E503C0" w:rsidRDefault="00E503C0" w:rsidP="00E503C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М.П., Серия: «Карточное планирование в ДОО. Подготовительная группа» по программе «От рождения до школы», Издательство «Учитель»,</w:t>
            </w:r>
            <w:r w:rsidRPr="00E503C0"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503C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</w:tbl>
    <w:p w:rsidR="00E503C0" w:rsidRPr="00E503C0" w:rsidRDefault="00E503C0" w:rsidP="00E503C0">
      <w:pPr>
        <w:jc w:val="center"/>
        <w:rPr>
          <w:sz w:val="28"/>
          <w:szCs w:val="28"/>
        </w:rPr>
      </w:pPr>
    </w:p>
    <w:sectPr w:rsidR="00E503C0" w:rsidRPr="00E503C0" w:rsidSect="00E503C0">
      <w:footerReference w:type="default" r:id="rId7"/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3C0" w:rsidRDefault="00E503C0" w:rsidP="00E503C0">
      <w:pPr>
        <w:spacing w:after="0" w:line="240" w:lineRule="auto"/>
      </w:pPr>
      <w:r>
        <w:separator/>
      </w:r>
    </w:p>
  </w:endnote>
  <w:endnote w:type="continuationSeparator" w:id="0">
    <w:p w:rsidR="00E503C0" w:rsidRDefault="00E503C0" w:rsidP="00E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647392"/>
      <w:docPartObj>
        <w:docPartGallery w:val="Page Numbers (Bottom of Page)"/>
        <w:docPartUnique/>
      </w:docPartObj>
    </w:sdtPr>
    <w:sdtContent>
      <w:p w:rsidR="00E503C0" w:rsidRDefault="00D959C2">
        <w:pPr>
          <w:pStyle w:val="a5"/>
          <w:jc w:val="right"/>
        </w:pPr>
        <w:fldSimple w:instr=" PAGE   \* MERGEFORMAT ">
          <w:r w:rsidR="00BF0535">
            <w:rPr>
              <w:noProof/>
            </w:rPr>
            <w:t>3</w:t>
          </w:r>
        </w:fldSimple>
      </w:p>
    </w:sdtContent>
  </w:sdt>
  <w:p w:rsidR="00E503C0" w:rsidRDefault="00E503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3C0" w:rsidRDefault="00E503C0" w:rsidP="00E503C0">
      <w:pPr>
        <w:spacing w:after="0" w:line="240" w:lineRule="auto"/>
      </w:pPr>
      <w:r>
        <w:separator/>
      </w:r>
    </w:p>
  </w:footnote>
  <w:footnote w:type="continuationSeparator" w:id="0">
    <w:p w:rsidR="00E503C0" w:rsidRDefault="00E503C0" w:rsidP="00E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66A6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szCs w:val="22"/>
        <w:u w:color="000000"/>
      </w:rPr>
    </w:lvl>
    <w:lvl w:ilvl="1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szCs w:val="22"/>
        <w:u w:color="000000"/>
      </w:rPr>
    </w:lvl>
    <w:lvl w:ilvl="2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szCs w:val="22"/>
        <w:u w:color="000000"/>
      </w:rPr>
    </w:lvl>
    <w:lvl w:ilvl="3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szCs w:val="22"/>
        <w:u w:color="000000"/>
      </w:rPr>
    </w:lvl>
    <w:lvl w:ilvl="4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szCs w:val="22"/>
        <w:u w:color="000000"/>
      </w:rPr>
    </w:lvl>
    <w:lvl w:ilvl="5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szCs w:val="22"/>
        <w:u w:color="000000"/>
      </w:rPr>
    </w:lvl>
    <w:lvl w:ilvl="6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szCs w:val="22"/>
        <w:u w:color="000000"/>
      </w:rPr>
    </w:lvl>
    <w:lvl w:ilvl="7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szCs w:val="22"/>
        <w:u w:color="000000"/>
      </w:rPr>
    </w:lvl>
    <w:lvl w:ilvl="8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szCs w:val="22"/>
        <w:u w:color="000000"/>
      </w:rPr>
    </w:lvl>
  </w:abstractNum>
  <w:abstractNum w:abstractNumId="1">
    <w:nsid w:val="0000000D"/>
    <w:multiLevelType w:val="multilevel"/>
    <w:tmpl w:val="FECC9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szCs w:val="22"/>
        <w:u w:color="000000"/>
      </w:rPr>
    </w:lvl>
    <w:lvl w:ilvl="1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szCs w:val="22"/>
        <w:u w:color="000000"/>
      </w:rPr>
    </w:lvl>
    <w:lvl w:ilvl="2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szCs w:val="22"/>
        <w:u w:color="000000"/>
      </w:rPr>
    </w:lvl>
    <w:lvl w:ilvl="3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szCs w:val="22"/>
        <w:u w:color="000000"/>
      </w:rPr>
    </w:lvl>
    <w:lvl w:ilvl="4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szCs w:val="22"/>
        <w:u w:color="000000"/>
      </w:rPr>
    </w:lvl>
    <w:lvl w:ilvl="5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szCs w:val="22"/>
        <w:u w:color="000000"/>
      </w:rPr>
    </w:lvl>
    <w:lvl w:ilvl="6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szCs w:val="22"/>
        <w:u w:color="000000"/>
      </w:rPr>
    </w:lvl>
    <w:lvl w:ilvl="7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szCs w:val="22"/>
        <w:u w:color="000000"/>
      </w:rPr>
    </w:lvl>
    <w:lvl w:ilvl="8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z w:val="22"/>
        <w:szCs w:val="22"/>
        <w:u w:color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3C0"/>
    <w:rsid w:val="00024779"/>
    <w:rsid w:val="00BF0535"/>
    <w:rsid w:val="00D959C2"/>
    <w:rsid w:val="00E5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03C0"/>
  </w:style>
  <w:style w:type="paragraph" w:styleId="a5">
    <w:name w:val="footer"/>
    <w:basedOn w:val="a"/>
    <w:link w:val="a6"/>
    <w:uiPriority w:val="99"/>
    <w:unhideWhenUsed/>
    <w:rsid w:val="00E5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3C0"/>
  </w:style>
  <w:style w:type="character" w:customStyle="1" w:styleId="11">
    <w:name w:val="Основной текст (11)_"/>
    <w:basedOn w:val="a0"/>
    <w:link w:val="110"/>
    <w:uiPriority w:val="99"/>
    <w:unhideWhenUsed/>
    <w:rsid w:val="00BF0535"/>
    <w:rPr>
      <w:rFonts w:eastAsia="Times New Roman"/>
      <w:i/>
      <w:i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unhideWhenUsed/>
    <w:rsid w:val="00BF0535"/>
    <w:rPr>
      <w:rFonts w:eastAsia="Times New Roman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unhideWhenUsed/>
    <w:rsid w:val="00BF0535"/>
    <w:rPr>
      <w:spacing w:val="50"/>
    </w:rPr>
  </w:style>
  <w:style w:type="paragraph" w:customStyle="1" w:styleId="20">
    <w:name w:val="Основной текст (2)"/>
    <w:basedOn w:val="a"/>
    <w:link w:val="2"/>
    <w:uiPriority w:val="99"/>
    <w:unhideWhenUsed/>
    <w:rsid w:val="00BF0535"/>
    <w:pPr>
      <w:widowControl w:val="0"/>
      <w:shd w:val="clear" w:color="auto" w:fill="FFFFFF"/>
      <w:spacing w:before="60" w:after="0" w:line="298" w:lineRule="exact"/>
      <w:jc w:val="both"/>
    </w:pPr>
    <w:rPr>
      <w:rFonts w:eastAsia="Times New Roman"/>
    </w:rPr>
  </w:style>
  <w:style w:type="paragraph" w:customStyle="1" w:styleId="110">
    <w:name w:val="Основной текст (11)"/>
    <w:basedOn w:val="a"/>
    <w:link w:val="11"/>
    <w:uiPriority w:val="99"/>
    <w:unhideWhenUsed/>
    <w:rsid w:val="00BF0535"/>
    <w:pPr>
      <w:widowControl w:val="0"/>
      <w:shd w:val="clear" w:color="auto" w:fill="FFFFFF"/>
      <w:spacing w:before="60" w:after="60" w:line="240" w:lineRule="atLeast"/>
      <w:jc w:val="center"/>
    </w:pPr>
    <w:rPr>
      <w:rFonts w:eastAsia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32</Pages>
  <Words>12745</Words>
  <Characters>72647</Characters>
  <Application>Microsoft Office Word</Application>
  <DocSecurity>0</DocSecurity>
  <Lines>605</Lines>
  <Paragraphs>170</Paragraphs>
  <ScaleCrop>false</ScaleCrop>
  <Company>Krokoz™</Company>
  <LinksUpToDate>false</LinksUpToDate>
  <CharactersWithSpaces>85222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2018-07-31T17:09:00Z</dcterms:created>
  <dcterms:modified xsi:type="dcterms:W3CDTF">2018-07-31T17:26:00Z</dcterms:modified>
</cp:coreProperties>
</file>