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  <w:bookmarkStart w:id="0" w:name="_Toc409691626"/>
      <w:bookmarkStart w:id="1" w:name="_Toc406058977"/>
      <w:bookmarkStart w:id="2" w:name="_Toc405145648"/>
      <w:r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Егоровская средняя общеобразовательная школа имени героя   Советского Союза Н.Д.Борисова</w:t>
      </w: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47BA2" w:rsidTr="00947B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A2" w:rsidRDefault="009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методическом совещании                               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 от ___________________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A2" w:rsidRDefault="0094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____________А.Б. Крымская   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BA2" w:rsidRDefault="00947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2" w:rsidRDefault="0094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№___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47BA2" w:rsidRDefault="0094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Е.А.Кузина</w:t>
            </w:r>
          </w:p>
        </w:tc>
      </w:tr>
    </w:tbl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7-9 класс</w:t>
      </w:r>
    </w:p>
    <w:p w:rsidR="00947BA2" w:rsidRDefault="00947BA2" w:rsidP="0094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947BA2" w:rsidRDefault="00947BA2" w:rsidP="0094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математики</w:t>
      </w:r>
    </w:p>
    <w:p w:rsidR="00947BA2" w:rsidRDefault="00947BA2" w:rsidP="0094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947BA2" w:rsidRDefault="00947BA2" w:rsidP="0094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Голдиленко Любови Николаевны</w:t>
      </w: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  <w:sz w:val="24"/>
          <w:szCs w:val="24"/>
        </w:rPr>
      </w:pPr>
    </w:p>
    <w:p w:rsidR="00947BA2" w:rsidRDefault="00947BA2" w:rsidP="00947B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2018-2019у</w:t>
      </w:r>
      <w:r>
        <w:rPr>
          <w:rFonts w:ascii="Times New Roman" w:hAnsi="Times New Roman"/>
        </w:rPr>
        <w:t>ч.г.</w:t>
      </w:r>
    </w:p>
    <w:p w:rsidR="00947BA2" w:rsidRDefault="00947BA2" w:rsidP="00947BA2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>
        <w:rPr>
          <w:rFonts w:ascii="Times New Roman" w:eastAsia="@Arial Unicode MS" w:hAnsi="Times New Roman"/>
          <w:b/>
          <w:bCs/>
          <w:sz w:val="28"/>
          <w:szCs w:val="28"/>
        </w:rPr>
        <w:t xml:space="preserve">       </w:t>
      </w:r>
    </w:p>
    <w:p w:rsidR="00592116" w:rsidRPr="00947BA2" w:rsidRDefault="00D22468" w:rsidP="00592116">
      <w:pPr>
        <w:pStyle w:val="2"/>
        <w:rPr>
          <w:rStyle w:val="20"/>
          <w:b/>
          <w:sz w:val="24"/>
          <w:szCs w:val="24"/>
        </w:rPr>
      </w:pPr>
      <w:r w:rsidRPr="00947BA2">
        <w:rPr>
          <w:rStyle w:val="20"/>
          <w:b/>
          <w:sz w:val="24"/>
          <w:szCs w:val="24"/>
        </w:rPr>
        <w:lastRenderedPageBreak/>
        <w:t xml:space="preserve">                                </w:t>
      </w:r>
      <w:r w:rsidR="00592116" w:rsidRPr="00947BA2">
        <w:rPr>
          <w:rStyle w:val="20"/>
          <w:b/>
          <w:sz w:val="24"/>
          <w:szCs w:val="24"/>
        </w:rPr>
        <w:t>Пояснительная записка</w:t>
      </w:r>
    </w:p>
    <w:p w:rsidR="00592116" w:rsidRDefault="00592116" w:rsidP="00592116">
      <w:pPr>
        <w:pStyle w:val="a4"/>
        <w:shd w:val="clear" w:color="auto" w:fill="FFFFFF"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Рабочая программа по предмету </w:t>
      </w:r>
      <w:r>
        <w:rPr>
          <w:color w:val="000000"/>
        </w:rPr>
        <w:t>математика для 7</w:t>
      </w:r>
      <w:r>
        <w:rPr>
          <w:rFonts w:eastAsia="Times New Roman"/>
          <w:color w:val="000000"/>
        </w:rPr>
        <w:t>-9 классов  является частью Основной образовательной программы основного общего об</w:t>
      </w:r>
      <w:r>
        <w:rPr>
          <w:color w:val="000000"/>
        </w:rPr>
        <w:t>разования МКОУ Егоровская СОШ (с</w:t>
      </w:r>
      <w:r>
        <w:rPr>
          <w:rFonts w:eastAsia="Times New Roman"/>
          <w:color w:val="000000"/>
        </w:rPr>
        <w:t>о</w:t>
      </w:r>
      <w:r>
        <w:rPr>
          <w:color w:val="000000"/>
        </w:rPr>
        <w:t>держательный раздел</w:t>
      </w:r>
      <w:r>
        <w:rPr>
          <w:rFonts w:eastAsia="Times New Roman"/>
          <w:color w:val="000000"/>
        </w:rPr>
        <w:t>п.</w:t>
      </w:r>
      <w:proofErr w:type="gramStart"/>
      <w:r>
        <w:rPr>
          <w:rFonts w:eastAsia="Times New Roman"/>
          <w:color w:val="000000"/>
        </w:rPr>
        <w:t xml:space="preserve">2.2) </w:t>
      </w:r>
      <w:proofErr w:type="gramEnd"/>
      <w:r>
        <w:rPr>
          <w:rFonts w:eastAsia="Times New Roman"/>
          <w:color w:val="000000"/>
        </w:rPr>
        <w:t xml:space="preserve">Рабочая программа составлена на основе Федерального  государственного образовательного стандарта основного общего образования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Times New Roman"/>
            <w:color w:val="000000"/>
          </w:rPr>
          <w:t>2010 г</w:t>
        </w:r>
      </w:smartTag>
      <w:r>
        <w:rPr>
          <w:rFonts w:eastAsia="Times New Roman"/>
          <w:color w:val="000000"/>
        </w:rPr>
        <w:t xml:space="preserve">. №1897) и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Times New Roman"/>
            <w:color w:val="000000"/>
          </w:rPr>
          <w:t>2015 г</w:t>
        </w:r>
      </w:smartTag>
      <w:r>
        <w:rPr>
          <w:rFonts w:eastAsia="Times New Roman"/>
          <w:color w:val="000000"/>
        </w:rPr>
        <w:t>. № 1/15, в редакции протокола № 3/15 от 28.10.2015 федерального учебно-методического объединения по общему образованию).</w:t>
      </w:r>
    </w:p>
    <w:p w:rsidR="00592116" w:rsidRDefault="00592116" w:rsidP="00592116">
      <w:pPr>
        <w:pStyle w:val="a4"/>
        <w:shd w:val="clear" w:color="auto" w:fill="FFFFFF"/>
        <w:spacing w:after="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Программа составлена на основе требований Федерального государственного образовательного стандарта основного общего образования (ФГОС ООО), </w:t>
      </w:r>
    </w:p>
    <w:p w:rsidR="00592116" w:rsidRDefault="00592116" w:rsidP="00592116">
      <w:pPr>
        <w:pStyle w:val="a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и авторских программ</w:t>
      </w:r>
      <w:r>
        <w:rPr>
          <w:color w:val="000000"/>
        </w:rPr>
        <w:t>:</w:t>
      </w:r>
    </w:p>
    <w:p w:rsidR="005B0963" w:rsidRPr="0057001A" w:rsidRDefault="005B0963" w:rsidP="005B0963">
      <w:pPr>
        <w:pStyle w:val="a9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Cs/>
          <w:lang w:eastAsia="ar-SA"/>
        </w:rPr>
        <w:t xml:space="preserve">Математика: Программы </w:t>
      </w:r>
      <w:r w:rsidRPr="0057001A">
        <w:rPr>
          <w:rFonts w:ascii="Times New Roman" w:hAnsi="Times New Roman"/>
        </w:rPr>
        <w:t xml:space="preserve">5–11 классы / [А.Г. </w:t>
      </w:r>
      <w:proofErr w:type="gramStart"/>
      <w:r w:rsidRPr="0057001A">
        <w:rPr>
          <w:rFonts w:ascii="Times New Roman" w:hAnsi="Times New Roman"/>
        </w:rPr>
        <w:t>Мерзл</w:t>
      </w:r>
      <w:r>
        <w:rPr>
          <w:rFonts w:ascii="Times New Roman" w:hAnsi="Times New Roman"/>
        </w:rPr>
        <w:t>як</w:t>
      </w:r>
      <w:proofErr w:type="gramEnd"/>
      <w:r>
        <w:rPr>
          <w:rFonts w:ascii="Times New Roman" w:hAnsi="Times New Roman"/>
        </w:rPr>
        <w:t xml:space="preserve">, В.Б. Полонский, М.С. Якир и </w:t>
      </w:r>
      <w:r w:rsidRPr="0057001A">
        <w:rPr>
          <w:rFonts w:ascii="Times New Roman" w:hAnsi="Times New Roman"/>
        </w:rPr>
        <w:t>др.]. — М.</w:t>
      </w:r>
      <w:proofErr w:type="gramStart"/>
      <w:r w:rsidRPr="0057001A">
        <w:rPr>
          <w:rFonts w:ascii="Times New Roman" w:hAnsi="Times New Roman"/>
        </w:rPr>
        <w:t xml:space="preserve"> :</w:t>
      </w:r>
      <w:proofErr w:type="gramEnd"/>
      <w:r w:rsidRPr="0057001A">
        <w:rPr>
          <w:rFonts w:ascii="Times New Roman" w:hAnsi="Times New Roman"/>
        </w:rPr>
        <w:t xml:space="preserve"> </w:t>
      </w:r>
      <w:proofErr w:type="spellStart"/>
      <w:r w:rsidRPr="0057001A">
        <w:rPr>
          <w:rFonts w:ascii="Times New Roman" w:hAnsi="Times New Roman"/>
        </w:rPr>
        <w:t>Вентана-Граф</w:t>
      </w:r>
      <w:proofErr w:type="spellEnd"/>
      <w:r w:rsidRPr="0057001A">
        <w:rPr>
          <w:rFonts w:ascii="Times New Roman" w:hAnsi="Times New Roman"/>
        </w:rPr>
        <w:t>, 2018.</w:t>
      </w:r>
    </w:p>
    <w:p w:rsidR="005B0963" w:rsidRDefault="005B0963" w:rsidP="005B0963">
      <w:pPr>
        <w:pStyle w:val="a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592116" w:rsidRDefault="00592116" w:rsidP="005B0963">
      <w:pPr>
        <w:pStyle w:val="a7"/>
        <w:jc w:val="both"/>
        <w:rPr>
          <w:rFonts w:ascii="Arial" w:hAnsi="Arial" w:cs="Arial"/>
          <w:color w:val="000000"/>
        </w:rPr>
      </w:pPr>
    </w:p>
    <w:p w:rsidR="00592116" w:rsidRDefault="005B0963" w:rsidP="005B0963">
      <w:pPr>
        <w:pStyle w:val="2"/>
        <w:ind w:firstLine="0"/>
        <w:rPr>
          <w:rStyle w:val="20"/>
        </w:rPr>
      </w:pPr>
      <w:r w:rsidRPr="00947BA2">
        <w:rPr>
          <w:rStyle w:val="20"/>
          <w:b/>
          <w:sz w:val="24"/>
          <w:szCs w:val="24"/>
        </w:rPr>
        <w:t xml:space="preserve">                        </w:t>
      </w:r>
      <w:proofErr w:type="gramStart"/>
      <w:r w:rsidRPr="00947BA2">
        <w:rPr>
          <w:rStyle w:val="20"/>
          <w:b/>
          <w:sz w:val="24"/>
          <w:szCs w:val="24"/>
          <w:lang w:val="en-US"/>
        </w:rPr>
        <w:t>I</w:t>
      </w:r>
      <w:r w:rsidRPr="00947BA2">
        <w:rPr>
          <w:rStyle w:val="20"/>
          <w:b/>
          <w:sz w:val="24"/>
          <w:szCs w:val="24"/>
        </w:rPr>
        <w:t xml:space="preserve">. </w:t>
      </w:r>
      <w:r w:rsidR="00592116" w:rsidRPr="00947BA2">
        <w:rPr>
          <w:rStyle w:val="20"/>
          <w:b/>
        </w:rPr>
        <w:t>Планируемые результаты освоения учебного предмета</w:t>
      </w:r>
      <w:r w:rsidR="00592116">
        <w:rPr>
          <w:rStyle w:val="20"/>
        </w:rPr>
        <w:t>.</w:t>
      </w:r>
      <w:proofErr w:type="gramEnd"/>
    </w:p>
    <w:p w:rsidR="00592116" w:rsidRDefault="00592116" w:rsidP="00592116">
      <w:pPr>
        <w:pStyle w:val="2"/>
        <w:rPr>
          <w:rStyle w:val="20"/>
          <w:sz w:val="24"/>
          <w:szCs w:val="24"/>
        </w:rPr>
      </w:pPr>
      <w:r w:rsidRPr="00D22468">
        <w:rPr>
          <w:rStyle w:val="20"/>
          <w:sz w:val="24"/>
          <w:szCs w:val="24"/>
        </w:rPr>
        <w:t>Личностные результаты</w:t>
      </w:r>
      <w:r>
        <w:rPr>
          <w:rStyle w:val="20"/>
          <w:sz w:val="24"/>
          <w:szCs w:val="24"/>
        </w:rPr>
        <w:t xml:space="preserve"> освоения </w:t>
      </w:r>
      <w:bookmarkEnd w:id="0"/>
      <w:bookmarkEnd w:id="1"/>
      <w:bookmarkEnd w:id="2"/>
      <w:r>
        <w:rPr>
          <w:rStyle w:val="20"/>
          <w:sz w:val="24"/>
          <w:szCs w:val="24"/>
        </w:rPr>
        <w:t>основной образовательной программы:</w:t>
      </w:r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</w:t>
      </w:r>
      <w:r>
        <w:rPr>
          <w:rStyle w:val="dash041e005f0431005f044b005f0447005f043d005f044b005f0439005f005fchar1char1"/>
        </w:rPr>
        <w:lastRenderedPageBreak/>
        <w:t xml:space="preserve">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"/>
        </w:rPr>
        <w:t>потребительстве</w:t>
      </w:r>
      <w:proofErr w:type="spellEnd"/>
      <w:r>
        <w:rPr>
          <w:rStyle w:val="dash041e005f0431005f044b005f0447005f043d005f044b005f0439005f005fchar1char1"/>
        </w:rPr>
        <w:t xml:space="preserve">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4.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</w:rPr>
        <w:t>конвенционирования</w:t>
      </w:r>
      <w:proofErr w:type="spellEnd"/>
      <w:r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r>
        <w:rPr>
          <w:rStyle w:val="dash041e005f0431005f044b005f0447005f043d005f044b005f0439005f005fchar1char1"/>
        </w:rPr>
        <w:lastRenderedPageBreak/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7.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92116" w:rsidRDefault="00592116" w:rsidP="00592116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</w:rPr>
        <w:t>выраженной</w:t>
      </w:r>
      <w:proofErr w:type="gramEnd"/>
      <w:r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92116" w:rsidRDefault="00592116" w:rsidP="00592116">
      <w:pPr>
        <w:spacing w:after="0" w:line="360" w:lineRule="auto"/>
        <w:ind w:firstLine="709"/>
        <w:jc w:val="both"/>
      </w:pPr>
      <w:r>
        <w:rPr>
          <w:rStyle w:val="dash041e005f0431005f044b005f0447005f043d005f044b005f0439005f005fchar1char1"/>
        </w:rPr>
        <w:t xml:space="preserve">9.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Style w:val="dash041e005f0431005f044b005f0447005f043d005f044b005f0439005f005fchar1char1"/>
        </w:rPr>
        <w:t>экотуризмом</w:t>
      </w:r>
      <w:proofErr w:type="spellEnd"/>
      <w:r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592116" w:rsidP="00592116">
      <w:pPr>
        <w:pStyle w:val="2"/>
        <w:rPr>
          <w:sz w:val="24"/>
          <w:szCs w:val="24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</w:t>
      </w:r>
      <w:bookmarkEnd w:id="3"/>
      <w:bookmarkEnd w:id="4"/>
      <w:bookmarkEnd w:id="5"/>
      <w:bookmarkEnd w:id="6"/>
      <w:bookmarkEnd w:id="7"/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</w:t>
      </w:r>
      <w:r>
        <w:rPr>
          <w:rFonts w:ascii="Times New Roman" w:hAnsi="Times New Roman" w:cs="Times New Roman"/>
          <w:sz w:val="24"/>
          <w:szCs w:val="24"/>
        </w:rPr>
        <w:tab/>
        <w:t>коммуникативные).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592116" w:rsidRDefault="00592116" w:rsidP="005921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592116" w:rsidRDefault="00592116" w:rsidP="0059211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592116" w:rsidRDefault="00592116" w:rsidP="0059211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47BA2" w:rsidRDefault="00947BA2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592116" w:rsidP="00592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92116" w:rsidRDefault="00592116" w:rsidP="005921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92116" w:rsidRDefault="00592116" w:rsidP="005921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592116" w:rsidRDefault="00592116" w:rsidP="005921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92116" w:rsidRDefault="00592116" w:rsidP="005921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92116" w:rsidRDefault="00592116" w:rsidP="005921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92116" w:rsidRDefault="00592116" w:rsidP="00592116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92116" w:rsidRDefault="00592116" w:rsidP="00592116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592116" w:rsidRDefault="00592116" w:rsidP="00592116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92116" w:rsidRDefault="00592116" w:rsidP="00592116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92116" w:rsidRDefault="00592116" w:rsidP="00592116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92116" w:rsidRDefault="00592116" w:rsidP="00592116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92116" w:rsidRDefault="00592116" w:rsidP="00592116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92116" w:rsidRDefault="00592116" w:rsidP="00592116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92116" w:rsidRDefault="00592116" w:rsidP="00592116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свой опыт, оформляя его для передачи другим людям в виде технологии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решения практических задач определенного класса;</w:t>
      </w:r>
    </w:p>
    <w:p w:rsidR="00592116" w:rsidRDefault="00592116" w:rsidP="00592116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92116" w:rsidRDefault="00592116" w:rsidP="00592116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сверять свои действия с целью и, при необходимости, исправлять ошибки самостоятельно.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92116" w:rsidRDefault="00592116" w:rsidP="00592116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92116" w:rsidRDefault="00592116" w:rsidP="00592116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92116" w:rsidRDefault="00592116" w:rsidP="00592116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действий;</w:t>
      </w:r>
    </w:p>
    <w:p w:rsidR="00592116" w:rsidRDefault="00592116" w:rsidP="00592116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92116" w:rsidRDefault="00947BA2" w:rsidP="00947BA2">
      <w:pPr>
        <w:widowControl w:val="0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592116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92116" w:rsidRDefault="00592116" w:rsidP="00592116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92116" w:rsidRDefault="00592116" w:rsidP="0059211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выстраивать логическую цепочку, состоящую из ключевого слова и </w:t>
      </w:r>
      <w:r>
        <w:rPr>
          <w:rFonts w:ascii="Times New Roman" w:hAnsi="Times New Roman" w:cs="Times New Roman"/>
          <w:sz w:val="24"/>
          <w:szCs w:val="24"/>
        </w:rPr>
        <w:lastRenderedPageBreak/>
        <w:t>соподчиненных ему слов;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92116" w:rsidRDefault="00592116" w:rsidP="00592116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92116" w:rsidRDefault="00592116" w:rsidP="00592116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создавать абстрактный или реальный образ предмета и/или явления;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наоборот;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592116" w:rsidRDefault="00592116" w:rsidP="00592116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592116" w:rsidRDefault="00592116" w:rsidP="0059211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92116" w:rsidRDefault="00592116" w:rsidP="0059211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92116" w:rsidRDefault="00592116" w:rsidP="0059211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92116" w:rsidRDefault="00592116" w:rsidP="0059211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592116" w:rsidRDefault="00592116" w:rsidP="0059211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92116" w:rsidRDefault="00592116" w:rsidP="00592116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592116" w:rsidRDefault="00592116" w:rsidP="00592116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92116" w:rsidRDefault="00592116" w:rsidP="00592116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592116" w:rsidRDefault="00592116" w:rsidP="00592116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влияние экологических факторов на среду обитания живых организмов;</w:t>
      </w:r>
    </w:p>
    <w:p w:rsidR="00592116" w:rsidRDefault="00592116" w:rsidP="00592116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592116" w:rsidRDefault="00592116" w:rsidP="00592116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592116" w:rsidRDefault="00592116" w:rsidP="00592116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592116" w:rsidRDefault="00592116" w:rsidP="00592116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92116" w:rsidRDefault="00592116" w:rsidP="0059211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92116" w:rsidRDefault="00592116" w:rsidP="00592116">
      <w:pPr>
        <w:pStyle w:val="a9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592116" w:rsidRDefault="00592116" w:rsidP="00592116">
      <w:pPr>
        <w:pStyle w:val="a9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592116" w:rsidRDefault="00592116" w:rsidP="00592116">
      <w:pPr>
        <w:pStyle w:val="a9"/>
        <w:numPr>
          <w:ilvl w:val="0"/>
          <w:numId w:val="1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592116" w:rsidRDefault="00592116" w:rsidP="00592116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92116" w:rsidRDefault="00592116" w:rsidP="0059211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92116" w:rsidRDefault="00592116" w:rsidP="00592116">
      <w:pPr>
        <w:pStyle w:val="a9"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92116" w:rsidRDefault="00592116" w:rsidP="00592116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92116" w:rsidRDefault="00592116" w:rsidP="00592116">
      <w:pPr>
        <w:widowControl w:val="0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92116" w:rsidRDefault="00592116" w:rsidP="00592116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92116" w:rsidRDefault="00592116" w:rsidP="00592116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оценочный вывод о достижении цели коммуникации непосредственно после завершения коммуникативного контакта и </w:t>
      </w:r>
      <w:r>
        <w:rPr>
          <w:rFonts w:ascii="Times New Roman" w:hAnsi="Times New Roman" w:cs="Times New Roman"/>
          <w:sz w:val="24"/>
          <w:szCs w:val="24"/>
        </w:rPr>
        <w:lastRenderedPageBreak/>
        <w:t>обосновывать его.</w:t>
      </w:r>
    </w:p>
    <w:p w:rsidR="00592116" w:rsidRDefault="00592116" w:rsidP="00592116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92116" w:rsidRDefault="00592116" w:rsidP="00592116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92116" w:rsidRDefault="00592116" w:rsidP="00592116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92116" w:rsidRDefault="00592116" w:rsidP="00592116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92116" w:rsidRDefault="00592116" w:rsidP="00592116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92116" w:rsidRDefault="00592116" w:rsidP="00592116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592116" w:rsidRDefault="00592116" w:rsidP="00592116">
      <w:pPr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92116" w:rsidRDefault="00592116" w:rsidP="00592116">
      <w:pPr>
        <w:widowControl w:val="0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592116" w:rsidP="00592116">
      <w:pPr>
        <w:widowControl w:val="0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D22468" w:rsidP="00592116">
      <w:pPr>
        <w:widowControl w:val="0"/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92116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592116" w:rsidRDefault="00592116" w:rsidP="00592116">
      <w:pPr>
        <w:pStyle w:val="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Toc284663347"/>
      <w:bookmarkStart w:id="10" w:name="_Toc284662721"/>
      <w:r>
        <w:rPr>
          <w:rFonts w:ascii="Times New Roman" w:hAnsi="Times New Roman" w:cs="Times New Roman"/>
          <w:color w:val="auto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9"/>
      <w:bookmarkEnd w:id="10"/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592116" w:rsidRDefault="00592116" w:rsidP="00592116">
      <w:pPr>
        <w:pStyle w:val="a9"/>
        <w:numPr>
          <w:ilvl w:val="0"/>
          <w:numId w:val="23"/>
        </w:numPr>
        <w:tabs>
          <w:tab w:val="left" w:pos="113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Оперировать на базовом уровне</w:t>
      </w:r>
      <w:r>
        <w:rPr>
          <w:rStyle w:val="ab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592116" w:rsidRDefault="00592116" w:rsidP="00592116">
      <w:pPr>
        <w:pStyle w:val="a9"/>
        <w:numPr>
          <w:ilvl w:val="0"/>
          <w:numId w:val="23"/>
        </w:numPr>
        <w:tabs>
          <w:tab w:val="left" w:pos="113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задавать множества перечислением их элементов;</w:t>
      </w:r>
    </w:p>
    <w:p w:rsidR="00592116" w:rsidRDefault="00592116" w:rsidP="00592116">
      <w:pPr>
        <w:pStyle w:val="a9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находить пересечение, объединение, подмножество в простейших ситуациях;</w:t>
      </w:r>
    </w:p>
    <w:p w:rsidR="00592116" w:rsidRDefault="00592116" w:rsidP="00592116">
      <w:pPr>
        <w:pStyle w:val="a9"/>
        <w:numPr>
          <w:ilvl w:val="0"/>
          <w:numId w:val="23"/>
        </w:numPr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оперировать на базовом уровне понятиями: определение, аксиома, теорема, доказательство;</w:t>
      </w:r>
    </w:p>
    <w:p w:rsidR="00592116" w:rsidRDefault="00592116" w:rsidP="00592116">
      <w:pPr>
        <w:pStyle w:val="a9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приводить примеры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подтверждения своих высказываний.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свойства чисел и правила действий при выполнении вычислений;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оценивать значение квадратного корня из положительного целого числа; 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рациональные и иррациональные числа;</w:t>
      </w:r>
    </w:p>
    <w:p w:rsidR="00592116" w:rsidRDefault="00592116" w:rsidP="00592116">
      <w:pPr>
        <w:pStyle w:val="a9"/>
        <w:numPr>
          <w:ilvl w:val="0"/>
          <w:numId w:val="2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сравнивать числа.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9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592116" w:rsidRDefault="00592116" w:rsidP="00592116">
      <w:pPr>
        <w:pStyle w:val="a9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сравнение чисел в реальных ситуациях;</w:t>
      </w:r>
    </w:p>
    <w:p w:rsidR="00592116" w:rsidRDefault="00592116" w:rsidP="00592116">
      <w:pPr>
        <w:pStyle w:val="a9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592116" w:rsidRDefault="00592116" w:rsidP="00592116">
      <w:pPr>
        <w:pStyle w:val="a9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92116" w:rsidRDefault="00592116" w:rsidP="00592116">
      <w:pPr>
        <w:pStyle w:val="a9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592116" w:rsidRDefault="00592116" w:rsidP="00592116">
      <w:pPr>
        <w:pStyle w:val="a9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592116" w:rsidRDefault="00592116" w:rsidP="00592116">
      <w:pPr>
        <w:pStyle w:val="a9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592116" w:rsidRDefault="00592116" w:rsidP="00592116">
      <w:pPr>
        <w:pStyle w:val="a9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понимать смысл записи числа в стандартном виде; </w:t>
      </w:r>
    </w:p>
    <w:p w:rsidR="00592116" w:rsidRDefault="00592116" w:rsidP="00592116">
      <w:pPr>
        <w:pStyle w:val="a9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оперировать на базовом уровне понятием «стандартная запись числа».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>
        <w:rPr>
          <w:rFonts w:ascii="Times New Roman" w:hAnsi="Times New Roman"/>
          <w:sz w:val="24"/>
          <w:szCs w:val="24"/>
        </w:rPr>
        <w:t>линейным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9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составлять и решать линейные уравнения при решении задач, возникающих в других учебных предметах.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приближенные значения </w:t>
      </w:r>
      <w:proofErr w:type="gramStart"/>
      <w:r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592116" w:rsidRDefault="00592116" w:rsidP="00592116">
      <w:pPr>
        <w:pStyle w:val="a9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решать задачи на прогрессии, в которых ответ может быть получен непосредственным подсчетом без применения формул.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9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592116" w:rsidRDefault="00592116" w:rsidP="00592116">
      <w:pPr>
        <w:pStyle w:val="a9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свойства линейной функц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график при решении задач из других учебных предметов.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Style w:val="dash041e0431044b0447043d044b0439char1"/>
        </w:rPr>
        <w:t>основные статистические характеристики числовых наборов;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9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592116" w:rsidRDefault="00592116" w:rsidP="00592116">
      <w:pPr>
        <w:pStyle w:val="a9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 роли практически достоверных и маловероятных событий;</w:t>
      </w:r>
    </w:p>
    <w:p w:rsidR="00592116" w:rsidRDefault="00592116" w:rsidP="00592116">
      <w:pPr>
        <w:pStyle w:val="a9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сравнивать </w:t>
      </w:r>
      <w:r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>
        <w:rPr>
          <w:rFonts w:ascii="Times New Roman" w:hAnsi="Times New Roman"/>
        </w:rPr>
        <w:t xml:space="preserve">; </w:t>
      </w:r>
    </w:p>
    <w:p w:rsidR="00592116" w:rsidRDefault="00592116" w:rsidP="00592116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592116" w:rsidRDefault="00592116" w:rsidP="00592116">
      <w:pPr>
        <w:pStyle w:val="a9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592116" w:rsidRDefault="00592116" w:rsidP="00592116">
      <w:pPr>
        <w:pStyle w:val="a9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составлять план решения задачи; 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этапы решения задачи;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592116" w:rsidRDefault="00592116" w:rsidP="00592116">
      <w:pPr>
        <w:pStyle w:val="a9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несложные логические задачи методом рассуждений.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numPr>
          <w:ilvl w:val="0"/>
          <w:numId w:val="3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592116" w:rsidRDefault="00592116" w:rsidP="00592116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592116" w:rsidRDefault="00592116" w:rsidP="00592116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592116" w:rsidRDefault="00592116" w:rsidP="00592116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592116" w:rsidRDefault="00592116" w:rsidP="00592116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592116" w:rsidRDefault="00592116" w:rsidP="00592116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592116" w:rsidRDefault="00592116" w:rsidP="00592116">
      <w:pPr>
        <w:numPr>
          <w:ilvl w:val="0"/>
          <w:numId w:val="33"/>
        </w:numPr>
        <w:tabs>
          <w:tab w:val="left" w:pos="3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592116" w:rsidRDefault="00592116" w:rsidP="00592116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592116" w:rsidRDefault="00592116" w:rsidP="00592116">
      <w:pPr>
        <w:pStyle w:val="a9"/>
        <w:numPr>
          <w:ilvl w:val="0"/>
          <w:numId w:val="33"/>
        </w:numPr>
        <w:tabs>
          <w:tab w:val="left" w:pos="34"/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отношения для решения простейших задач, возникающих в реальной жизни.</w:t>
      </w:r>
    </w:p>
    <w:p w:rsidR="00592116" w:rsidRDefault="00592116" w:rsidP="00592116">
      <w:pPr>
        <w:pStyle w:val="a9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Измерения и вычисления</w:t>
      </w:r>
    </w:p>
    <w:p w:rsidR="00592116" w:rsidRDefault="00592116" w:rsidP="00592116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592116" w:rsidRDefault="00592116" w:rsidP="00592116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592116" w:rsidRDefault="00592116" w:rsidP="00592116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592116" w:rsidRDefault="00592116" w:rsidP="00592116">
      <w:pPr>
        <w:pStyle w:val="a9"/>
        <w:tabs>
          <w:tab w:val="left" w:pos="1134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592116" w:rsidRDefault="00592116" w:rsidP="00592116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592116" w:rsidRDefault="00592116" w:rsidP="00592116">
      <w:pPr>
        <w:pStyle w:val="a9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построения</w:t>
      </w:r>
    </w:p>
    <w:p w:rsidR="00592116" w:rsidRDefault="00592116" w:rsidP="00592116">
      <w:pPr>
        <w:numPr>
          <w:ilvl w:val="0"/>
          <w:numId w:val="33"/>
        </w:num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592116" w:rsidRDefault="00592116" w:rsidP="00592116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9"/>
        <w:numPr>
          <w:ilvl w:val="0"/>
          <w:numId w:val="33"/>
        </w:numPr>
        <w:tabs>
          <w:tab w:val="left" w:pos="0"/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простейшие построения на местности, необходимые в реальной жизни.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преобразования</w:t>
      </w:r>
    </w:p>
    <w:p w:rsidR="00592116" w:rsidRDefault="00592116" w:rsidP="00592116">
      <w:pPr>
        <w:pStyle w:val="a"/>
        <w:numPr>
          <w:ilvl w:val="0"/>
          <w:numId w:val="33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592116" w:rsidRDefault="00592116" w:rsidP="00592116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592116" w:rsidRDefault="00592116" w:rsidP="00592116">
      <w:pPr>
        <w:pStyle w:val="a"/>
        <w:numPr>
          <w:ilvl w:val="0"/>
          <w:numId w:val="34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592116" w:rsidRDefault="00592116" w:rsidP="00592116">
      <w:pPr>
        <w:pStyle w:val="a"/>
        <w:numPr>
          <w:ilvl w:val="0"/>
          <w:numId w:val="34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592116" w:rsidRDefault="00592116" w:rsidP="00592116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 и координаты на плоскости</w:t>
      </w:r>
    </w:p>
    <w:p w:rsidR="00592116" w:rsidRDefault="00592116" w:rsidP="00592116">
      <w:pPr>
        <w:pStyle w:val="a"/>
        <w:numPr>
          <w:ilvl w:val="0"/>
          <w:numId w:val="34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592116" w:rsidRDefault="00592116" w:rsidP="00592116">
      <w:pPr>
        <w:pStyle w:val="a"/>
        <w:numPr>
          <w:ilvl w:val="0"/>
          <w:numId w:val="34"/>
        </w:numPr>
        <w:tabs>
          <w:tab w:val="left" w:pos="113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592116" w:rsidRDefault="00592116" w:rsidP="00592116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592116" w:rsidRDefault="00592116" w:rsidP="00592116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использовать векторы для решения простейших задач на определение скорости относительного движения.</w:t>
      </w:r>
    </w:p>
    <w:p w:rsidR="00592116" w:rsidRDefault="00592116" w:rsidP="005921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592116" w:rsidRDefault="00592116" w:rsidP="00592116">
      <w:pPr>
        <w:numPr>
          <w:ilvl w:val="0"/>
          <w:numId w:val="35"/>
        </w:numPr>
        <w:tabs>
          <w:tab w:val="left" w:pos="3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592116" w:rsidRDefault="00592116" w:rsidP="00592116">
      <w:pPr>
        <w:numPr>
          <w:ilvl w:val="0"/>
          <w:numId w:val="35"/>
        </w:numPr>
        <w:tabs>
          <w:tab w:val="left" w:pos="3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592116" w:rsidRDefault="00592116" w:rsidP="00592116">
      <w:pPr>
        <w:numPr>
          <w:ilvl w:val="0"/>
          <w:numId w:val="35"/>
        </w:numPr>
        <w:tabs>
          <w:tab w:val="left" w:pos="3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592116" w:rsidRDefault="00592116" w:rsidP="00592116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Методы математики </w:t>
      </w:r>
    </w:p>
    <w:p w:rsidR="00592116" w:rsidRDefault="00592116" w:rsidP="00592116">
      <w:pPr>
        <w:numPr>
          <w:ilvl w:val="0"/>
          <w:numId w:val="35"/>
        </w:numPr>
        <w:tabs>
          <w:tab w:val="left" w:pos="3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Выбирать подходящий изученный метод для решения изученных типов математических задач;</w:t>
      </w:r>
    </w:p>
    <w:p w:rsidR="00592116" w:rsidRDefault="00592116" w:rsidP="00592116">
      <w:pPr>
        <w:numPr>
          <w:ilvl w:val="0"/>
          <w:numId w:val="35"/>
        </w:numPr>
        <w:tabs>
          <w:tab w:val="left" w:pos="3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592116" w:rsidRDefault="00592116" w:rsidP="00592116">
      <w:pPr>
        <w:tabs>
          <w:tab w:val="left" w:pos="34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2116" w:rsidRDefault="00592116" w:rsidP="00592116">
      <w:pPr>
        <w:pStyle w:val="a9"/>
        <w:numPr>
          <w:ilvl w:val="0"/>
          <w:numId w:val="36"/>
        </w:numPr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>
        <w:rPr>
          <w:rFonts w:ascii="Times New Roman" w:eastAsia="@Arial Unicode MS" w:hAnsi="Times New Roman"/>
          <w:b/>
          <w:bCs/>
          <w:sz w:val="28"/>
          <w:szCs w:val="28"/>
        </w:rPr>
        <w:t>Содержание курса математики в 7–9 классах</w:t>
      </w:r>
    </w:p>
    <w:p w:rsidR="00592116" w:rsidRDefault="00592116" w:rsidP="00592116">
      <w:pPr>
        <w:jc w:val="both"/>
        <w:outlineLvl w:val="2"/>
        <w:rPr>
          <w:rFonts w:ascii="Times New Roman" w:hAnsi="Times New Roman"/>
          <w:b/>
          <w:bCs/>
        </w:rPr>
      </w:pPr>
      <w:bookmarkStart w:id="11" w:name="_Toc284663426"/>
      <w:bookmarkStart w:id="12" w:name="_Toc284662799"/>
      <w:bookmarkStart w:id="13" w:name="_Toc405513921"/>
      <w:r>
        <w:rPr>
          <w:rFonts w:ascii="Times New Roman" w:hAnsi="Times New Roman"/>
          <w:b/>
          <w:bCs/>
        </w:rPr>
        <w:t>Алгебра</w:t>
      </w:r>
      <w:bookmarkEnd w:id="11"/>
      <w:bookmarkEnd w:id="12"/>
      <w:bookmarkEnd w:id="13"/>
    </w:p>
    <w:p w:rsidR="00592116" w:rsidRDefault="00592116" w:rsidP="00592116">
      <w:pPr>
        <w:jc w:val="both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  <w:spacing w:val="15"/>
          <w:lang w:eastAsia="en-US"/>
        </w:rPr>
        <w:t>Числа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Рациональные числа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Множество рациональных чисел. Сравнение рациональных чисел. Действия с рациональными числами. </w:t>
      </w:r>
      <w:r>
        <w:rPr>
          <w:rFonts w:ascii="Times New Roman" w:hAnsi="Times New Roman"/>
          <w:i/>
          <w:lang w:eastAsia="en-US"/>
        </w:rPr>
        <w:t>Представление рационального числа десятичной дробью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Иррациональные числа</w:t>
      </w:r>
    </w:p>
    <w:p w:rsidR="00592116" w:rsidRDefault="00592116" w:rsidP="00592116">
      <w:pPr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lang w:eastAsia="en-US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>
        <w:rPr>
          <w:i/>
          <w:noProof/>
          <w:position w:val="-6"/>
        </w:rPr>
        <w:drawing>
          <wp:inline distT="0" distB="0" distL="0" distR="0">
            <wp:extent cx="228600" cy="2286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 xml:space="preserve">Применение в </w:t>
      </w:r>
      <w:proofErr w:type="spellStart"/>
      <w:r>
        <w:rPr>
          <w:rFonts w:ascii="Times New Roman" w:hAnsi="Times New Roman"/>
          <w:lang w:eastAsia="en-US"/>
        </w:rPr>
        <w:t>геометрии</w:t>
      </w:r>
      <w:proofErr w:type="gramStart"/>
      <w:r>
        <w:rPr>
          <w:rFonts w:ascii="Times New Roman" w:hAnsi="Times New Roman"/>
          <w:i/>
          <w:lang w:eastAsia="en-US"/>
        </w:rPr>
        <w:t>.С</w:t>
      </w:r>
      <w:proofErr w:type="gramEnd"/>
      <w:r>
        <w:rPr>
          <w:rFonts w:ascii="Times New Roman" w:hAnsi="Times New Roman"/>
          <w:i/>
          <w:lang w:eastAsia="en-US"/>
        </w:rPr>
        <w:t>равнение</w:t>
      </w:r>
      <w:proofErr w:type="spellEnd"/>
      <w:r>
        <w:rPr>
          <w:rFonts w:ascii="Times New Roman" w:hAnsi="Times New Roman"/>
          <w:i/>
          <w:lang w:eastAsia="en-US"/>
        </w:rPr>
        <w:t xml:space="preserve"> иррациональных </w:t>
      </w:r>
      <w:proofErr w:type="spellStart"/>
      <w:r>
        <w:rPr>
          <w:rFonts w:ascii="Times New Roman" w:hAnsi="Times New Roman"/>
          <w:i/>
          <w:lang w:eastAsia="en-US"/>
        </w:rPr>
        <w:t>чисел.</w:t>
      </w:r>
      <w:r>
        <w:rPr>
          <w:rFonts w:ascii="Times New Roman" w:hAnsi="Times New Roman"/>
          <w:bCs/>
          <w:i/>
          <w:lang w:eastAsia="en-US"/>
        </w:rPr>
        <w:t>Множество</w:t>
      </w:r>
      <w:proofErr w:type="spellEnd"/>
      <w:r>
        <w:rPr>
          <w:rFonts w:ascii="Times New Roman" w:hAnsi="Times New Roman"/>
          <w:bCs/>
          <w:i/>
          <w:lang w:eastAsia="en-US"/>
        </w:rPr>
        <w:t xml:space="preserve"> действительных чисел</w:t>
      </w:r>
      <w:r>
        <w:rPr>
          <w:rFonts w:ascii="Times New Roman" w:hAnsi="Times New Roman"/>
          <w:bCs/>
          <w:lang w:eastAsia="en-US"/>
        </w:rPr>
        <w:t>.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Тождественные преобразования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Числовые и буквенные выражения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Выражение с переменной. Значение выражения. Подстановка выражений вместо переменных.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Целые выражения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>
        <w:rPr>
          <w:rFonts w:ascii="Times New Roman" w:hAnsi="Times New Roman"/>
          <w:i/>
          <w:lang w:eastAsia="en-US"/>
        </w:rPr>
        <w:t>группировка, применение формул сокращённого умножения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i/>
          <w:lang w:eastAsia="en-US"/>
        </w:rPr>
        <w:t xml:space="preserve"> Квадратный трёхчлен, разложение квадратного трёхчлена на множители.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Дробно-рациональные выражения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Степень с целым показателем. Преобразование дробно-линейных выражений: сложение, умножение, деление. </w:t>
      </w:r>
      <w:r>
        <w:rPr>
          <w:rFonts w:ascii="Times New Roman" w:hAnsi="Times New Roman"/>
          <w:i/>
          <w:lang w:eastAsia="en-US"/>
        </w:rPr>
        <w:t xml:space="preserve">Алгебраическая </w:t>
      </w:r>
      <w:proofErr w:type="spellStart"/>
      <w:r>
        <w:rPr>
          <w:rFonts w:ascii="Times New Roman" w:hAnsi="Times New Roman"/>
          <w:i/>
          <w:lang w:eastAsia="en-US"/>
        </w:rPr>
        <w:t>дробь</w:t>
      </w:r>
      <w:proofErr w:type="gramStart"/>
      <w:r>
        <w:rPr>
          <w:rFonts w:ascii="Times New Roman" w:hAnsi="Times New Roman"/>
          <w:i/>
          <w:lang w:eastAsia="en-US"/>
        </w:rPr>
        <w:t>.Д</w:t>
      </w:r>
      <w:proofErr w:type="gramEnd"/>
      <w:r>
        <w:rPr>
          <w:rFonts w:ascii="Times New Roman" w:hAnsi="Times New Roman"/>
          <w:i/>
          <w:lang w:eastAsia="en-US"/>
        </w:rPr>
        <w:t>опустимые</w:t>
      </w:r>
      <w:proofErr w:type="spellEnd"/>
      <w:r>
        <w:rPr>
          <w:rFonts w:ascii="Times New Roman" w:hAnsi="Times New Roman"/>
          <w:i/>
          <w:lang w:eastAsia="en-US"/>
        </w:rPr>
        <w:t xml:space="preserve"> значения переменных в дробно-рациональных выражениях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lang w:eastAsia="en-US"/>
        </w:rPr>
        <w:t>Преобразование выражений, содержащих знак модуля.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Квадратные корни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>
        <w:rPr>
          <w:rFonts w:ascii="Times New Roman" w:hAnsi="Times New Roman"/>
          <w:i/>
          <w:lang w:eastAsia="en-US"/>
        </w:rPr>
        <w:t>внесение множителя под знак корня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Уравнения и неравенства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Равенства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Числовое равенство. Свойства числовых равенств. Равенство с переменной.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Уравнения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Понятие уравнения и корня уравнения. </w:t>
      </w:r>
      <w:r>
        <w:rPr>
          <w:rFonts w:ascii="Times New Roman" w:hAnsi="Times New Roman"/>
          <w:i/>
          <w:lang w:eastAsia="en-US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Линейное уравнение и его корни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Решение линейных уравнений. </w:t>
      </w:r>
      <w:r>
        <w:rPr>
          <w:rFonts w:ascii="Times New Roman" w:hAnsi="Times New Roman"/>
          <w:i/>
          <w:lang w:eastAsia="en-US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Квадратное уравнение и его корни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ascii="Times New Roman" w:hAnsi="Times New Roman"/>
          <w:i/>
          <w:lang w:eastAsia="en-US"/>
        </w:rPr>
        <w:t>Теорема Виета. Теорема, обратная теореме Виета.</w:t>
      </w:r>
      <w:r>
        <w:rPr>
          <w:rFonts w:ascii="Times New Roman" w:hAnsi="Times New Roman"/>
          <w:lang w:eastAsia="en-US"/>
        </w:rPr>
        <w:t xml:space="preserve"> Решение квадратных </w:t>
      </w:r>
      <w:proofErr w:type="spellStart"/>
      <w:r>
        <w:rPr>
          <w:rFonts w:ascii="Times New Roman" w:hAnsi="Times New Roman"/>
          <w:lang w:eastAsia="en-US"/>
        </w:rPr>
        <w:t>уравнений</w:t>
      </w:r>
      <w:proofErr w:type="gramStart"/>
      <w:r>
        <w:rPr>
          <w:rFonts w:ascii="Times New Roman" w:hAnsi="Times New Roman"/>
          <w:lang w:eastAsia="en-US"/>
        </w:rPr>
        <w:t>:и</w:t>
      </w:r>
      <w:proofErr w:type="gramEnd"/>
      <w:r>
        <w:rPr>
          <w:rFonts w:ascii="Times New Roman" w:hAnsi="Times New Roman"/>
          <w:lang w:eastAsia="en-US"/>
        </w:rPr>
        <w:t>спользование</w:t>
      </w:r>
      <w:proofErr w:type="spellEnd"/>
      <w:r>
        <w:rPr>
          <w:rFonts w:ascii="Times New Roman" w:hAnsi="Times New Roman"/>
          <w:lang w:eastAsia="en-US"/>
        </w:rPr>
        <w:t xml:space="preserve"> формулы для нахождения корней</w:t>
      </w:r>
      <w:r>
        <w:rPr>
          <w:rFonts w:ascii="Times New Roman" w:hAnsi="Times New Roman"/>
          <w:i/>
          <w:lang w:eastAsia="en-US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>
        <w:rPr>
          <w:rFonts w:ascii="Times New Roman" w:hAnsi="Times New Roman"/>
          <w:i/>
          <w:lang w:eastAsia="en-US"/>
        </w:rPr>
        <w:t>линейным</w:t>
      </w:r>
      <w:proofErr w:type="gramEnd"/>
      <w:r>
        <w:rPr>
          <w:rFonts w:ascii="Times New Roman" w:hAnsi="Times New Roman"/>
          <w:i/>
          <w:lang w:eastAsia="en-US"/>
        </w:rPr>
        <w:t xml:space="preserve"> и квадратным. Квадратные уравнения с параметром.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b/>
          <w:lang w:eastAsia="en-US"/>
        </w:rPr>
        <w:t>Дробно-рациональные уравнения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Решение простейших дробно-линейных уравнений. </w:t>
      </w:r>
      <w:r>
        <w:rPr>
          <w:rFonts w:ascii="Times New Roman" w:hAnsi="Times New Roman"/>
          <w:i/>
          <w:lang w:eastAsia="en-US"/>
        </w:rPr>
        <w:t xml:space="preserve">Решение дробно-рациональных уравнений. 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Простейшие иррациональные уравнения вида </w:t>
      </w:r>
      <w:r>
        <w:rPr>
          <w:noProof/>
          <w:position w:val="-16"/>
        </w:rPr>
        <w:drawing>
          <wp:inline distT="0" distB="0" distL="0" distR="0">
            <wp:extent cx="723900" cy="26670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n-US"/>
        </w:rPr>
        <w:t xml:space="preserve">, </w:t>
      </w:r>
      <w:r>
        <w:rPr>
          <w:noProof/>
          <w:position w:val="-16"/>
        </w:rPr>
        <w:drawing>
          <wp:inline distT="0" distB="0" distL="0" distR="0">
            <wp:extent cx="1057275" cy="266700"/>
            <wp:effectExtent l="0" t="0" r="952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Уравнения вида</w:t>
      </w:r>
      <w:proofErr w:type="gramStart"/>
      <w:r>
        <w:rPr>
          <w:noProof/>
          <w:position w:val="-6"/>
        </w:rPr>
        <w:drawing>
          <wp:inline distT="0" distB="0" distL="0" distR="0">
            <wp:extent cx="457200" cy="22860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n-US"/>
        </w:rPr>
        <w:t>.</w:t>
      </w:r>
      <w:proofErr w:type="gramEnd"/>
      <w:r>
        <w:rPr>
          <w:rFonts w:ascii="Times New Roman" w:hAnsi="Times New Roman"/>
          <w:i/>
          <w:lang w:eastAsia="en-US"/>
        </w:rPr>
        <w:t>Уравнения в целых числах.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Системы уравнений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Уравнение с двумя переменными. Линейное уравнение с двумя переменными. </w:t>
      </w:r>
      <w:r>
        <w:rPr>
          <w:rFonts w:ascii="Times New Roman" w:hAnsi="Times New Roman"/>
          <w:i/>
          <w:lang w:eastAsia="en-US"/>
        </w:rPr>
        <w:t xml:space="preserve">Прямая как графическая интерпретация линейного уравнения с двумя переменными.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Понятие системы уравнений. Решение системы уравнений.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Методы решения систем линейных уравнений с двумя переменными: </w:t>
      </w:r>
      <w:r>
        <w:rPr>
          <w:rFonts w:ascii="Times New Roman" w:hAnsi="Times New Roman"/>
          <w:i/>
          <w:lang w:eastAsia="en-US"/>
        </w:rPr>
        <w:t>графический метод</w:t>
      </w:r>
      <w:r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i/>
          <w:lang w:eastAsia="en-US"/>
        </w:rPr>
        <w:t>метод сложения</w:t>
      </w:r>
      <w:r>
        <w:rPr>
          <w:rFonts w:ascii="Times New Roman" w:hAnsi="Times New Roman"/>
          <w:lang w:eastAsia="en-US"/>
        </w:rPr>
        <w:t xml:space="preserve">, метод подстановки. 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Системы линейных уравнений с параметром</w:t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Неравенства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Числовые неравенства. Свойства числовых неравенств. Проверка справедливости неравен</w:t>
      </w:r>
      <w:proofErr w:type="gramStart"/>
      <w:r>
        <w:rPr>
          <w:rFonts w:ascii="Times New Roman" w:hAnsi="Times New Roman"/>
          <w:lang w:eastAsia="en-US"/>
        </w:rPr>
        <w:t>ств пр</w:t>
      </w:r>
      <w:proofErr w:type="gramEnd"/>
      <w:r>
        <w:rPr>
          <w:rFonts w:ascii="Times New Roman" w:hAnsi="Times New Roman"/>
          <w:lang w:eastAsia="en-US"/>
        </w:rPr>
        <w:t xml:space="preserve">и заданных значениях переменных.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Неравенство с переменной. Строгие и нестрогие неравенства. </w:t>
      </w:r>
      <w:r>
        <w:rPr>
          <w:rFonts w:ascii="Times New Roman" w:hAnsi="Times New Roman"/>
          <w:i/>
          <w:lang w:eastAsia="en-US"/>
        </w:rPr>
        <w:t>Область определения неравенства (область допустимых значений переменной).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>Решение линейных неравенств.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Квадратное неравенство и его решения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Решение целых и дробно-рациональных неравенств методом интервалов.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Системы неравенств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hAnsi="Times New Roman"/>
          <w:i/>
          <w:lang w:eastAsia="en-US"/>
        </w:rPr>
        <w:t>квадратных.</w:t>
      </w:r>
      <w:r>
        <w:rPr>
          <w:rFonts w:ascii="Times New Roman" w:hAnsi="Times New Roman"/>
          <w:lang w:eastAsia="en-US"/>
        </w:rPr>
        <w:t xml:space="preserve"> Изображение решения системы неравенств </w:t>
      </w:r>
      <w:proofErr w:type="gramStart"/>
      <w:r>
        <w:rPr>
          <w:rFonts w:ascii="Times New Roman" w:hAnsi="Times New Roman"/>
          <w:lang w:eastAsia="en-US"/>
        </w:rPr>
        <w:t>на</w:t>
      </w:r>
      <w:proofErr w:type="gramEnd"/>
      <w:r>
        <w:rPr>
          <w:rFonts w:ascii="Times New Roman" w:hAnsi="Times New Roman"/>
          <w:lang w:eastAsia="en-US"/>
        </w:rPr>
        <w:t xml:space="preserve"> числовой прямой. Запись решения системы неравенств.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Функции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Понятие функции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Декартовы координаты на плоскости. Формирование представлений о </w:t>
      </w:r>
      <w:proofErr w:type="spellStart"/>
      <w:r>
        <w:rPr>
          <w:rFonts w:ascii="Times New Roman" w:hAnsi="Times New Roman"/>
          <w:lang w:eastAsia="en-US"/>
        </w:rPr>
        <w:t>метапредметном</w:t>
      </w:r>
      <w:proofErr w:type="spellEnd"/>
      <w:r>
        <w:rPr>
          <w:rFonts w:ascii="Times New Roman" w:hAnsi="Times New Roman"/>
          <w:lang w:eastAsia="en-US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>
        <w:rPr>
          <w:rFonts w:ascii="Times New Roman" w:hAnsi="Times New Roman"/>
          <w:lang w:eastAsia="en-US"/>
        </w:rPr>
        <w:t>знакопостоянства</w:t>
      </w:r>
      <w:proofErr w:type="spellEnd"/>
      <w:r>
        <w:rPr>
          <w:rFonts w:ascii="Times New Roman" w:hAnsi="Times New Roman"/>
          <w:i/>
          <w:lang w:eastAsia="en-US"/>
        </w:rPr>
        <w:t xml:space="preserve">, чётность/нечётность, </w:t>
      </w:r>
      <w:r>
        <w:rPr>
          <w:rFonts w:ascii="Times New Roman" w:hAnsi="Times New Roman"/>
          <w:lang w:eastAsia="en-US"/>
        </w:rPr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lang w:eastAsia="en-US"/>
        </w:rPr>
        <w:t>Представление об асимптотах.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Непрерывность функции. Кусочно-заданные функции.</w:t>
      </w:r>
    </w:p>
    <w:p w:rsidR="00592116" w:rsidRDefault="00592116" w:rsidP="00592116">
      <w:pPr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Линейная функция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>
        <w:rPr>
          <w:rFonts w:ascii="Times New Roman" w:hAnsi="Times New Roman"/>
          <w:i/>
          <w:lang w:eastAsia="en-US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Квадратичная функция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Свойства и график квадратичной функции (парабола). </w:t>
      </w:r>
      <w:r>
        <w:rPr>
          <w:rFonts w:ascii="Times New Roman" w:hAnsi="Times New Roman"/>
          <w:i/>
          <w:lang w:eastAsia="en-US"/>
        </w:rPr>
        <w:t>Построение графика квадратичной функции по точкам.</w:t>
      </w:r>
      <w:r>
        <w:rPr>
          <w:rFonts w:ascii="Times New Roman" w:hAnsi="Times New Roman"/>
          <w:lang w:eastAsia="en-US"/>
        </w:rPr>
        <w:t xml:space="preserve"> Нахождение нулей квадратичной функции, </w:t>
      </w:r>
      <w:r>
        <w:rPr>
          <w:rFonts w:ascii="Times New Roman" w:hAnsi="Times New Roman"/>
          <w:i/>
          <w:lang w:eastAsia="en-US"/>
        </w:rPr>
        <w:t xml:space="preserve">множества значений, промежутков </w:t>
      </w:r>
      <w:proofErr w:type="spellStart"/>
      <w:r>
        <w:rPr>
          <w:rFonts w:ascii="Times New Roman" w:hAnsi="Times New Roman"/>
          <w:i/>
          <w:lang w:eastAsia="en-US"/>
        </w:rPr>
        <w:t>знакопостоянства</w:t>
      </w:r>
      <w:proofErr w:type="spellEnd"/>
      <w:r>
        <w:rPr>
          <w:rFonts w:ascii="Times New Roman" w:hAnsi="Times New Roman"/>
          <w:i/>
          <w:lang w:eastAsia="en-US"/>
        </w:rPr>
        <w:t>, промежутков монотонности</w:t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Обратная пропорциональность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Свойства функции </w:t>
      </w:r>
      <w:r>
        <w:rPr>
          <w:noProof/>
          <w:position w:val="-24"/>
        </w:rPr>
        <w:drawing>
          <wp:inline distT="0" distB="0" distL="0" distR="0">
            <wp:extent cx="390525" cy="390525"/>
            <wp:effectExtent l="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9D">
        <w:rPr>
          <w:rFonts w:ascii="Times New Roman" w:hAnsi="Times New Roman"/>
          <w:lang w:eastAsia="en-US"/>
        </w:rPr>
        <w:fldChar w:fldCharType="begin"/>
      </w:r>
      <w:r>
        <w:rPr>
          <w:rFonts w:ascii="Times New Roman" w:hAnsi="Times New Roman"/>
          <w:lang w:eastAsia="en-US"/>
        </w:rPr>
        <w:instrText xml:space="preserve"> QUOTE </w:instrText>
      </w:r>
      <w:r>
        <w:rPr>
          <w:noProof/>
          <w:position w:val="-15"/>
        </w:rPr>
        <w:drawing>
          <wp:inline distT="0" distB="0" distL="0" distR="0">
            <wp:extent cx="409575" cy="3048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9D">
        <w:rPr>
          <w:rFonts w:ascii="Times New Roman" w:hAnsi="Times New Roman"/>
          <w:lang w:eastAsia="en-US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409575" cy="304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9D">
        <w:rPr>
          <w:rFonts w:ascii="Times New Roman" w:hAnsi="Times New Roman"/>
          <w:lang w:eastAsia="en-US"/>
        </w:rPr>
        <w:fldChar w:fldCharType="end"/>
      </w:r>
      <w:r>
        <w:rPr>
          <w:rFonts w:ascii="Times New Roman" w:hAnsi="Times New Roman"/>
          <w:lang w:eastAsia="en-US"/>
        </w:rPr>
        <w:t xml:space="preserve">. Гипербола. 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b/>
          <w:i/>
          <w:lang w:eastAsia="en-US"/>
        </w:rPr>
        <w:lastRenderedPageBreak/>
        <w:t>Графики функций</w:t>
      </w:r>
      <w:r>
        <w:rPr>
          <w:rFonts w:ascii="Times New Roman" w:hAnsi="Times New Roman"/>
          <w:i/>
          <w:lang w:eastAsia="en-US"/>
        </w:rPr>
        <w:t xml:space="preserve">. Преобразование графика функции </w:t>
      </w:r>
      <w:r>
        <w:rPr>
          <w:noProof/>
          <w:position w:val="-10"/>
        </w:rPr>
        <w:drawing>
          <wp:inline distT="0" distB="0" distL="0" distR="0">
            <wp:extent cx="600075" cy="200025"/>
            <wp:effectExtent l="1905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lang w:eastAsia="en-US"/>
        </w:rPr>
        <w:t xml:space="preserve"> для построения графиков функций вида </w:t>
      </w:r>
      <w:r>
        <w:rPr>
          <w:noProof/>
          <w:position w:val="-12"/>
        </w:rPr>
        <w:drawing>
          <wp:inline distT="0" distB="0" distL="0" distR="0">
            <wp:extent cx="1143000" cy="228600"/>
            <wp:effectExtent l="0" t="0" r="0" b="0"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Графики функций </w:t>
      </w:r>
      <w:r>
        <w:rPr>
          <w:noProof/>
          <w:position w:val="-24"/>
        </w:rPr>
        <w:drawing>
          <wp:inline distT="0" distB="0" distL="0" distR="0">
            <wp:extent cx="809625" cy="390525"/>
            <wp:effectExtent l="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n-US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504825" cy="228600"/>
            <wp:effectExtent l="19050" t="0" r="9525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9D">
        <w:rPr>
          <w:rFonts w:ascii="Times New Roman" w:hAnsi="Times New Roman"/>
          <w:lang w:eastAsia="en-US"/>
        </w:rPr>
        <w:fldChar w:fldCharType="begin"/>
      </w:r>
      <w:r>
        <w:rPr>
          <w:rFonts w:ascii="Times New Roman" w:hAnsi="Times New Roman"/>
          <w:lang w:eastAsia="en-US"/>
        </w:rPr>
        <w:instrText xml:space="preserve"> QUOTE  </w:instrText>
      </w:r>
      <w:r w:rsidR="0034209D">
        <w:rPr>
          <w:rFonts w:ascii="Times New Roman" w:hAnsi="Times New Roman"/>
          <w:lang w:eastAsia="en-US"/>
        </w:rPr>
        <w:fldChar w:fldCharType="end"/>
      </w:r>
      <w:r>
        <w:rPr>
          <w:rFonts w:ascii="Times New Roman" w:hAnsi="Times New Roman"/>
          <w:lang w:eastAsia="en-US"/>
        </w:rPr>
        <w:t>,</w:t>
      </w:r>
      <w:r>
        <w:rPr>
          <w:noProof/>
          <w:position w:val="-10"/>
        </w:rPr>
        <w:drawing>
          <wp:inline distT="0" distB="0" distL="0" distR="0">
            <wp:extent cx="485775" cy="228600"/>
            <wp:effectExtent l="19050" t="0" r="9525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fldSimple w:instr="">
        <w:r>
          <w:rPr>
            <w:noProof/>
            <w:position w:val="-10"/>
          </w:rPr>
          <w:drawing>
            <wp:inline distT="0" distB="0" distL="0" distR="0">
              <wp:extent cx="476250" cy="247650"/>
              <wp:effectExtent l="19050" t="0" r="0" b="0"/>
              <wp:docPr id="1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>
        <w:rPr>
          <w:rFonts w:ascii="Times New Roman" w:hAnsi="Times New Roman"/>
          <w:bCs/>
          <w:lang w:eastAsia="en-US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Последовательности и прогрессии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>
        <w:rPr>
          <w:rFonts w:ascii="Times New Roman" w:hAnsi="Times New Roman"/>
          <w:i/>
          <w:lang w:eastAsia="en-US"/>
        </w:rPr>
        <w:t xml:space="preserve">Формула общего члена и суммы </w:t>
      </w:r>
      <w:r>
        <w:rPr>
          <w:rFonts w:ascii="Times New Roman" w:hAnsi="Times New Roman"/>
          <w:i/>
          <w:lang w:val="en-US" w:eastAsia="en-US"/>
        </w:rPr>
        <w:t>n</w:t>
      </w:r>
      <w:r>
        <w:rPr>
          <w:rFonts w:ascii="Times New Roman" w:hAnsi="Times New Roman"/>
          <w:i/>
          <w:lang w:eastAsia="en-US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Решение текстовых задач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Задачи на все арифметические действия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Решение текстовых задач арифметическим способом</w:t>
      </w:r>
      <w:r>
        <w:rPr>
          <w:rFonts w:ascii="Times New Roman" w:hAnsi="Times New Roman"/>
          <w:i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Использование таблиц, схем, чертежей, других сре</w:t>
      </w:r>
      <w:proofErr w:type="gramStart"/>
      <w:r>
        <w:rPr>
          <w:rFonts w:ascii="Times New Roman" w:hAnsi="Times New Roman"/>
          <w:lang w:eastAsia="en-US"/>
        </w:rPr>
        <w:t>дств пр</w:t>
      </w:r>
      <w:proofErr w:type="gramEnd"/>
      <w:r>
        <w:rPr>
          <w:rFonts w:ascii="Times New Roman" w:hAnsi="Times New Roman"/>
          <w:lang w:eastAsia="en-US"/>
        </w:rPr>
        <w:t xml:space="preserve">едставления данных при решении задачи.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Задачи на движение, работу и покупки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Задачи на части, доли, проценты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Логические задачи</w:t>
      </w:r>
    </w:p>
    <w:p w:rsidR="00592116" w:rsidRDefault="00592116" w:rsidP="00592116">
      <w:pPr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Решение логических задач. </w:t>
      </w:r>
      <w:r>
        <w:rPr>
          <w:rFonts w:ascii="Times New Roman" w:hAnsi="Times New Roman"/>
          <w:bCs/>
          <w:i/>
          <w:lang w:eastAsia="en-US"/>
        </w:rPr>
        <w:t>Решение логических задач с помощью графов, таблиц</w:t>
      </w:r>
      <w:r>
        <w:rPr>
          <w:rFonts w:ascii="Times New Roman" w:hAnsi="Times New Roman"/>
          <w:bCs/>
          <w:lang w:eastAsia="en-US"/>
        </w:rPr>
        <w:t xml:space="preserve">. </w:t>
      </w:r>
    </w:p>
    <w:p w:rsidR="00592116" w:rsidRDefault="00592116" w:rsidP="00592116">
      <w:pPr>
        <w:widowControl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Основные методы решения текстовых задач: </w:t>
      </w:r>
      <w:r>
        <w:rPr>
          <w:rFonts w:ascii="Times New Roman" w:hAnsi="Times New Roman"/>
          <w:bCs/>
          <w:lang w:eastAsia="en-US"/>
        </w:rPr>
        <w:t xml:space="preserve">арифметический, алгебраический, перебор вариантов. </w:t>
      </w:r>
      <w:r>
        <w:rPr>
          <w:rFonts w:ascii="Times New Roman" w:hAnsi="Times New Roman"/>
          <w:bCs/>
          <w:i/>
          <w:lang w:eastAsia="en-US"/>
        </w:rPr>
        <w:t>Первичные представления о других методах решения задач (геометрические и графические методы).</w:t>
      </w:r>
    </w:p>
    <w:p w:rsidR="00592116" w:rsidRDefault="00592116" w:rsidP="00592116">
      <w:pPr>
        <w:jc w:val="both"/>
        <w:outlineLvl w:val="2"/>
        <w:rPr>
          <w:rFonts w:ascii="Times New Roman" w:hAnsi="Times New Roman"/>
          <w:b/>
          <w:bCs/>
        </w:rPr>
      </w:pPr>
      <w:bookmarkStart w:id="14" w:name="_Toc284663427"/>
      <w:bookmarkStart w:id="15" w:name="_Toc284662800"/>
      <w:bookmarkStart w:id="16" w:name="_Toc405513922"/>
      <w:r>
        <w:rPr>
          <w:rFonts w:ascii="Times New Roman" w:hAnsi="Times New Roman"/>
          <w:b/>
          <w:bCs/>
        </w:rPr>
        <w:t>Статистика и теория вероятностей</w:t>
      </w:r>
      <w:bookmarkEnd w:id="14"/>
      <w:bookmarkEnd w:id="15"/>
      <w:bookmarkEnd w:id="16"/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Статистика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>
        <w:rPr>
          <w:rFonts w:ascii="Times New Roman" w:hAnsi="Times New Roman"/>
          <w:i/>
          <w:lang w:eastAsia="en-US"/>
        </w:rPr>
        <w:t>медиана</w:t>
      </w:r>
      <w:r>
        <w:rPr>
          <w:rFonts w:ascii="Times New Roman" w:hAnsi="Times New Roman"/>
          <w:lang w:eastAsia="en-US"/>
        </w:rPr>
        <w:t xml:space="preserve">, наибольшее и наименьшее значения. Меры рассеивания: размах, </w:t>
      </w:r>
      <w:r>
        <w:rPr>
          <w:rFonts w:ascii="Times New Roman" w:hAnsi="Times New Roman"/>
          <w:i/>
          <w:lang w:eastAsia="en-US"/>
        </w:rPr>
        <w:t>дисперсия и стандартное отклонение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Случайная изменчивость. Изменчивость при измерениях. </w:t>
      </w:r>
      <w:r>
        <w:rPr>
          <w:rFonts w:ascii="Times New Roman" w:hAnsi="Times New Roman"/>
          <w:i/>
          <w:lang w:eastAsia="en-US"/>
        </w:rPr>
        <w:t>Решающие правила. Закономерности в изменчивых величинах</w:t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Случайные события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</w:t>
      </w:r>
      <w:r>
        <w:rPr>
          <w:rFonts w:ascii="Times New Roman" w:hAnsi="Times New Roman"/>
          <w:lang w:eastAsia="en-US"/>
        </w:rPr>
        <w:lastRenderedPageBreak/>
        <w:t xml:space="preserve">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>
        <w:rPr>
          <w:rFonts w:ascii="Times New Roman" w:hAnsi="Times New Roman"/>
          <w:i/>
          <w:lang w:eastAsia="en-US"/>
        </w:rPr>
        <w:t xml:space="preserve">Представление событий с помощью диаграмм </w:t>
      </w:r>
      <w:proofErr w:type="spellStart"/>
      <w:r>
        <w:rPr>
          <w:rFonts w:ascii="Times New Roman" w:hAnsi="Times New Roman"/>
          <w:i/>
          <w:lang w:eastAsia="en-US"/>
        </w:rPr>
        <w:t>Эйлера</w:t>
      </w:r>
      <w:proofErr w:type="gramStart"/>
      <w:r>
        <w:rPr>
          <w:rFonts w:ascii="Times New Roman" w:hAnsi="Times New Roman"/>
          <w:i/>
          <w:lang w:eastAsia="en-US"/>
        </w:rPr>
        <w:t>.П</w:t>
      </w:r>
      <w:proofErr w:type="gramEnd"/>
      <w:r>
        <w:rPr>
          <w:rFonts w:ascii="Times New Roman" w:hAnsi="Times New Roman"/>
          <w:i/>
          <w:lang w:eastAsia="en-US"/>
        </w:rPr>
        <w:t>ротивоположные</w:t>
      </w:r>
      <w:proofErr w:type="spellEnd"/>
      <w:r>
        <w:rPr>
          <w:rFonts w:ascii="Times New Roman" w:hAnsi="Times New Roman"/>
          <w:i/>
          <w:lang w:eastAsia="en-US"/>
        </w:rPr>
        <w:t xml:space="preserve"> события, объединение и пересечение событий. Правило сложения вероятностей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 xml:space="preserve">Случайный </w:t>
      </w:r>
      <w:proofErr w:type="spellStart"/>
      <w:r>
        <w:rPr>
          <w:rFonts w:ascii="Times New Roman" w:hAnsi="Times New Roman"/>
          <w:i/>
          <w:lang w:eastAsia="en-US"/>
        </w:rPr>
        <w:t>выбор</w:t>
      </w:r>
      <w:proofErr w:type="gramStart"/>
      <w:r>
        <w:rPr>
          <w:rFonts w:ascii="Times New Roman" w:hAnsi="Times New Roman"/>
          <w:i/>
          <w:lang w:eastAsia="en-US"/>
        </w:rPr>
        <w:t>.П</w:t>
      </w:r>
      <w:proofErr w:type="gramEnd"/>
      <w:r>
        <w:rPr>
          <w:rFonts w:ascii="Times New Roman" w:hAnsi="Times New Roman"/>
          <w:i/>
          <w:lang w:eastAsia="en-US"/>
        </w:rPr>
        <w:t>редставление</w:t>
      </w:r>
      <w:proofErr w:type="spellEnd"/>
      <w:r>
        <w:rPr>
          <w:rFonts w:ascii="Times New Roman" w:hAnsi="Times New Roman"/>
          <w:i/>
          <w:lang w:eastAsia="en-US"/>
        </w:rPr>
        <w:t xml:space="preserve"> эксперимента в виде </w:t>
      </w:r>
      <w:proofErr w:type="spellStart"/>
      <w:r>
        <w:rPr>
          <w:rFonts w:ascii="Times New Roman" w:hAnsi="Times New Roman"/>
          <w:i/>
          <w:lang w:eastAsia="en-US"/>
        </w:rPr>
        <w:t>дерева.Независимые</w:t>
      </w:r>
      <w:proofErr w:type="spellEnd"/>
      <w:r>
        <w:rPr>
          <w:rFonts w:ascii="Times New Roman" w:hAnsi="Times New Roman"/>
          <w:i/>
          <w:lang w:eastAsia="en-US"/>
        </w:rPr>
        <w:t xml:space="preserve"> события. Умножение вероятностей независимых событий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>Последовательные независимые испытания.</w:t>
      </w:r>
      <w:r>
        <w:rPr>
          <w:rFonts w:ascii="Times New Roman" w:hAnsi="Times New Roman"/>
          <w:lang w:eastAsia="en-US"/>
        </w:rPr>
        <w:t xml:space="preserve"> Представление о независимых событиях в жизни.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b/>
          <w:i/>
          <w:lang w:eastAsia="en-US"/>
        </w:rPr>
        <w:t>Элементы комбинаторики</w:t>
      </w:r>
    </w:p>
    <w:p w:rsidR="00592116" w:rsidRDefault="00592116" w:rsidP="00592116">
      <w:pPr>
        <w:jc w:val="both"/>
        <w:rPr>
          <w:rFonts w:ascii="Times New Roman" w:hAnsi="Times New Roman"/>
          <w:b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>
        <w:rPr>
          <w:rFonts w:ascii="Times New Roman" w:hAnsi="Times New Roman"/>
          <w:b/>
          <w:i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b/>
          <w:i/>
          <w:lang w:eastAsia="en-US"/>
        </w:rPr>
      </w:pPr>
      <w:r>
        <w:rPr>
          <w:rFonts w:ascii="Times New Roman" w:hAnsi="Times New Roman"/>
          <w:b/>
          <w:i/>
          <w:lang w:eastAsia="en-US"/>
        </w:rPr>
        <w:t>Случайные величины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592116" w:rsidRDefault="00592116" w:rsidP="00592116">
      <w:pPr>
        <w:jc w:val="both"/>
        <w:outlineLvl w:val="2"/>
        <w:rPr>
          <w:rFonts w:ascii="Times New Roman" w:hAnsi="Times New Roman"/>
          <w:b/>
          <w:bCs/>
        </w:rPr>
      </w:pPr>
      <w:bookmarkStart w:id="17" w:name="_Toc284663428"/>
      <w:bookmarkStart w:id="18" w:name="_Toc284662801"/>
      <w:bookmarkStart w:id="19" w:name="_Toc405513923"/>
      <w:r>
        <w:rPr>
          <w:rFonts w:ascii="Times New Roman" w:hAnsi="Times New Roman"/>
          <w:b/>
          <w:bCs/>
        </w:rPr>
        <w:t>Геометрия</w:t>
      </w:r>
      <w:bookmarkEnd w:id="17"/>
      <w:bookmarkEnd w:id="18"/>
      <w:bookmarkEnd w:id="19"/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Геометрические фигуры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Фигуры в геометрии и в окружающем мире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Геометрическая фигура. Формирование представлений о </w:t>
      </w:r>
      <w:proofErr w:type="spellStart"/>
      <w:r>
        <w:rPr>
          <w:rFonts w:ascii="Times New Roman" w:hAnsi="Times New Roman"/>
          <w:lang w:eastAsia="en-US"/>
        </w:rPr>
        <w:t>метапредметном</w:t>
      </w:r>
      <w:proofErr w:type="spellEnd"/>
      <w:r>
        <w:rPr>
          <w:rFonts w:ascii="Times New Roman" w:hAnsi="Times New Roman"/>
          <w:lang w:eastAsia="en-US"/>
        </w:rPr>
        <w:t xml:space="preserve"> понятии «фигура». 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  <w:lang w:eastAsia="en-US"/>
        </w:rPr>
        <w:t>Точка, линия, отрезок, прямая, луч, ломаная, плоскость, угол, биссектриса угла и её свойства, виды углов, многоугольники, круг.</w:t>
      </w:r>
      <w:proofErr w:type="gramEnd"/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Cs/>
          <w:lang w:eastAsia="en-US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hAnsi="Times New Roman"/>
          <w:i/>
          <w:iCs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Многоугольники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Многоугольник, его элементы и его свойства. Распознавание некоторых многоугольников. </w:t>
      </w:r>
      <w:r>
        <w:rPr>
          <w:rFonts w:ascii="Times New Roman" w:hAnsi="Times New Roman"/>
          <w:bCs/>
          <w:i/>
          <w:lang w:eastAsia="en-US"/>
        </w:rPr>
        <w:t>В</w:t>
      </w:r>
      <w:r>
        <w:rPr>
          <w:rFonts w:ascii="Times New Roman" w:hAnsi="Times New Roman"/>
          <w:i/>
          <w:lang w:eastAsia="en-US"/>
        </w:rPr>
        <w:t>ыпуклые и невыпуклые многоугольники</w:t>
      </w:r>
      <w:r>
        <w:rPr>
          <w:rFonts w:ascii="Times New Roman" w:hAnsi="Times New Roman"/>
          <w:lang w:eastAsia="en-US"/>
        </w:rPr>
        <w:t>. Правильные многоугольники.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592116" w:rsidRDefault="00592116" w:rsidP="00592116">
      <w:pPr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Окружность, круг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>И</w:t>
      </w:r>
      <w:r>
        <w:rPr>
          <w:rFonts w:ascii="Times New Roman" w:hAnsi="Times New Roman"/>
          <w:lang w:eastAsia="en-US"/>
        </w:rPr>
        <w:t xml:space="preserve">х элементы и свойства; центральные и вписанные углы. Касательная </w:t>
      </w:r>
      <w:r>
        <w:rPr>
          <w:rFonts w:ascii="Times New Roman" w:hAnsi="Times New Roman"/>
          <w:i/>
          <w:lang w:eastAsia="en-US"/>
        </w:rPr>
        <w:t>и секущая</w:t>
      </w:r>
      <w:r>
        <w:rPr>
          <w:rFonts w:ascii="Times New Roman" w:hAnsi="Times New Roman"/>
          <w:lang w:eastAsia="en-US"/>
        </w:rPr>
        <w:t xml:space="preserve"> к окружности, </w:t>
      </w:r>
      <w:r>
        <w:rPr>
          <w:rFonts w:ascii="Times New Roman" w:hAnsi="Times New Roman"/>
          <w:i/>
          <w:lang w:eastAsia="en-US"/>
        </w:rPr>
        <w:t>их свойства</w:t>
      </w:r>
      <w:r>
        <w:rPr>
          <w:rFonts w:ascii="Times New Roman" w:hAnsi="Times New Roman"/>
          <w:lang w:eastAsia="en-US"/>
        </w:rPr>
        <w:t xml:space="preserve">. Вписанные и описанные окружности для треугольников, </w:t>
      </w:r>
      <w:r>
        <w:rPr>
          <w:rFonts w:ascii="Times New Roman" w:hAnsi="Times New Roman"/>
          <w:i/>
          <w:lang w:eastAsia="en-US"/>
        </w:rPr>
        <w:t>четырёхугольников, правильных многоугольников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>Геометрические фигуры в пространстве (объёмные тела)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>
        <w:rPr>
          <w:rFonts w:ascii="Times New Roman" w:hAnsi="Times New Roman"/>
          <w:lang w:eastAsia="en-US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>
        <w:rPr>
          <w:rFonts w:ascii="Times New Roman" w:hAnsi="Times New Roman"/>
          <w:i/>
          <w:lang w:eastAsia="en-US"/>
        </w:rPr>
        <w:t xml:space="preserve">. </w:t>
      </w:r>
      <w:proofErr w:type="gramEnd"/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Отношения</w:t>
      </w:r>
    </w:p>
    <w:p w:rsidR="00592116" w:rsidRDefault="00592116" w:rsidP="00592116">
      <w:pPr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Равенство фигур</w:t>
      </w:r>
    </w:p>
    <w:p w:rsidR="00592116" w:rsidRDefault="00592116" w:rsidP="00592116">
      <w:pPr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bCs/>
          <w:lang w:eastAsia="en-US"/>
        </w:rPr>
        <w:t>С</w:t>
      </w:r>
      <w:r>
        <w:rPr>
          <w:rFonts w:ascii="Times New Roman" w:hAnsi="Times New Roman"/>
          <w:lang w:eastAsia="en-US"/>
        </w:rPr>
        <w:t xml:space="preserve">войства равных треугольников. Признаки равенства треугольников.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Параллельно</w:t>
      </w:r>
      <w:r>
        <w:rPr>
          <w:rFonts w:ascii="Times New Roman" w:hAnsi="Times New Roman"/>
          <w:b/>
          <w:bCs/>
          <w:lang w:eastAsia="en-US"/>
        </w:rPr>
        <w:softHyphen/>
        <w:t xml:space="preserve">сть </w:t>
      </w:r>
      <w:proofErr w:type="gramStart"/>
      <w:r>
        <w:rPr>
          <w:rFonts w:ascii="Times New Roman" w:hAnsi="Times New Roman"/>
          <w:b/>
          <w:bCs/>
          <w:lang w:eastAsia="en-US"/>
        </w:rPr>
        <w:t>прямых</w:t>
      </w:r>
      <w:proofErr w:type="gramEnd"/>
    </w:p>
    <w:p w:rsidR="00592116" w:rsidRDefault="00592116" w:rsidP="00592116">
      <w:pPr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lang w:eastAsia="en-US"/>
        </w:rPr>
        <w:t xml:space="preserve">Признаки и свойства </w:t>
      </w:r>
      <w:proofErr w:type="gramStart"/>
      <w:r>
        <w:rPr>
          <w:rFonts w:ascii="Times New Roman" w:hAnsi="Times New Roman"/>
          <w:lang w:eastAsia="en-US"/>
        </w:rPr>
        <w:t>параллельных</w:t>
      </w:r>
      <w:proofErr w:type="gramEnd"/>
      <w:r>
        <w:rPr>
          <w:rFonts w:ascii="Times New Roman" w:hAnsi="Times New Roman"/>
          <w:lang w:eastAsia="en-US"/>
        </w:rPr>
        <w:t xml:space="preserve"> прямых. </w:t>
      </w:r>
      <w:r>
        <w:rPr>
          <w:rFonts w:ascii="Times New Roman" w:hAnsi="Times New Roman"/>
          <w:i/>
          <w:lang w:eastAsia="en-US"/>
        </w:rPr>
        <w:t>Аксиома параллельности Евклида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>Теорема Фалеса</w:t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Перпендикулярные прямые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Прямой угол. Перпендикуляр </w:t>
      </w:r>
      <w:proofErr w:type="gramStart"/>
      <w:r>
        <w:rPr>
          <w:rFonts w:ascii="Times New Roman" w:hAnsi="Times New Roman"/>
          <w:bCs/>
          <w:lang w:eastAsia="en-US"/>
        </w:rPr>
        <w:t>к</w:t>
      </w:r>
      <w:proofErr w:type="gramEnd"/>
      <w:r>
        <w:rPr>
          <w:rFonts w:ascii="Times New Roman" w:hAnsi="Times New Roman"/>
          <w:bCs/>
          <w:lang w:eastAsia="en-US"/>
        </w:rPr>
        <w:t xml:space="preserve"> прямой. Наклонная, проекция. Серединный перпендикуляр к отрезку. </w:t>
      </w:r>
      <w:r>
        <w:rPr>
          <w:rFonts w:ascii="Times New Roman" w:hAnsi="Times New Roman"/>
          <w:i/>
          <w:lang w:eastAsia="en-US"/>
        </w:rPr>
        <w:t>Свойства и признаки перпендикулярности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i/>
          <w:lang w:eastAsia="en-US"/>
        </w:rPr>
        <w:t>Подобие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lang w:eastAsia="en-US"/>
        </w:rPr>
        <w:t>Пропорциональные отрезки, подобие фигур. Подобные треугольники. Признаки подобия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b/>
          <w:lang w:eastAsia="en-US"/>
        </w:rPr>
        <w:t>Взаимное расположение</w:t>
      </w:r>
      <w:r>
        <w:rPr>
          <w:rFonts w:ascii="Times New Roman" w:hAnsi="Times New Roman"/>
          <w:lang w:eastAsia="en-US"/>
        </w:rPr>
        <w:t xml:space="preserve"> прямой и окружности</w:t>
      </w:r>
      <w:r>
        <w:rPr>
          <w:rFonts w:ascii="Times New Roman" w:hAnsi="Times New Roman"/>
          <w:i/>
          <w:lang w:eastAsia="en-US"/>
        </w:rPr>
        <w:t>, двух окружностей.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Измерения и вычисления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Величины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Понятие о площади плоской фигуры и её свойствах. Измерение площадей. Единицы измерения площади.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Представление об объёме и его свойствах. Измерение объёма. Единицы измерения объёмов.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Измерения и вычисления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rFonts w:ascii="Times New Roman" w:hAnsi="Times New Roman"/>
          <w:i/>
          <w:lang w:eastAsia="en-US"/>
        </w:rPr>
        <w:t>Тригонометрические функции тупого угла.</w:t>
      </w:r>
      <w:r>
        <w:rPr>
          <w:rFonts w:ascii="Times New Roman" w:hAnsi="Times New Roman"/>
          <w:lang w:eastAsia="en-US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>
        <w:rPr>
          <w:rFonts w:ascii="Times New Roman" w:hAnsi="Times New Roman"/>
          <w:lang w:eastAsia="en-US"/>
        </w:rPr>
        <w:softHyphen/>
        <w:t xml:space="preserve">ружности и площади круга. Сравнение и вычисление площадей. Теорема Пифагора. </w:t>
      </w:r>
      <w:r>
        <w:rPr>
          <w:rFonts w:ascii="Times New Roman" w:hAnsi="Times New Roman"/>
          <w:i/>
          <w:lang w:eastAsia="en-US"/>
        </w:rPr>
        <w:t>Теорема синусов. Теорема косинусов</w:t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Расстояния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Расстояние между точками. Расстояние от точки </w:t>
      </w:r>
      <w:proofErr w:type="gramStart"/>
      <w:r>
        <w:rPr>
          <w:rFonts w:ascii="Times New Roman" w:hAnsi="Times New Roman"/>
          <w:lang w:eastAsia="en-US"/>
        </w:rPr>
        <w:t>до</w:t>
      </w:r>
      <w:proofErr w:type="gramEnd"/>
      <w:r>
        <w:rPr>
          <w:rFonts w:ascii="Times New Roman" w:hAnsi="Times New Roman"/>
          <w:lang w:eastAsia="en-US"/>
        </w:rPr>
        <w:t xml:space="preserve"> прямой. </w:t>
      </w:r>
      <w:r>
        <w:rPr>
          <w:rFonts w:ascii="Times New Roman" w:hAnsi="Times New Roman"/>
          <w:i/>
          <w:lang w:eastAsia="en-US"/>
        </w:rPr>
        <w:t>Расстояние между фигурами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Геометрические построения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Геометрические построения для иллюстрации свойств геометрических фигур.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Инструменты для построений: циркуль, линейка, угольник. </w:t>
      </w:r>
      <w:r>
        <w:rPr>
          <w:rFonts w:ascii="Times New Roman" w:hAnsi="Times New Roman"/>
          <w:i/>
          <w:lang w:eastAsia="en-US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>
        <w:rPr>
          <w:rFonts w:ascii="Times New Roman" w:hAnsi="Times New Roman"/>
          <w:i/>
          <w:lang w:eastAsia="en-US"/>
        </w:rPr>
        <w:t>данному</w:t>
      </w:r>
      <w:proofErr w:type="gramEnd"/>
      <w:r>
        <w:rPr>
          <w:rFonts w:ascii="Times New Roman" w:hAnsi="Times New Roman"/>
          <w:i/>
          <w:lang w:eastAsia="en-US"/>
        </w:rPr>
        <w:t xml:space="preserve">, 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Деление отрезка в данном отношении.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 xml:space="preserve">Геометрические преобразования 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Преобразования</w:t>
      </w:r>
    </w:p>
    <w:p w:rsidR="00592116" w:rsidRDefault="00592116" w:rsidP="00592116">
      <w:pPr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lang w:eastAsia="en-US"/>
        </w:rPr>
        <w:t xml:space="preserve">Понятие преобразования. Представление о </w:t>
      </w:r>
      <w:proofErr w:type="spellStart"/>
      <w:r>
        <w:rPr>
          <w:rFonts w:ascii="Times New Roman" w:hAnsi="Times New Roman"/>
          <w:lang w:eastAsia="en-US"/>
        </w:rPr>
        <w:t>метапредметном</w:t>
      </w:r>
      <w:proofErr w:type="spellEnd"/>
      <w:r>
        <w:rPr>
          <w:rFonts w:ascii="Times New Roman" w:hAnsi="Times New Roman"/>
          <w:lang w:eastAsia="en-US"/>
        </w:rPr>
        <w:t xml:space="preserve"> понятии «преобразование». </w:t>
      </w:r>
      <w:r>
        <w:rPr>
          <w:rFonts w:ascii="Times New Roman" w:hAnsi="Times New Roman"/>
          <w:i/>
          <w:lang w:eastAsia="en-US"/>
        </w:rPr>
        <w:t>Подобие</w:t>
      </w:r>
      <w:r>
        <w:rPr>
          <w:rFonts w:ascii="Times New Roman" w:hAnsi="Times New Roman"/>
          <w:lang w:eastAsia="en-US"/>
        </w:rPr>
        <w:t>.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Движения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Осевая и центральная симметрия</w:t>
      </w:r>
      <w:r>
        <w:rPr>
          <w:rFonts w:ascii="Times New Roman" w:hAnsi="Times New Roman"/>
          <w:i/>
          <w:lang w:eastAsia="en-US"/>
        </w:rPr>
        <w:t xml:space="preserve">, поворот и параллельный </w:t>
      </w:r>
      <w:proofErr w:type="spellStart"/>
      <w:r>
        <w:rPr>
          <w:rFonts w:ascii="Times New Roman" w:hAnsi="Times New Roman"/>
          <w:i/>
          <w:lang w:eastAsia="en-US"/>
        </w:rPr>
        <w:t>перенос</w:t>
      </w:r>
      <w:proofErr w:type="gramStart"/>
      <w:r>
        <w:rPr>
          <w:rFonts w:ascii="Times New Roman" w:hAnsi="Times New Roman"/>
          <w:i/>
          <w:lang w:eastAsia="en-US"/>
        </w:rPr>
        <w:t>.К</w:t>
      </w:r>
      <w:proofErr w:type="gramEnd"/>
      <w:r>
        <w:rPr>
          <w:rFonts w:ascii="Times New Roman" w:hAnsi="Times New Roman"/>
          <w:i/>
          <w:lang w:eastAsia="en-US"/>
        </w:rPr>
        <w:t>омбинации</w:t>
      </w:r>
      <w:proofErr w:type="spellEnd"/>
      <w:r>
        <w:rPr>
          <w:rFonts w:ascii="Times New Roman" w:hAnsi="Times New Roman"/>
          <w:i/>
          <w:lang w:eastAsia="en-US"/>
        </w:rPr>
        <w:t xml:space="preserve"> движений на плоскости и их свойства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ind w:left="720"/>
        <w:jc w:val="both"/>
        <w:rPr>
          <w:rFonts w:ascii="Times New Roman" w:hAnsi="Times New Roman"/>
          <w:b/>
          <w:iCs/>
          <w:spacing w:val="15"/>
          <w:lang w:eastAsia="en-US"/>
        </w:rPr>
      </w:pPr>
      <w:r>
        <w:rPr>
          <w:rFonts w:ascii="Times New Roman" w:hAnsi="Times New Roman"/>
          <w:b/>
          <w:iCs/>
          <w:spacing w:val="15"/>
          <w:lang w:eastAsia="en-US"/>
        </w:rPr>
        <w:t>Векторы и координаты на плоскости</w:t>
      </w:r>
    </w:p>
    <w:p w:rsidR="00592116" w:rsidRDefault="00592116" w:rsidP="00592116">
      <w:pPr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iCs/>
          <w:lang w:eastAsia="en-US"/>
        </w:rPr>
        <w:t>Векторы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Понятие вектора, действия над векторами</w:t>
      </w:r>
      <w:r>
        <w:rPr>
          <w:rFonts w:ascii="Times New Roman" w:hAnsi="Times New Roman"/>
          <w:i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использование векторов в физике,</w:t>
      </w:r>
      <w:r>
        <w:rPr>
          <w:rFonts w:ascii="Times New Roman" w:hAnsi="Times New Roman"/>
          <w:i/>
          <w:lang w:eastAsia="en-US"/>
        </w:rPr>
        <w:t xml:space="preserve"> разложение вектора на составляющие, скалярное произведение</w:t>
      </w:r>
      <w:r>
        <w:rPr>
          <w:rFonts w:ascii="Times New Roman" w:hAnsi="Times New Roman"/>
          <w:lang w:eastAsia="en-US"/>
        </w:rPr>
        <w:t xml:space="preserve">. </w:t>
      </w:r>
    </w:p>
    <w:p w:rsidR="00592116" w:rsidRDefault="00592116" w:rsidP="00592116">
      <w:pPr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Координаты</w:t>
      </w:r>
    </w:p>
    <w:p w:rsidR="00592116" w:rsidRDefault="00592116" w:rsidP="00592116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Основные понятия, </w:t>
      </w:r>
      <w:r>
        <w:rPr>
          <w:rFonts w:ascii="Times New Roman" w:hAnsi="Times New Roman"/>
          <w:i/>
          <w:lang w:eastAsia="en-US"/>
        </w:rPr>
        <w:t>координаты вектора, расстояние между точками. Координаты середины отрезка. Уравнения фигур.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Применение векторов и координат для решения простейших геометрических задач.</w:t>
      </w:r>
    </w:p>
    <w:p w:rsidR="00592116" w:rsidRDefault="00592116" w:rsidP="00592116">
      <w:pPr>
        <w:jc w:val="both"/>
        <w:outlineLvl w:val="2"/>
        <w:rPr>
          <w:rFonts w:ascii="Times New Roman" w:hAnsi="Times New Roman"/>
          <w:b/>
          <w:bCs/>
        </w:rPr>
      </w:pPr>
      <w:bookmarkStart w:id="20" w:name="_Toc284663429"/>
      <w:bookmarkStart w:id="21" w:name="_Toc284662802"/>
      <w:bookmarkStart w:id="22" w:name="_Toc405513924"/>
      <w:r>
        <w:rPr>
          <w:rFonts w:ascii="Times New Roman" w:hAnsi="Times New Roman"/>
          <w:b/>
          <w:bCs/>
        </w:rPr>
        <w:t>История математики</w:t>
      </w:r>
      <w:bookmarkEnd w:id="20"/>
      <w:bookmarkEnd w:id="21"/>
      <w:bookmarkEnd w:id="22"/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Зарождение алгебры в недрах арифметики. </w:t>
      </w:r>
      <w:proofErr w:type="spellStart"/>
      <w:proofErr w:type="gramStart"/>
      <w:r>
        <w:rPr>
          <w:rFonts w:ascii="Times New Roman" w:hAnsi="Times New Roman"/>
          <w:i/>
          <w:lang w:eastAsia="en-US"/>
        </w:rPr>
        <w:t>Ал-Хорезми</w:t>
      </w:r>
      <w:proofErr w:type="spellEnd"/>
      <w:proofErr w:type="gramEnd"/>
      <w:r>
        <w:rPr>
          <w:rFonts w:ascii="Times New Roman" w:hAnsi="Times New Roman"/>
          <w:i/>
          <w:lang w:eastAsia="en-US"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</w:t>
      </w:r>
      <w:proofErr w:type="gramStart"/>
      <w:r>
        <w:rPr>
          <w:rFonts w:ascii="Times New Roman" w:hAnsi="Times New Roman"/>
          <w:i/>
          <w:lang w:eastAsia="en-US"/>
        </w:rPr>
        <w:t>Дж</w:t>
      </w:r>
      <w:proofErr w:type="gramEnd"/>
      <w:r>
        <w:rPr>
          <w:rFonts w:ascii="Times New Roman" w:hAnsi="Times New Roman"/>
          <w:i/>
          <w:lang w:eastAsia="en-US"/>
        </w:rPr>
        <w:t xml:space="preserve">. </w:t>
      </w:r>
      <w:proofErr w:type="spellStart"/>
      <w:r>
        <w:rPr>
          <w:rFonts w:ascii="Times New Roman" w:hAnsi="Times New Roman"/>
          <w:i/>
          <w:lang w:eastAsia="en-US"/>
        </w:rPr>
        <w:t>Кардано</w:t>
      </w:r>
      <w:proofErr w:type="spellEnd"/>
      <w:r>
        <w:rPr>
          <w:rFonts w:ascii="Times New Roman" w:hAnsi="Times New Roman"/>
          <w:i/>
          <w:lang w:eastAsia="en-US"/>
        </w:rPr>
        <w:t>, Н.Х. Абель, Э.Галуа.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Истоки теории вероятностей: страховое дело, азартные игры. П. Ферма, Б.Паскаль, Я. Бернулли, А.Н.Колмогоров.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lastRenderedPageBreak/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>
        <w:rPr>
          <w:rFonts w:ascii="Times New Roman" w:hAnsi="Times New Roman"/>
          <w:i/>
          <w:lang w:eastAsia="en-US"/>
        </w:rPr>
        <w:t>Триссекция</w:t>
      </w:r>
      <w:proofErr w:type="spellEnd"/>
      <w:r>
        <w:rPr>
          <w:rFonts w:ascii="Times New Roman" w:hAnsi="Times New Roman"/>
          <w:i/>
          <w:lang w:eastAsia="en-US"/>
        </w:rPr>
        <w:t xml:space="preserve"> угла. Квадратура круга. Удвоение куба. История числа π</w:t>
      </w:r>
      <w:r>
        <w:rPr>
          <w:rFonts w:ascii="Times New Roman" w:hAnsi="Times New Roman"/>
          <w:i/>
          <w:color w:val="FF0000"/>
          <w:lang w:eastAsia="en-US"/>
        </w:rPr>
        <w:t xml:space="preserve">. </w:t>
      </w:r>
      <w:r>
        <w:rPr>
          <w:rFonts w:ascii="Times New Roman" w:hAnsi="Times New Roman"/>
          <w:i/>
          <w:lang w:eastAsia="en-US"/>
        </w:rPr>
        <w:t>Золотое сечение. «Начала» Евклида. Л Эйлер, Н.И.Лобачевский. История пятого постулата.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Геометрия и искусство. Геометрические закономерности окружающего мира.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92116" w:rsidRDefault="00592116" w:rsidP="00592116">
      <w:pPr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592116" w:rsidRDefault="00592116" w:rsidP="00592116">
      <w:pPr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Математика в развитии России: Петр </w:t>
      </w:r>
      <w:r>
        <w:rPr>
          <w:rFonts w:ascii="Times New Roman" w:hAnsi="Times New Roman"/>
          <w:i/>
          <w:lang w:val="en-US" w:eastAsia="en-US"/>
        </w:rPr>
        <w:t>I</w:t>
      </w:r>
      <w:r>
        <w:rPr>
          <w:rFonts w:ascii="Times New Roman" w:hAnsi="Times New Roman"/>
          <w:i/>
          <w:lang w:eastAsia="en-US"/>
        </w:rPr>
        <w:t xml:space="preserve">, школа математических и </w:t>
      </w:r>
      <w:proofErr w:type="spellStart"/>
      <w:r>
        <w:rPr>
          <w:rFonts w:ascii="Times New Roman" w:hAnsi="Times New Roman"/>
          <w:i/>
          <w:lang w:eastAsia="en-US"/>
        </w:rPr>
        <w:t>навигацких</w:t>
      </w:r>
      <w:proofErr w:type="spellEnd"/>
      <w:r>
        <w:rPr>
          <w:rFonts w:ascii="Times New Roman" w:hAnsi="Times New Roman"/>
          <w:i/>
          <w:lang w:eastAsia="en-US"/>
        </w:rPr>
        <w:t xml:space="preserve"> наук, развитие российского флота, А.Н.Крылов. Космическая программа и М.В.Келдыш</w:t>
      </w:r>
    </w:p>
    <w:p w:rsidR="00920D39" w:rsidRPr="00A84104" w:rsidRDefault="00920D39" w:rsidP="009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D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4104">
        <w:rPr>
          <w:rFonts w:ascii="Times New Roman" w:hAnsi="Times New Roman" w:cs="Times New Roman"/>
          <w:b/>
          <w:sz w:val="28"/>
          <w:szCs w:val="28"/>
        </w:rPr>
        <w:t>. Тематическое планирование с указанием количества часов отводимых на освоение каждой темы.</w:t>
      </w:r>
    </w:p>
    <w:p w:rsidR="003E2657" w:rsidRPr="00920D39" w:rsidRDefault="00920D39" w:rsidP="00920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2657" w:rsidRPr="00920D39">
        <w:rPr>
          <w:rFonts w:ascii="Times New Roman" w:hAnsi="Times New Roman" w:cs="Times New Roman"/>
          <w:sz w:val="28"/>
          <w:szCs w:val="28"/>
        </w:rPr>
        <w:t>Алгебра. 7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657" w:rsidRPr="00920D39">
        <w:rPr>
          <w:rFonts w:ascii="Times New Roman" w:hAnsi="Times New Roman" w:cs="Times New Roman"/>
          <w:sz w:val="28"/>
          <w:szCs w:val="28"/>
        </w:rPr>
        <w:t xml:space="preserve"> </w:t>
      </w:r>
      <w:r w:rsidRPr="00920D39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58124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05 часов</w:t>
      </w:r>
      <w:r w:rsidRPr="0058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часа в неделю)</w:t>
      </w:r>
      <w:r w:rsidR="003E2657" w:rsidRPr="005812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233"/>
        <w:gridCol w:w="1230"/>
        <w:gridCol w:w="7"/>
        <w:gridCol w:w="6192"/>
        <w:gridCol w:w="1545"/>
      </w:tblGrid>
      <w:tr w:rsidR="00920D39" w:rsidRPr="006643AA" w:rsidTr="00957AAD">
        <w:trPr>
          <w:cantSplit/>
          <w:trHeight w:val="751"/>
          <w:tblHeader/>
        </w:trPr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920D39" w:rsidRPr="00562CC1" w:rsidRDefault="00920D39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D39" w:rsidRPr="00562CC1" w:rsidRDefault="00920D39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D39" w:rsidRPr="006643AA" w:rsidRDefault="00920D39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664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9" w:rsidRPr="006643AA" w:rsidRDefault="00920D39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0D39" w:rsidRPr="006643AA" w:rsidTr="00957AAD">
        <w:tc>
          <w:tcPr>
            <w:tcW w:w="1233" w:type="dxa"/>
            <w:shd w:val="clear" w:color="auto" w:fill="auto"/>
          </w:tcPr>
          <w:p w:rsidR="00920D39" w:rsidRPr="00562CC1" w:rsidRDefault="00920D39" w:rsidP="00920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  <w:gridSpan w:val="3"/>
            <w:shd w:val="clear" w:color="auto" w:fill="auto"/>
          </w:tcPr>
          <w:p w:rsidR="00920D39" w:rsidRPr="00562CC1" w:rsidRDefault="00920D39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0D39" w:rsidRPr="00920D39" w:rsidRDefault="00920D39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AAD" w:rsidRPr="006643AA" w:rsidTr="00957AAD">
        <w:trPr>
          <w:trHeight w:val="368"/>
        </w:trPr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593DC5">
        <w:tc>
          <w:tcPr>
            <w:tcW w:w="8662" w:type="dxa"/>
            <w:gridSpan w:val="4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294B9F">
            <w:pPr>
              <w:tabs>
                <w:tab w:val="left" w:pos="6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0C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920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rPr>
          <w:trHeight w:val="327"/>
        </w:trPr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суммы и разности двух выражений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545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593DC5">
        <w:tc>
          <w:tcPr>
            <w:tcW w:w="8662" w:type="dxa"/>
            <w:gridSpan w:val="4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62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593DC5">
        <w:tc>
          <w:tcPr>
            <w:tcW w:w="8662" w:type="dxa"/>
            <w:gridSpan w:val="4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Pr="00562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7AAD" w:rsidRPr="00294B9F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545" w:type="dxa"/>
            <w:shd w:val="clear" w:color="auto" w:fill="auto"/>
          </w:tcPr>
          <w:p w:rsidR="00957AAD" w:rsidRPr="00294B9F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545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545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91-9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91-9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545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562CC1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562CC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A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A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A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57AAD" w:rsidRP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AA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92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7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30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99" w:type="dxa"/>
            <w:gridSpan w:val="2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49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1230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6199" w:type="dxa"/>
            <w:gridSpan w:val="2"/>
            <w:shd w:val="clear" w:color="auto" w:fill="auto"/>
          </w:tcPr>
          <w:p w:rsidR="00957AAD" w:rsidRPr="00150C49" w:rsidRDefault="00957AAD" w:rsidP="00593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9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30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199" w:type="dxa"/>
            <w:gridSpan w:val="2"/>
            <w:shd w:val="clear" w:color="auto" w:fill="auto"/>
          </w:tcPr>
          <w:p w:rsidR="00957AAD" w:rsidRPr="00150C49" w:rsidRDefault="00957AAD" w:rsidP="00593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545" w:type="dxa"/>
            <w:shd w:val="clear" w:color="auto" w:fill="auto"/>
          </w:tcPr>
          <w:p w:rsid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30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199" w:type="dxa"/>
            <w:gridSpan w:val="2"/>
            <w:shd w:val="clear" w:color="auto" w:fill="auto"/>
          </w:tcPr>
          <w:p w:rsidR="00957AAD" w:rsidRPr="00150C49" w:rsidRDefault="00957AAD" w:rsidP="00593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545" w:type="dxa"/>
            <w:shd w:val="clear" w:color="auto" w:fill="auto"/>
          </w:tcPr>
          <w:p w:rsidR="00957AAD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AAD" w:rsidRPr="006643AA" w:rsidTr="00957AAD">
        <w:tc>
          <w:tcPr>
            <w:tcW w:w="1233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shd w:val="clear" w:color="auto" w:fill="auto"/>
          </w:tcPr>
          <w:p w:rsidR="00957AAD" w:rsidRPr="006643AA" w:rsidRDefault="00957AAD" w:rsidP="00957A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199" w:type="dxa"/>
            <w:gridSpan w:val="2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45" w:type="dxa"/>
            <w:shd w:val="clear" w:color="auto" w:fill="auto"/>
          </w:tcPr>
          <w:p w:rsidR="00957AAD" w:rsidRPr="006643AA" w:rsidRDefault="00957AAD" w:rsidP="00593D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3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E2657" w:rsidRDefault="003E2657" w:rsidP="00592116">
      <w:pPr>
        <w:rPr>
          <w:rFonts w:ascii="Times New Roman" w:hAnsi="Times New Roman" w:cs="Times New Roman"/>
          <w:sz w:val="24"/>
          <w:szCs w:val="24"/>
        </w:rPr>
      </w:pPr>
    </w:p>
    <w:p w:rsidR="00957AAD" w:rsidRDefault="00957AAD" w:rsidP="003E2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AAD" w:rsidRDefault="00957AAD" w:rsidP="003E2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57" w:rsidRPr="00957AAD" w:rsidRDefault="003E2657" w:rsidP="003E2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A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Алгебра. 8 класс</w:t>
      </w:r>
      <w:r w:rsidR="00957AAD" w:rsidRPr="00957AAD">
        <w:rPr>
          <w:rFonts w:ascii="Times New Roman" w:hAnsi="Times New Roman" w:cs="Times New Roman"/>
          <w:b/>
          <w:sz w:val="24"/>
          <w:szCs w:val="24"/>
        </w:rPr>
        <w:t xml:space="preserve">. Всего 108 часа </w:t>
      </w:r>
      <w:r w:rsidR="00957AAD">
        <w:rPr>
          <w:rFonts w:ascii="Times New Roman" w:hAnsi="Times New Roman" w:cs="Times New Roman"/>
          <w:b/>
          <w:sz w:val="24"/>
          <w:szCs w:val="24"/>
        </w:rPr>
        <w:t>(3 часа в неделю)</w:t>
      </w:r>
    </w:p>
    <w:tbl>
      <w:tblPr>
        <w:tblW w:w="104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93"/>
        <w:gridCol w:w="993"/>
        <w:gridCol w:w="6379"/>
        <w:gridCol w:w="1984"/>
        <w:gridCol w:w="25"/>
        <w:gridCol w:w="15"/>
        <w:gridCol w:w="15"/>
      </w:tblGrid>
      <w:tr w:rsidR="00BF29EF" w:rsidRPr="00581243" w:rsidTr="00D22468">
        <w:trPr>
          <w:cantSplit/>
          <w:trHeight w:val="1527"/>
          <w:tblHeader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BF29EF" w:rsidRPr="00D22468" w:rsidRDefault="00D22468" w:rsidP="00593DC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F29EF" w:rsidRPr="00581243" w:rsidRDefault="00D22468" w:rsidP="00593DC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EF" w:rsidRPr="00581243" w:rsidRDefault="00BF29EF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0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F" w:rsidRPr="00581243" w:rsidRDefault="00BF29EF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F29EF" w:rsidRPr="00581243" w:rsidRDefault="00BF29EF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EF" w:rsidRPr="00581243" w:rsidTr="00D22468">
        <w:tc>
          <w:tcPr>
            <w:tcW w:w="993" w:type="dxa"/>
          </w:tcPr>
          <w:p w:rsidR="00BF29EF" w:rsidRPr="00581243" w:rsidRDefault="00BF29EF" w:rsidP="00593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:rsidR="00BF29EF" w:rsidRPr="00581243" w:rsidRDefault="00BF29EF" w:rsidP="00593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9EF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1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7B5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7B5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D22468" w:rsidRPr="00501F00" w:rsidRDefault="00D22468" w:rsidP="007B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дробей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501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6379" w:type="dxa"/>
            <w:shd w:val="clear" w:color="auto" w:fill="auto"/>
          </w:tcPr>
          <w:p w:rsidR="00D22468" w:rsidRPr="00501F00" w:rsidRDefault="00D22468" w:rsidP="0059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6379" w:type="dxa"/>
            <w:shd w:val="clear" w:color="auto" w:fill="auto"/>
          </w:tcPr>
          <w:p w:rsidR="00D22468" w:rsidRPr="00593DC5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468" w:rsidRPr="00581243" w:rsidTr="00D22468"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2039" w:type="dxa"/>
            <w:gridSpan w:val="4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8124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20" o:title=""/>
                </v:shape>
                <o:OLEObject Type="Embed" ProgID="Equation.DSMT4" ShapeID="_x0000_i1025" DrawAspect="Content" ObjectID="_1614002874" r:id="rId21"/>
              </w:objec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39-41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2468" w:rsidRPr="00D22468" w:rsidRDefault="00D22468" w:rsidP="00D22468">
            <w:pPr>
              <w:ind w:left="6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Квадратные корни.   Действительные числа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581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proofErr w:type="spellEnd"/>
            <w:r w:rsidRPr="00581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x</w:t>
            </w:r>
            <w:r w:rsidRPr="005812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элементы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Подмножество. Операции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Тождественные преобр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азования выражений, содержащих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8124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26" type="#_x0000_t75" style="width:38.25pt;height:18.75pt" o:ole="">
                  <v:imagedata r:id="rId22" o:title=""/>
                </v:shape>
                <o:OLEObject Type="Embed" ProgID="Equation.DSMT4" ShapeID="_x0000_i1026" DrawAspect="Content" ObjectID="_1614002875" r:id="rId23"/>
              </w:objec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468" w:rsidRPr="00581243" w:rsidTr="00D22468">
        <w:trPr>
          <w:gridAfter w:val="1"/>
          <w:wAfter w:w="1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4</w:t>
            </w:r>
          </w:p>
        </w:tc>
        <w:tc>
          <w:tcPr>
            <w:tcW w:w="2024" w:type="dxa"/>
            <w:gridSpan w:val="3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D224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2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7372" w:type="dxa"/>
            <w:gridSpan w:val="2"/>
            <w:shd w:val="clear" w:color="auto" w:fill="auto"/>
          </w:tcPr>
          <w:p w:rsidR="00D22468" w:rsidRPr="00D22468" w:rsidRDefault="00D22468" w:rsidP="00593DC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224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</w:t>
            </w:r>
            <w:r w:rsidRPr="00D22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5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80-82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трёхчлен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7B55A2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593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Default="00D22468" w:rsidP="00E9184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468" w:rsidRPr="00581243" w:rsidRDefault="00D22468" w:rsidP="00E9184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468" w:rsidRDefault="00D22468" w:rsidP="00BF29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468" w:rsidRPr="00581243" w:rsidRDefault="00D22468" w:rsidP="00BF29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2468" w:rsidRDefault="00D22468" w:rsidP="00BF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1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D22468" w:rsidRPr="00581243" w:rsidRDefault="00D22468" w:rsidP="00BF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алгебры 8 класса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Default="00D22468" w:rsidP="00E91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  <w:p w:rsidR="00D22468" w:rsidRDefault="00D22468" w:rsidP="00E9184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468" w:rsidRDefault="00D22468" w:rsidP="00BF29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  <w:p w:rsidR="00D22468" w:rsidRDefault="00D22468" w:rsidP="00BF29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2468" w:rsidRDefault="00D22468" w:rsidP="00BF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D22468" w:rsidRDefault="00D22468" w:rsidP="00BF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«Рациональные выражения»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Default="00D22468" w:rsidP="00E91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  <w:p w:rsidR="00D22468" w:rsidRPr="00501F00" w:rsidRDefault="00D22468" w:rsidP="00E91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468" w:rsidRDefault="00D22468" w:rsidP="00BF29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  <w:p w:rsidR="00D22468" w:rsidRPr="00501F00" w:rsidRDefault="00D22468" w:rsidP="00BF29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2468" w:rsidRPr="00501F00" w:rsidRDefault="00D22468" w:rsidP="00BF29E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«Квадратные корни»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468" w:rsidRPr="00581243" w:rsidTr="00D22468">
        <w:trPr>
          <w:gridAfter w:val="2"/>
          <w:wAfter w:w="30" w:type="dxa"/>
        </w:trPr>
        <w:tc>
          <w:tcPr>
            <w:tcW w:w="993" w:type="dxa"/>
          </w:tcPr>
          <w:p w:rsidR="00D22468" w:rsidRDefault="00D22468" w:rsidP="00E91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  <w:p w:rsidR="00D22468" w:rsidRPr="00501F00" w:rsidRDefault="00D22468" w:rsidP="00E91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2468" w:rsidRDefault="00D22468" w:rsidP="00BF29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  <w:p w:rsidR="00D22468" w:rsidRPr="00501F00" w:rsidRDefault="00D22468" w:rsidP="00BF29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2468" w:rsidRPr="00501F00" w:rsidRDefault="00D22468" w:rsidP="00BF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00"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468" w:rsidRPr="00581243" w:rsidTr="00D22468">
        <w:trPr>
          <w:gridAfter w:val="3"/>
          <w:wAfter w:w="5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D2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6379" w:type="dxa"/>
            <w:shd w:val="clear" w:color="auto" w:fill="auto"/>
          </w:tcPr>
          <w:p w:rsidR="00D22468" w:rsidRDefault="00D22468" w:rsidP="00BF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468" w:rsidRP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468" w:rsidRPr="00581243" w:rsidTr="00D22468">
        <w:trPr>
          <w:gridAfter w:val="3"/>
          <w:wAfter w:w="5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D2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  <w:shd w:val="clear" w:color="auto" w:fill="auto"/>
          </w:tcPr>
          <w:p w:rsidR="00D22468" w:rsidRDefault="00D22468" w:rsidP="00BF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468" w:rsidRDefault="00D22468" w:rsidP="00593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468" w:rsidRPr="00581243" w:rsidTr="00D22468">
        <w:trPr>
          <w:gridAfter w:val="3"/>
          <w:wAfter w:w="55" w:type="dxa"/>
        </w:trPr>
        <w:tc>
          <w:tcPr>
            <w:tcW w:w="993" w:type="dxa"/>
          </w:tcPr>
          <w:p w:rsidR="00D22468" w:rsidRPr="00D22468" w:rsidRDefault="00D22468" w:rsidP="00E9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:rsidR="00D22468" w:rsidRPr="00D22468" w:rsidRDefault="00D22468" w:rsidP="00D2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6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  <w:shd w:val="clear" w:color="auto" w:fill="auto"/>
          </w:tcPr>
          <w:p w:rsidR="00D22468" w:rsidRPr="00581243" w:rsidRDefault="00D22468" w:rsidP="00BF2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984" w:type="dxa"/>
            <w:shd w:val="clear" w:color="auto" w:fill="auto"/>
          </w:tcPr>
          <w:p w:rsidR="00D22468" w:rsidRPr="00581243" w:rsidRDefault="00D22468" w:rsidP="00593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E2657" w:rsidRPr="00581243" w:rsidRDefault="003E2657" w:rsidP="003E2657">
      <w:pPr>
        <w:rPr>
          <w:rFonts w:ascii="Times New Roman" w:hAnsi="Times New Roman" w:cs="Times New Roman"/>
          <w:sz w:val="24"/>
          <w:szCs w:val="24"/>
        </w:rPr>
      </w:pPr>
    </w:p>
    <w:p w:rsidR="00592116" w:rsidRPr="00D22468" w:rsidRDefault="003E2657" w:rsidP="00592116">
      <w:pPr>
        <w:rPr>
          <w:rFonts w:ascii="Times New Roman" w:hAnsi="Times New Roman" w:cs="Times New Roman"/>
          <w:b/>
          <w:sz w:val="24"/>
          <w:szCs w:val="24"/>
        </w:rPr>
      </w:pPr>
      <w:r w:rsidRPr="00581243">
        <w:rPr>
          <w:rFonts w:ascii="Times New Roman" w:hAnsi="Times New Roman" w:cs="Times New Roman"/>
          <w:sz w:val="24"/>
          <w:szCs w:val="24"/>
        </w:rPr>
        <w:br w:type="column"/>
      </w:r>
      <w:r w:rsidR="00D22468" w:rsidRPr="00D22468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592116" w:rsidRPr="00D22468">
        <w:rPr>
          <w:rFonts w:ascii="Times New Roman" w:hAnsi="Times New Roman" w:cs="Times New Roman"/>
          <w:b/>
          <w:sz w:val="24"/>
          <w:szCs w:val="24"/>
        </w:rPr>
        <w:t xml:space="preserve">еометрии 7кл. Всего 70ч </w:t>
      </w:r>
      <w:proofErr w:type="gramStart"/>
      <w:r w:rsidR="00592116" w:rsidRPr="00D2246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92116" w:rsidRPr="00D22468">
        <w:rPr>
          <w:rFonts w:ascii="Times New Roman" w:hAnsi="Times New Roman" w:cs="Times New Roman"/>
          <w:b/>
          <w:sz w:val="24"/>
          <w:szCs w:val="24"/>
        </w:rPr>
        <w:t>2ч в неделю)</w:t>
      </w:r>
    </w:p>
    <w:tbl>
      <w:tblPr>
        <w:tblStyle w:val="ac"/>
        <w:tblW w:w="0" w:type="auto"/>
        <w:tblInd w:w="-885" w:type="dxa"/>
        <w:tblLook w:val="04A0"/>
      </w:tblPr>
      <w:tblGrid>
        <w:gridCol w:w="851"/>
        <w:gridCol w:w="7059"/>
        <w:gridCol w:w="1553"/>
      </w:tblGrid>
      <w:tr w:rsidR="00E91844" w:rsidRPr="00B7422B" w:rsidTr="00592116">
        <w:tc>
          <w:tcPr>
            <w:tcW w:w="851" w:type="dxa"/>
          </w:tcPr>
          <w:p w:rsidR="00E91844" w:rsidRPr="00592116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E91844" w:rsidRPr="00C26ADE" w:rsidRDefault="00E91844" w:rsidP="005921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6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Простейшие геометрические фигуры и их свойства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Точки и прямые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Отрезок и его длина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Луч. Угол. Измерение углов.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Аксиомы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1 «Простейшие геометрические фигуры и их свойства»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E91844" w:rsidRPr="00C26ADE" w:rsidRDefault="00E91844" w:rsidP="005921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6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553" w:type="dxa"/>
          </w:tcPr>
          <w:p w:rsidR="00E91844" w:rsidRPr="00270BD8" w:rsidRDefault="00E91844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D8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. Равные треугольники. Высота, медиана, биссектриса треугольника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Теоремы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№2 «Треугольники»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E91844" w:rsidRPr="00C26ADE" w:rsidRDefault="00E91844" w:rsidP="005921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6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Параллельные прямые.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C26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Сумма углов треугольника </w:t>
            </w:r>
          </w:p>
        </w:tc>
        <w:tc>
          <w:tcPr>
            <w:tcW w:w="1553" w:type="dxa"/>
          </w:tcPr>
          <w:p w:rsidR="00E91844" w:rsidRPr="00270BD8" w:rsidRDefault="00E91844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70BD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Параллельные прямые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Свойства </w:t>
            </w:r>
            <w:proofErr w:type="gramStart"/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параллельных</w:t>
            </w:r>
            <w:proofErr w:type="gramEnd"/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прямых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59" w:type="dxa"/>
          </w:tcPr>
          <w:p w:rsidR="00E91844" w:rsidRPr="00B7422B" w:rsidRDefault="00E91844" w:rsidP="00E918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Сумма углов треугольника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Внешний угол </w:t>
            </w:r>
          </w:p>
        </w:tc>
        <w:tc>
          <w:tcPr>
            <w:tcW w:w="1553" w:type="dxa"/>
          </w:tcPr>
          <w:p w:rsidR="00E91844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059" w:type="dxa"/>
          </w:tcPr>
          <w:p w:rsidR="00E91844" w:rsidRPr="00B7422B" w:rsidRDefault="00E91844" w:rsidP="00E918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553" w:type="dxa"/>
          </w:tcPr>
          <w:p w:rsidR="00E91844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E91844" w:rsidRDefault="00E91844" w:rsidP="005921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3 «</w:t>
            </w:r>
            <w:proofErr w:type="gramStart"/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Параллельные</w:t>
            </w:r>
            <w:proofErr w:type="gramEnd"/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прямые. Сумма углов треугольника»</w:t>
            </w:r>
          </w:p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E91844" w:rsidRPr="00C26ADE" w:rsidRDefault="00E91844" w:rsidP="005921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6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Окружность и круг. Геометрические  построения </w:t>
            </w:r>
          </w:p>
        </w:tc>
        <w:tc>
          <w:tcPr>
            <w:tcW w:w="1553" w:type="dxa"/>
          </w:tcPr>
          <w:p w:rsidR="00E91844" w:rsidRPr="00270BD8" w:rsidRDefault="00E91844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70BD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Геометрическое место точек Окружность и круг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2-54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на построение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4 «Окружность и круг. Геометрические  построения»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E91844" w:rsidRPr="00C26ADE" w:rsidRDefault="00E91844" w:rsidP="0059211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6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Повторение и систематизация учебного материала курса геометрии 7 класса </w:t>
            </w:r>
          </w:p>
        </w:tc>
        <w:tc>
          <w:tcPr>
            <w:tcW w:w="1553" w:type="dxa"/>
          </w:tcPr>
          <w:p w:rsidR="00E91844" w:rsidRPr="00270BD8" w:rsidRDefault="00E91844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0BD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059" w:type="dxa"/>
          </w:tcPr>
          <w:p w:rsidR="00E91844" w:rsidRPr="00E91844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44">
              <w:rPr>
                <w:rFonts w:ascii="Times New Roman" w:hAnsi="Times New Roman" w:cs="Times New Roman"/>
                <w:iCs/>
                <w:sz w:val="24"/>
                <w:szCs w:val="24"/>
              </w:rPr>
              <w:t>Простейшие геометрические фигуры и их свойства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59" w:type="dxa"/>
          </w:tcPr>
          <w:p w:rsidR="00E91844" w:rsidRPr="00E91844" w:rsidRDefault="00E91844" w:rsidP="005921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1844">
              <w:rPr>
                <w:rFonts w:ascii="Times New Roman" w:hAnsi="Times New Roman" w:cs="Times New Roman"/>
                <w:iCs/>
                <w:sz w:val="24"/>
                <w:szCs w:val="24"/>
              </w:rPr>
              <w:t>Треугольники</w:t>
            </w:r>
          </w:p>
        </w:tc>
        <w:tc>
          <w:tcPr>
            <w:tcW w:w="1553" w:type="dxa"/>
          </w:tcPr>
          <w:p w:rsidR="00E91844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059" w:type="dxa"/>
          </w:tcPr>
          <w:p w:rsidR="00E91844" w:rsidRPr="00E91844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44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Параллельные прямые.   Сумма углов треугольника</w:t>
            </w:r>
          </w:p>
        </w:tc>
        <w:tc>
          <w:tcPr>
            <w:tcW w:w="1553" w:type="dxa"/>
          </w:tcPr>
          <w:p w:rsidR="00E91844" w:rsidRPr="00B7422B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Pr="00B7422B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59" w:type="dxa"/>
          </w:tcPr>
          <w:p w:rsidR="00E91844" w:rsidRPr="00E91844" w:rsidRDefault="00E91844" w:rsidP="005921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1844">
              <w:rPr>
                <w:rFonts w:ascii="Times New Roman" w:hAnsi="Times New Roman" w:cs="Times New Roman"/>
                <w:iCs/>
                <w:sz w:val="24"/>
                <w:szCs w:val="24"/>
              </w:rPr>
              <w:t>Окружность и круг. Геометрические  построения</w:t>
            </w:r>
          </w:p>
        </w:tc>
        <w:tc>
          <w:tcPr>
            <w:tcW w:w="1553" w:type="dxa"/>
          </w:tcPr>
          <w:p w:rsidR="00E91844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91844" w:rsidRPr="00B7422B" w:rsidTr="00592116">
        <w:tc>
          <w:tcPr>
            <w:tcW w:w="851" w:type="dxa"/>
          </w:tcPr>
          <w:p w:rsidR="00E91844" w:rsidRDefault="00E91844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59" w:type="dxa"/>
          </w:tcPr>
          <w:p w:rsidR="00E91844" w:rsidRPr="00E91844" w:rsidRDefault="00E91844" w:rsidP="005921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3" w:type="dxa"/>
          </w:tcPr>
          <w:p w:rsidR="00E91844" w:rsidRDefault="00E91844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592116" w:rsidRPr="00B7422B" w:rsidRDefault="00592116" w:rsidP="00592116">
      <w:pPr>
        <w:rPr>
          <w:rFonts w:ascii="Times New Roman" w:hAnsi="Times New Roman" w:cs="Times New Roman"/>
          <w:sz w:val="24"/>
          <w:szCs w:val="24"/>
        </w:rPr>
      </w:pPr>
    </w:p>
    <w:p w:rsidR="00592116" w:rsidRPr="00D22468" w:rsidRDefault="00D22468" w:rsidP="00592116">
      <w:pPr>
        <w:rPr>
          <w:rFonts w:ascii="Times New Roman" w:hAnsi="Times New Roman" w:cs="Times New Roman"/>
          <w:b/>
          <w:sz w:val="24"/>
          <w:szCs w:val="24"/>
        </w:rPr>
      </w:pPr>
      <w:r w:rsidRPr="00D22468">
        <w:rPr>
          <w:rFonts w:ascii="Times New Roman" w:hAnsi="Times New Roman" w:cs="Times New Roman"/>
          <w:b/>
          <w:sz w:val="24"/>
          <w:szCs w:val="24"/>
        </w:rPr>
        <w:t xml:space="preserve"> Геометрия</w:t>
      </w:r>
      <w:r w:rsidR="00592116" w:rsidRPr="00D22468">
        <w:rPr>
          <w:rFonts w:ascii="Times New Roman" w:hAnsi="Times New Roman" w:cs="Times New Roman"/>
          <w:b/>
          <w:sz w:val="24"/>
          <w:szCs w:val="24"/>
        </w:rPr>
        <w:t xml:space="preserve"> 8класс. Всего 72 ч. (2ч в неделю)</w:t>
      </w: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851"/>
        <w:gridCol w:w="1134"/>
        <w:gridCol w:w="6804"/>
        <w:gridCol w:w="1418"/>
      </w:tblGrid>
      <w:tr w:rsidR="00592116" w:rsidRPr="002E4B3A" w:rsidTr="00D22468">
        <w:trPr>
          <w:trHeight w:val="571"/>
        </w:trPr>
        <w:tc>
          <w:tcPr>
            <w:tcW w:w="851" w:type="dxa"/>
          </w:tcPr>
          <w:p w:rsidR="00592116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2116" w:rsidRPr="00592116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592116" w:rsidRPr="00592116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592116" w:rsidRPr="00CD2479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2116" w:rsidRPr="002E4B3A" w:rsidRDefault="00D22468" w:rsidP="005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592116"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1418" w:type="dxa"/>
          </w:tcPr>
          <w:p w:rsidR="00592116" w:rsidRPr="003E6262" w:rsidRDefault="00592116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62">
              <w:rPr>
                <w:rFonts w:ascii="Times New Roman" w:hAnsi="Times New Roman" w:cs="Times New Roman"/>
                <w:b/>
                <w:sz w:val="24"/>
                <w:szCs w:val="24"/>
              </w:rPr>
              <w:t>26ч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Свойства параллелограмма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Описанная и вписанная окружности четырехугольника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2116" w:rsidRPr="002E4B3A" w:rsidRDefault="00D22468" w:rsidP="005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92116"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>Подобие треугольников</w:t>
            </w:r>
          </w:p>
        </w:tc>
        <w:tc>
          <w:tcPr>
            <w:tcW w:w="1418" w:type="dxa"/>
          </w:tcPr>
          <w:p w:rsidR="00592116" w:rsidRPr="003E6262" w:rsidRDefault="00592116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62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2116" w:rsidRPr="002E4B3A" w:rsidTr="00D22468"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8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92116" w:rsidRPr="002E4B3A" w:rsidTr="00D22468">
        <w:trPr>
          <w:trHeight w:val="259"/>
        </w:trPr>
        <w:tc>
          <w:tcPr>
            <w:tcW w:w="851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116" w:rsidRPr="002E4B3A" w:rsidRDefault="00592116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2116" w:rsidRPr="002E4B3A" w:rsidRDefault="00592116" w:rsidP="005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8" w:type="dxa"/>
          </w:tcPr>
          <w:p w:rsidR="00592116" w:rsidRPr="00953F21" w:rsidRDefault="00592116" w:rsidP="00592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>15ч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Метрические соотношения в прямоугольном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Теорема  Пифагора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Многоугольники. Площадь многоугольника. 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ногоугольники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rPr>
          <w:trHeight w:val="247"/>
        </w:trPr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стематизация учебного материала   по геометрии за курс 8класса 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«Четырехугольники» Решение задач.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«Подобие треугольников». Решение задач.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       « Решение прямоугольных треугольников»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«Многоугольники». Решение задач.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52650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52650" w:rsidRPr="002E4B3A" w:rsidTr="00D22468">
        <w:tc>
          <w:tcPr>
            <w:tcW w:w="851" w:type="dxa"/>
          </w:tcPr>
          <w:p w:rsidR="00752650" w:rsidRPr="002E4B3A" w:rsidRDefault="00752650" w:rsidP="005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52650" w:rsidRPr="002E4B3A" w:rsidRDefault="00752650" w:rsidP="005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418" w:type="dxa"/>
          </w:tcPr>
          <w:p w:rsidR="00752650" w:rsidRPr="002E4B3A" w:rsidRDefault="00752650" w:rsidP="0059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592116" w:rsidRDefault="00592116"/>
    <w:sectPr w:rsidR="00592116" w:rsidSect="00D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44" w:rsidRDefault="00E91844" w:rsidP="00592116">
      <w:pPr>
        <w:spacing w:after="0" w:line="240" w:lineRule="auto"/>
      </w:pPr>
      <w:r>
        <w:separator/>
      </w:r>
    </w:p>
  </w:endnote>
  <w:endnote w:type="continuationSeparator" w:id="1">
    <w:p w:rsidR="00E91844" w:rsidRDefault="00E91844" w:rsidP="005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44" w:rsidRDefault="00E91844" w:rsidP="00592116">
      <w:pPr>
        <w:spacing w:after="0" w:line="240" w:lineRule="auto"/>
      </w:pPr>
      <w:r>
        <w:separator/>
      </w:r>
    </w:p>
  </w:footnote>
  <w:footnote w:type="continuationSeparator" w:id="1">
    <w:p w:rsidR="00E91844" w:rsidRDefault="00E91844" w:rsidP="00592116">
      <w:pPr>
        <w:spacing w:after="0" w:line="240" w:lineRule="auto"/>
      </w:pPr>
      <w:r>
        <w:continuationSeparator/>
      </w:r>
    </w:p>
  </w:footnote>
  <w:footnote w:id="2">
    <w:p w:rsidR="00E91844" w:rsidRDefault="00E91844" w:rsidP="00592116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4D1"/>
    <w:multiLevelType w:val="hybridMultilevel"/>
    <w:tmpl w:val="9D2AD894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F2890"/>
    <w:multiLevelType w:val="hybridMultilevel"/>
    <w:tmpl w:val="9D009E6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13034"/>
    <w:multiLevelType w:val="hybridMultilevel"/>
    <w:tmpl w:val="1E725786"/>
    <w:lvl w:ilvl="0" w:tplc="30DE3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218D3"/>
    <w:multiLevelType w:val="hybridMultilevel"/>
    <w:tmpl w:val="3180465C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47403"/>
    <w:multiLevelType w:val="hybridMultilevel"/>
    <w:tmpl w:val="AFD88848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F6DDF"/>
    <w:multiLevelType w:val="hybridMultilevel"/>
    <w:tmpl w:val="B87050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64FB6"/>
    <w:multiLevelType w:val="hybridMultilevel"/>
    <w:tmpl w:val="680C2368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63DC8"/>
    <w:multiLevelType w:val="hybridMultilevel"/>
    <w:tmpl w:val="B470D954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F7118"/>
    <w:multiLevelType w:val="hybridMultilevel"/>
    <w:tmpl w:val="F68604F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54866"/>
    <w:multiLevelType w:val="hybridMultilevel"/>
    <w:tmpl w:val="503A320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12DF0"/>
    <w:multiLevelType w:val="hybridMultilevel"/>
    <w:tmpl w:val="BFA6C214"/>
    <w:lvl w:ilvl="0" w:tplc="7E9C9F32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C0401"/>
    <w:multiLevelType w:val="hybridMultilevel"/>
    <w:tmpl w:val="9ED01FF0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14420"/>
    <w:multiLevelType w:val="hybridMultilevel"/>
    <w:tmpl w:val="C05878EC"/>
    <w:lvl w:ilvl="0" w:tplc="53A65D00">
      <w:start w:val="1"/>
      <w:numFmt w:val="upperRoman"/>
      <w:lvlText w:val="%1."/>
      <w:lvlJc w:val="left"/>
      <w:pPr>
        <w:ind w:left="2138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33"/>
        </w:tabs>
        <w:ind w:left="1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3"/>
        </w:tabs>
        <w:ind w:left="2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14">
    <w:nsid w:val="2E552ED1"/>
    <w:multiLevelType w:val="hybridMultilevel"/>
    <w:tmpl w:val="8896456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72A87"/>
    <w:multiLevelType w:val="hybridMultilevel"/>
    <w:tmpl w:val="717C0F12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51B2F"/>
    <w:multiLevelType w:val="hybridMultilevel"/>
    <w:tmpl w:val="092C1E1E"/>
    <w:lvl w:ilvl="0" w:tplc="00000003">
      <w:start w:val="1"/>
      <w:numFmt w:val="bullet"/>
      <w:lvlText w:val=""/>
      <w:lvlJc w:val="left"/>
      <w:pPr>
        <w:ind w:left="39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C3D8F"/>
    <w:multiLevelType w:val="hybridMultilevel"/>
    <w:tmpl w:val="91FC0902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F7E8B"/>
    <w:multiLevelType w:val="hybridMultilevel"/>
    <w:tmpl w:val="E2F8E56A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54613"/>
    <w:multiLevelType w:val="hybridMultilevel"/>
    <w:tmpl w:val="163E946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20749"/>
    <w:multiLevelType w:val="hybridMultilevel"/>
    <w:tmpl w:val="6DF6CFF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21A5F"/>
    <w:multiLevelType w:val="hybridMultilevel"/>
    <w:tmpl w:val="C058707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4">
    <w:nsid w:val="4ADA3F8A"/>
    <w:multiLevelType w:val="hybridMultilevel"/>
    <w:tmpl w:val="A14C4F42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F1638"/>
    <w:multiLevelType w:val="hybridMultilevel"/>
    <w:tmpl w:val="4C6058B4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E0029"/>
    <w:multiLevelType w:val="hybridMultilevel"/>
    <w:tmpl w:val="BC4EAB7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3C2AE0"/>
    <w:multiLevelType w:val="hybridMultilevel"/>
    <w:tmpl w:val="016A9A1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7414ED"/>
    <w:multiLevelType w:val="hybridMultilevel"/>
    <w:tmpl w:val="126C3E7C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92C16"/>
    <w:multiLevelType w:val="hybridMultilevel"/>
    <w:tmpl w:val="25164A98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665A2"/>
    <w:multiLevelType w:val="hybridMultilevel"/>
    <w:tmpl w:val="E362B3FC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12AD6"/>
    <w:multiLevelType w:val="hybridMultilevel"/>
    <w:tmpl w:val="1B8ACC9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B25CC"/>
    <w:multiLevelType w:val="hybridMultilevel"/>
    <w:tmpl w:val="91028732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486F3F"/>
    <w:multiLevelType w:val="hybridMultilevel"/>
    <w:tmpl w:val="30F0F530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116"/>
    <w:rsid w:val="00182E80"/>
    <w:rsid w:val="00294B9F"/>
    <w:rsid w:val="0034209D"/>
    <w:rsid w:val="003E2657"/>
    <w:rsid w:val="00562CC1"/>
    <w:rsid w:val="00592116"/>
    <w:rsid w:val="00593DC5"/>
    <w:rsid w:val="005B0963"/>
    <w:rsid w:val="00752650"/>
    <w:rsid w:val="007B0708"/>
    <w:rsid w:val="007B55A2"/>
    <w:rsid w:val="00920D39"/>
    <w:rsid w:val="00947BA2"/>
    <w:rsid w:val="00957AAD"/>
    <w:rsid w:val="00A1036C"/>
    <w:rsid w:val="00BF29EF"/>
    <w:rsid w:val="00D218F7"/>
    <w:rsid w:val="00D22468"/>
    <w:rsid w:val="00D55C1C"/>
    <w:rsid w:val="00D6286F"/>
    <w:rsid w:val="00E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86F"/>
  </w:style>
  <w:style w:type="paragraph" w:styleId="2">
    <w:name w:val="heading 2"/>
    <w:basedOn w:val="a0"/>
    <w:link w:val="20"/>
    <w:semiHidden/>
    <w:unhideWhenUsed/>
    <w:qFormat/>
    <w:rsid w:val="0059211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92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92116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592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0"/>
    <w:semiHidden/>
    <w:unhideWhenUsed/>
    <w:rsid w:val="00592116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Знак6 Знак,F1 Знак"/>
    <w:basedOn w:val="a1"/>
    <w:link w:val="a6"/>
    <w:uiPriority w:val="99"/>
    <w:semiHidden/>
    <w:locked/>
    <w:rsid w:val="0059211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aliases w:val="Знак6,F1"/>
    <w:basedOn w:val="a0"/>
    <w:link w:val="a5"/>
    <w:uiPriority w:val="99"/>
    <w:semiHidden/>
    <w:unhideWhenUsed/>
    <w:rsid w:val="0059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1"/>
    <w:link w:val="a6"/>
    <w:uiPriority w:val="99"/>
    <w:semiHidden/>
    <w:rsid w:val="00592116"/>
    <w:rPr>
      <w:sz w:val="20"/>
      <w:szCs w:val="20"/>
    </w:rPr>
  </w:style>
  <w:style w:type="paragraph" w:styleId="a7">
    <w:name w:val="No Spacing"/>
    <w:uiPriority w:val="1"/>
    <w:qFormat/>
    <w:rsid w:val="005921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592116"/>
    <w:rPr>
      <w:rFonts w:ascii="Calibri" w:eastAsia="Calibri" w:hAnsi="Calibri" w:cs="Times New Roman"/>
      <w:sz w:val="24"/>
      <w:szCs w:val="24"/>
    </w:rPr>
  </w:style>
  <w:style w:type="paragraph" w:styleId="a9">
    <w:name w:val="List Paragraph"/>
    <w:basedOn w:val="a0"/>
    <w:link w:val="a8"/>
    <w:uiPriority w:val="34"/>
    <w:qFormat/>
    <w:rsid w:val="0059211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НОМЕРА Знак"/>
    <w:link w:val="a"/>
    <w:uiPriority w:val="99"/>
    <w:locked/>
    <w:rsid w:val="00592116"/>
    <w:rPr>
      <w:rFonts w:ascii="Arial Narrow" w:eastAsia="Calibri" w:hAnsi="Arial Narrow" w:cs="Times New Roman"/>
      <w:sz w:val="18"/>
      <w:szCs w:val="18"/>
    </w:rPr>
  </w:style>
  <w:style w:type="paragraph" w:customStyle="1" w:styleId="a">
    <w:name w:val="НОМЕРА"/>
    <w:basedOn w:val="a4"/>
    <w:link w:val="aa"/>
    <w:uiPriority w:val="99"/>
    <w:qFormat/>
    <w:rsid w:val="00592116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styleId="ab">
    <w:name w:val="footnote reference"/>
    <w:uiPriority w:val="99"/>
    <w:semiHidden/>
    <w:unhideWhenUsed/>
    <w:rsid w:val="00592116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21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5921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2"/>
    <w:uiPriority w:val="59"/>
    <w:rsid w:val="00592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D5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55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2.bin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4743-A791-48AF-A007-A295F9C3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34</Pages>
  <Words>8735</Words>
  <Characters>49792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Егоровская СОШ</Company>
  <LinksUpToDate>false</LinksUpToDate>
  <CharactersWithSpaces>58411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Голдиленко</dc:creator>
  <cp:keywords/>
  <dc:description/>
  <cp:lastModifiedBy>Голдиленко</cp:lastModifiedBy>
  <cp:revision>10</cp:revision>
  <dcterms:created xsi:type="dcterms:W3CDTF">2019-03-11T11:50:00Z</dcterms:created>
  <dcterms:modified xsi:type="dcterms:W3CDTF">2019-03-13T11:21:00Z</dcterms:modified>
</cp:coreProperties>
</file>