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2BA" w:rsidRPr="006239D4" w:rsidRDefault="00BB5D8C" w:rsidP="000F01EF">
      <w:pPr>
        <w:jc w:val="center"/>
        <w:rPr>
          <w:b/>
          <w:sz w:val="20"/>
          <w:szCs w:val="20"/>
        </w:rPr>
      </w:pPr>
      <w:r w:rsidRPr="006239D4">
        <w:rPr>
          <w:b/>
        </w:rPr>
        <w:t xml:space="preserve">Творческое задание по математике на платформе </w:t>
      </w:r>
      <w:proofErr w:type="spellStart"/>
      <w:r w:rsidRPr="006239D4">
        <w:rPr>
          <w:b/>
        </w:rPr>
        <w:t>Якласс</w:t>
      </w:r>
      <w:proofErr w:type="spellEnd"/>
      <w:r w:rsidR="000F01EF" w:rsidRPr="006239D4">
        <w:rPr>
          <w:b/>
          <w:sz w:val="20"/>
          <w:szCs w:val="20"/>
        </w:rPr>
        <w:t>.</w:t>
      </w:r>
    </w:p>
    <w:p w:rsidR="006239D4" w:rsidRPr="006239D4" w:rsidRDefault="006239D4" w:rsidP="006239D4">
      <w:pPr>
        <w:jc w:val="right"/>
        <w:rPr>
          <w:b/>
          <w:sz w:val="20"/>
          <w:szCs w:val="20"/>
        </w:rPr>
      </w:pPr>
      <w:r w:rsidRPr="006239D4">
        <w:rPr>
          <w:b/>
          <w:sz w:val="20"/>
          <w:szCs w:val="20"/>
        </w:rPr>
        <w:t>Гаврилова М.А. ,учитель математики</w:t>
      </w:r>
    </w:p>
    <w:p w:rsidR="006239D4" w:rsidRPr="006239D4" w:rsidRDefault="006239D4" w:rsidP="006239D4">
      <w:pPr>
        <w:jc w:val="right"/>
        <w:rPr>
          <w:b/>
          <w:sz w:val="20"/>
          <w:szCs w:val="20"/>
        </w:rPr>
      </w:pPr>
      <w:r w:rsidRPr="006239D4">
        <w:rPr>
          <w:b/>
          <w:sz w:val="20"/>
          <w:szCs w:val="20"/>
        </w:rPr>
        <w:t xml:space="preserve">МОУ Усть-Ордынская СОШ №1имени </w:t>
      </w:r>
      <w:proofErr w:type="spellStart"/>
      <w:r w:rsidRPr="006239D4">
        <w:rPr>
          <w:b/>
          <w:sz w:val="20"/>
          <w:szCs w:val="20"/>
        </w:rPr>
        <w:t>В.Б.Борсоева</w:t>
      </w:r>
      <w:proofErr w:type="spellEnd"/>
    </w:p>
    <w:p w:rsidR="00BB5D8C" w:rsidRPr="000F01EF" w:rsidRDefault="00BB5D8C" w:rsidP="000F01EF">
      <w:pPr>
        <w:rPr>
          <w:sz w:val="20"/>
          <w:szCs w:val="20"/>
        </w:rPr>
      </w:pPr>
      <w:r w:rsidRPr="000F01EF">
        <w:rPr>
          <w:sz w:val="20"/>
          <w:szCs w:val="20"/>
        </w:rPr>
        <w:t>В  настоящее  время  предоставление  возможности  всем  обучающимся  реализовать  свой  творческий  потенциал  является  одной  из  задач  современной  системы образования. Поскольку первостепенным требованием нашего общества к школе</w:t>
      </w:r>
      <w:r w:rsidR="000C20D3" w:rsidRPr="000F01EF">
        <w:rPr>
          <w:sz w:val="20"/>
          <w:szCs w:val="20"/>
        </w:rPr>
        <w:t xml:space="preserve"> является </w:t>
      </w:r>
      <w:r w:rsidRPr="000F01EF">
        <w:rPr>
          <w:sz w:val="20"/>
          <w:szCs w:val="20"/>
        </w:rPr>
        <w:t>формирование  личности человека,  который  умел  бы  творчески  решать  научные,  производственные,  общественные  задачи,  самостоятельно  критически  мыслить,  вырабатывать  и  защищать  свою  точку  зрения,  свои  убеждения,  систематически  и  непрерывно  пополнять  и  обновлять  свои  з</w:t>
      </w:r>
      <w:r w:rsidR="00E5431C" w:rsidRPr="000F01EF">
        <w:rPr>
          <w:sz w:val="20"/>
          <w:szCs w:val="20"/>
        </w:rPr>
        <w:t>нания  путем  самообразования.</w:t>
      </w:r>
    </w:p>
    <w:p w:rsidR="00BB5D8C" w:rsidRPr="000F01EF" w:rsidRDefault="00BB5D8C" w:rsidP="000F01EF">
      <w:pPr>
        <w:rPr>
          <w:sz w:val="20"/>
          <w:szCs w:val="20"/>
        </w:rPr>
      </w:pPr>
      <w:r w:rsidRPr="000F01EF">
        <w:rPr>
          <w:sz w:val="20"/>
          <w:szCs w:val="20"/>
        </w:rPr>
        <w:t xml:space="preserve">Одним  из путей успешного решения указанной задачи является приобщение  школьников  к  творческой  математической  деятельности  и  развитие  способностей  к  ней.  Математика,  как  никакой  другой  предмет,  создает  самые  благоприятные  условия  для  приобщения    к  творческой  деятельности. </w:t>
      </w:r>
    </w:p>
    <w:p w:rsidR="00BB5D8C" w:rsidRPr="000F01EF" w:rsidRDefault="00BB5D8C" w:rsidP="000F01EF">
      <w:pPr>
        <w:rPr>
          <w:sz w:val="20"/>
          <w:szCs w:val="20"/>
        </w:rPr>
      </w:pPr>
      <w:r w:rsidRPr="000F01EF">
        <w:rPr>
          <w:sz w:val="20"/>
          <w:szCs w:val="20"/>
        </w:rPr>
        <w:t>А  в  качестве  основного  средства  формирования  творческой  математической</w:t>
      </w:r>
      <w:r w:rsidR="00533E9F" w:rsidRPr="000F01EF">
        <w:rPr>
          <w:sz w:val="20"/>
          <w:szCs w:val="20"/>
        </w:rPr>
        <w:t xml:space="preserve"> </w:t>
      </w:r>
      <w:r w:rsidRPr="000F01EF">
        <w:rPr>
          <w:sz w:val="20"/>
          <w:szCs w:val="20"/>
        </w:rPr>
        <w:t xml:space="preserve">деятельности школьников выступают задачи. </w:t>
      </w:r>
    </w:p>
    <w:p w:rsidR="00BB5D8C" w:rsidRPr="000F01EF" w:rsidRDefault="00BB5D8C" w:rsidP="000F01EF">
      <w:pPr>
        <w:rPr>
          <w:sz w:val="20"/>
          <w:szCs w:val="20"/>
        </w:rPr>
      </w:pPr>
      <w:r w:rsidRPr="000F01EF">
        <w:rPr>
          <w:sz w:val="20"/>
          <w:szCs w:val="20"/>
        </w:rPr>
        <w:t xml:space="preserve">  Среди  уроков  математического  творчества –  уроков</w:t>
      </w:r>
      <w:r w:rsidR="00533E9F" w:rsidRPr="000F01EF">
        <w:rPr>
          <w:sz w:val="20"/>
          <w:szCs w:val="20"/>
        </w:rPr>
        <w:t xml:space="preserve"> </w:t>
      </w:r>
      <w:r w:rsidRPr="000F01EF">
        <w:rPr>
          <w:sz w:val="20"/>
          <w:szCs w:val="20"/>
        </w:rPr>
        <w:t>создания  школьниками  собственных  образоват</w:t>
      </w:r>
      <w:r w:rsidR="000C20D3" w:rsidRPr="000F01EF">
        <w:rPr>
          <w:sz w:val="20"/>
          <w:szCs w:val="20"/>
        </w:rPr>
        <w:t>ельных  продуктов</w:t>
      </w:r>
      <w:r w:rsidR="007E0107" w:rsidRPr="000F01EF">
        <w:rPr>
          <w:sz w:val="20"/>
          <w:szCs w:val="20"/>
          <w:u w:val="single"/>
        </w:rPr>
        <w:t xml:space="preserve"> </w:t>
      </w:r>
      <w:r w:rsidR="007E0107" w:rsidRPr="000F01EF">
        <w:rPr>
          <w:sz w:val="20"/>
          <w:szCs w:val="20"/>
        </w:rPr>
        <w:t>выделим</w:t>
      </w:r>
      <w:r w:rsidR="007E0107" w:rsidRPr="000F01EF">
        <w:rPr>
          <w:sz w:val="20"/>
          <w:szCs w:val="20"/>
          <w:u w:val="single"/>
        </w:rPr>
        <w:t xml:space="preserve"> </w:t>
      </w:r>
      <w:r w:rsidR="007E0107" w:rsidRPr="000F01EF">
        <w:rPr>
          <w:sz w:val="20"/>
          <w:szCs w:val="20"/>
        </w:rPr>
        <w:t xml:space="preserve">уроки  составления  задач. </w:t>
      </w:r>
      <w:r w:rsidR="00852C9C" w:rsidRPr="000F01EF">
        <w:rPr>
          <w:sz w:val="20"/>
          <w:szCs w:val="20"/>
        </w:rPr>
        <w:t>Составить  задач</w:t>
      </w:r>
      <w:proofErr w:type="gramStart"/>
      <w:r w:rsidR="00852C9C" w:rsidRPr="000F01EF">
        <w:rPr>
          <w:sz w:val="20"/>
          <w:szCs w:val="20"/>
        </w:rPr>
        <w:t>у–</w:t>
      </w:r>
      <w:proofErr w:type="gramEnd"/>
      <w:r w:rsidR="00852C9C" w:rsidRPr="000F01EF">
        <w:rPr>
          <w:sz w:val="20"/>
          <w:szCs w:val="20"/>
        </w:rPr>
        <w:t xml:space="preserve">  значит </w:t>
      </w:r>
      <w:r w:rsidRPr="000F01EF">
        <w:rPr>
          <w:sz w:val="20"/>
          <w:szCs w:val="20"/>
        </w:rPr>
        <w:t>решить  своеобразную  метазадачу:  определить  иде</w:t>
      </w:r>
      <w:r w:rsidR="00852C9C" w:rsidRPr="000F01EF">
        <w:rPr>
          <w:sz w:val="20"/>
          <w:szCs w:val="20"/>
        </w:rPr>
        <w:t xml:space="preserve">ю,  тип  и  структуру  задачи, </w:t>
      </w:r>
      <w:r w:rsidRPr="000F01EF">
        <w:rPr>
          <w:sz w:val="20"/>
          <w:szCs w:val="20"/>
        </w:rPr>
        <w:t>применить  способ  построения  условия,  заложить  основы  для  её  реш</w:t>
      </w:r>
      <w:r w:rsidR="007E0107" w:rsidRPr="000F01EF">
        <w:rPr>
          <w:sz w:val="20"/>
          <w:szCs w:val="20"/>
        </w:rPr>
        <w:t>ения,  решить её.</w:t>
      </w:r>
    </w:p>
    <w:p w:rsidR="00533E9F" w:rsidRPr="000F01EF" w:rsidRDefault="00BB5D8C" w:rsidP="000F01EF">
      <w:pPr>
        <w:rPr>
          <w:sz w:val="20"/>
          <w:szCs w:val="20"/>
        </w:rPr>
      </w:pPr>
      <w:r w:rsidRPr="000F01EF">
        <w:rPr>
          <w:sz w:val="20"/>
          <w:szCs w:val="20"/>
        </w:rPr>
        <w:t>Процесс  решения  и  составления  задач</w:t>
      </w:r>
      <w:r w:rsidR="00432C92" w:rsidRPr="000F01EF">
        <w:rPr>
          <w:sz w:val="20"/>
          <w:szCs w:val="20"/>
        </w:rPr>
        <w:t xml:space="preserve"> </w:t>
      </w:r>
      <w:r w:rsidRPr="000F01EF">
        <w:rPr>
          <w:sz w:val="20"/>
          <w:szCs w:val="20"/>
        </w:rPr>
        <w:t>–</w:t>
      </w:r>
      <w:r w:rsidR="003312C3" w:rsidRPr="000F01EF">
        <w:rPr>
          <w:sz w:val="20"/>
          <w:szCs w:val="20"/>
        </w:rPr>
        <w:t xml:space="preserve">  взаимодополняющие  виды  учеб</w:t>
      </w:r>
      <w:r w:rsidRPr="000F01EF">
        <w:rPr>
          <w:sz w:val="20"/>
          <w:szCs w:val="20"/>
        </w:rPr>
        <w:t>ной  деятельности,  причем  решение  задач  является</w:t>
      </w:r>
      <w:r w:rsidR="00432C92" w:rsidRPr="000F01EF">
        <w:rPr>
          <w:sz w:val="20"/>
          <w:szCs w:val="20"/>
        </w:rPr>
        <w:t xml:space="preserve">  логически  второй  ступенью, </w:t>
      </w:r>
      <w:r w:rsidRPr="000F01EF">
        <w:rPr>
          <w:sz w:val="20"/>
          <w:szCs w:val="20"/>
        </w:rPr>
        <w:t xml:space="preserve">следующей  за  деятельностью  по  составлению  </w:t>
      </w:r>
      <w:r w:rsidR="003312C3" w:rsidRPr="000F01EF">
        <w:rPr>
          <w:sz w:val="20"/>
          <w:szCs w:val="20"/>
        </w:rPr>
        <w:t>задач.  Поэтому,  чтобы  вырабо</w:t>
      </w:r>
      <w:r w:rsidRPr="000F01EF">
        <w:rPr>
          <w:sz w:val="20"/>
          <w:szCs w:val="20"/>
        </w:rPr>
        <w:t>тать у учащихся умение решать определенный</w:t>
      </w:r>
      <w:r w:rsidR="00432C92" w:rsidRPr="000F01EF">
        <w:rPr>
          <w:sz w:val="20"/>
          <w:szCs w:val="20"/>
        </w:rPr>
        <w:t xml:space="preserve"> вид задач, необходимо включать </w:t>
      </w:r>
      <w:r w:rsidRPr="000F01EF">
        <w:rPr>
          <w:sz w:val="20"/>
          <w:szCs w:val="20"/>
        </w:rPr>
        <w:t xml:space="preserve">в  учебный  процесс  деятельность  </w:t>
      </w:r>
      <w:r w:rsidR="00432C92" w:rsidRPr="000F01EF">
        <w:rPr>
          <w:sz w:val="20"/>
          <w:szCs w:val="20"/>
        </w:rPr>
        <w:t xml:space="preserve">учащегося </w:t>
      </w:r>
      <w:r w:rsidRPr="000F01EF">
        <w:rPr>
          <w:sz w:val="20"/>
          <w:szCs w:val="20"/>
        </w:rPr>
        <w:t>не</w:t>
      </w:r>
      <w:r w:rsidR="00432C92" w:rsidRPr="000F01EF">
        <w:rPr>
          <w:sz w:val="20"/>
          <w:szCs w:val="20"/>
        </w:rPr>
        <w:t xml:space="preserve">  только  по  решению  задачи, </w:t>
      </w:r>
      <w:r w:rsidRPr="000F01EF">
        <w:rPr>
          <w:sz w:val="20"/>
          <w:szCs w:val="20"/>
        </w:rPr>
        <w:t xml:space="preserve">но  и  по  её  составлению. </w:t>
      </w:r>
    </w:p>
    <w:p w:rsidR="003549B7" w:rsidRPr="000F01EF" w:rsidRDefault="003549B7" w:rsidP="000F01EF">
      <w:pPr>
        <w:rPr>
          <w:sz w:val="20"/>
          <w:szCs w:val="20"/>
        </w:rPr>
      </w:pPr>
      <w:r w:rsidRPr="000F01EF">
        <w:rPr>
          <w:sz w:val="20"/>
          <w:szCs w:val="20"/>
        </w:rPr>
        <w:t>Рассмотрим виды творческих заданий.</w:t>
      </w:r>
    </w:p>
    <w:p w:rsidR="00533E9F" w:rsidRPr="000F01EF" w:rsidRDefault="003549B7" w:rsidP="000F01EF">
      <w:pPr>
        <w:rPr>
          <w:sz w:val="20"/>
          <w:szCs w:val="20"/>
        </w:rPr>
      </w:pPr>
      <w:r w:rsidRPr="000F01EF">
        <w:rPr>
          <w:sz w:val="20"/>
          <w:szCs w:val="20"/>
        </w:rPr>
        <w:t>1.</w:t>
      </w:r>
      <w:r w:rsidR="00533E9F" w:rsidRPr="000F01EF">
        <w:rPr>
          <w:sz w:val="20"/>
          <w:szCs w:val="20"/>
        </w:rPr>
        <w:t>Одной из возможностей</w:t>
      </w:r>
      <w:r w:rsidR="00BB5D8C" w:rsidRPr="000F01EF">
        <w:rPr>
          <w:sz w:val="20"/>
          <w:szCs w:val="20"/>
        </w:rPr>
        <w:t xml:space="preserve"> </w:t>
      </w:r>
      <w:r w:rsidR="00533E9F" w:rsidRPr="000F01EF">
        <w:rPr>
          <w:sz w:val="20"/>
          <w:szCs w:val="20"/>
        </w:rPr>
        <w:t xml:space="preserve"> для  приобщения  учащихся  к  творчеству  дает</w:t>
      </w:r>
      <w:r w:rsidRPr="000F01EF">
        <w:rPr>
          <w:sz w:val="20"/>
          <w:szCs w:val="20"/>
        </w:rPr>
        <w:t xml:space="preserve"> </w:t>
      </w:r>
      <w:r w:rsidRPr="000F01EF">
        <w:rPr>
          <w:sz w:val="20"/>
          <w:szCs w:val="20"/>
        </w:rPr>
        <w:t>процесс  пр</w:t>
      </w:r>
      <w:r w:rsidRPr="000F01EF">
        <w:rPr>
          <w:sz w:val="20"/>
          <w:szCs w:val="20"/>
        </w:rPr>
        <w:t xml:space="preserve">еобразования  прямой  задачи в </w:t>
      </w:r>
      <w:proofErr w:type="gramStart"/>
      <w:r w:rsidRPr="000F01EF">
        <w:rPr>
          <w:sz w:val="20"/>
          <w:szCs w:val="20"/>
        </w:rPr>
        <w:t>обратную</w:t>
      </w:r>
      <w:proofErr w:type="gramEnd"/>
      <w:r w:rsidRPr="000F01EF">
        <w:rPr>
          <w:sz w:val="20"/>
          <w:szCs w:val="20"/>
        </w:rPr>
        <w:t>.</w:t>
      </w:r>
      <w:r w:rsidRPr="000F01EF">
        <w:rPr>
          <w:sz w:val="20"/>
          <w:szCs w:val="20"/>
        </w:rPr>
        <w:t xml:space="preserve"> </w:t>
      </w:r>
      <w:r w:rsidR="00533E9F" w:rsidRPr="000F01EF">
        <w:rPr>
          <w:sz w:val="20"/>
          <w:szCs w:val="20"/>
        </w:rPr>
        <w:t xml:space="preserve">  При  изучении  математики  школьники  д</w:t>
      </w:r>
      <w:r w:rsidRPr="000F01EF">
        <w:rPr>
          <w:sz w:val="20"/>
          <w:szCs w:val="20"/>
        </w:rPr>
        <w:t xml:space="preserve">овольно  часто  сталкиваются  с </w:t>
      </w:r>
      <w:r w:rsidR="00533E9F" w:rsidRPr="000F01EF">
        <w:rPr>
          <w:sz w:val="20"/>
          <w:szCs w:val="20"/>
        </w:rPr>
        <w:t>текстовыми  задачами,  для  решения  которых  нео</w:t>
      </w:r>
      <w:r w:rsidRPr="000F01EF">
        <w:rPr>
          <w:sz w:val="20"/>
          <w:szCs w:val="20"/>
        </w:rPr>
        <w:t xml:space="preserve">бходимо  составить  уравнение, </w:t>
      </w:r>
      <w:r w:rsidR="00533E9F" w:rsidRPr="000F01EF">
        <w:rPr>
          <w:sz w:val="20"/>
          <w:szCs w:val="20"/>
        </w:rPr>
        <w:t xml:space="preserve">либо  систему  уравнений, </w:t>
      </w:r>
      <w:r w:rsidRPr="000F01EF">
        <w:rPr>
          <w:sz w:val="20"/>
          <w:szCs w:val="20"/>
        </w:rPr>
        <w:t xml:space="preserve"> то  есть  от  реальной  модели  перейти  </w:t>
      </w:r>
      <w:proofErr w:type="gramStart"/>
      <w:r w:rsidRPr="000F01EF">
        <w:rPr>
          <w:sz w:val="20"/>
          <w:szCs w:val="20"/>
        </w:rPr>
        <w:t>к</w:t>
      </w:r>
      <w:proofErr w:type="gramEnd"/>
      <w:r w:rsidRPr="000F01EF">
        <w:rPr>
          <w:sz w:val="20"/>
          <w:szCs w:val="20"/>
        </w:rPr>
        <w:t xml:space="preserve">  математиче</w:t>
      </w:r>
      <w:r w:rsidR="00533E9F" w:rsidRPr="000F01EF">
        <w:rPr>
          <w:sz w:val="20"/>
          <w:szCs w:val="20"/>
        </w:rPr>
        <w:t>ской.  И  совершенно  отсутствуют  задачи,  являющиес</w:t>
      </w:r>
      <w:r w:rsidRPr="000F01EF">
        <w:rPr>
          <w:sz w:val="20"/>
          <w:szCs w:val="20"/>
        </w:rPr>
        <w:t xml:space="preserve">я  обратными  </w:t>
      </w:r>
      <w:r w:rsidR="00533E9F" w:rsidRPr="000F01EF">
        <w:rPr>
          <w:sz w:val="20"/>
          <w:szCs w:val="20"/>
        </w:rPr>
        <w:t>:  по  уравнени</w:t>
      </w:r>
      <w:proofErr w:type="gramStart"/>
      <w:r w:rsidR="00533E9F" w:rsidRPr="000F01EF">
        <w:rPr>
          <w:sz w:val="20"/>
          <w:szCs w:val="20"/>
        </w:rPr>
        <w:t>ю(</w:t>
      </w:r>
      <w:proofErr w:type="gramEnd"/>
      <w:r w:rsidR="00533E9F" w:rsidRPr="000F01EF">
        <w:rPr>
          <w:sz w:val="20"/>
          <w:szCs w:val="20"/>
        </w:rPr>
        <w:t>системе  уравнений  и  пр</w:t>
      </w:r>
      <w:r w:rsidRPr="000F01EF">
        <w:rPr>
          <w:sz w:val="20"/>
          <w:szCs w:val="20"/>
        </w:rPr>
        <w:t>.)  только  что  решенной  зада</w:t>
      </w:r>
      <w:r w:rsidR="00533E9F" w:rsidRPr="000F01EF">
        <w:rPr>
          <w:sz w:val="20"/>
          <w:szCs w:val="20"/>
        </w:rPr>
        <w:t>чи,  составить  новую  текстовую  задачу,  таким  образом  уже  от  мат</w:t>
      </w:r>
      <w:r w:rsidRPr="000F01EF">
        <w:rPr>
          <w:sz w:val="20"/>
          <w:szCs w:val="20"/>
        </w:rPr>
        <w:t xml:space="preserve">ематической </w:t>
      </w:r>
      <w:r w:rsidR="00533E9F" w:rsidRPr="000F01EF">
        <w:rPr>
          <w:sz w:val="20"/>
          <w:szCs w:val="20"/>
        </w:rPr>
        <w:t>мо</w:t>
      </w:r>
      <w:r w:rsidRPr="000F01EF">
        <w:rPr>
          <w:sz w:val="20"/>
          <w:szCs w:val="20"/>
        </w:rPr>
        <w:t xml:space="preserve">дели перейти к реальной </w:t>
      </w:r>
      <w:r w:rsidR="00533E9F" w:rsidRPr="000F01EF">
        <w:rPr>
          <w:sz w:val="20"/>
          <w:szCs w:val="20"/>
        </w:rPr>
        <w:t xml:space="preserve">. </w:t>
      </w:r>
    </w:p>
    <w:p w:rsidR="003549B7" w:rsidRPr="000F01EF" w:rsidRDefault="003549B7" w:rsidP="000F01EF">
      <w:pPr>
        <w:rPr>
          <w:sz w:val="20"/>
          <w:szCs w:val="20"/>
        </w:rPr>
      </w:pPr>
      <w:r w:rsidRPr="000F01EF">
        <w:rPr>
          <w:sz w:val="20"/>
          <w:szCs w:val="20"/>
        </w:rPr>
        <w:t>2.На уроках геометрии используем готовые рисунки.</w:t>
      </w:r>
    </w:p>
    <w:p w:rsidR="00533E9F" w:rsidRPr="000F01EF" w:rsidRDefault="00533E9F" w:rsidP="000F01EF">
      <w:pPr>
        <w:rPr>
          <w:sz w:val="20"/>
          <w:szCs w:val="20"/>
        </w:rPr>
      </w:pPr>
      <w:proofErr w:type="gramStart"/>
      <w:r w:rsidRPr="000F01EF">
        <w:rPr>
          <w:sz w:val="20"/>
          <w:szCs w:val="20"/>
        </w:rPr>
        <w:t xml:space="preserve">Для  составления  задачи  по  готовому  </w:t>
      </w:r>
      <w:r w:rsidR="003549B7" w:rsidRPr="000F01EF">
        <w:rPr>
          <w:sz w:val="20"/>
          <w:szCs w:val="20"/>
        </w:rPr>
        <w:t xml:space="preserve">чертежу  школьникам  необходимо </w:t>
      </w:r>
      <w:r w:rsidRPr="000F01EF">
        <w:rPr>
          <w:sz w:val="20"/>
          <w:szCs w:val="20"/>
        </w:rPr>
        <w:t>проанализировать  ситуацию,  заданную  рисун</w:t>
      </w:r>
      <w:r w:rsidR="003549B7" w:rsidRPr="000F01EF">
        <w:rPr>
          <w:sz w:val="20"/>
          <w:szCs w:val="20"/>
        </w:rPr>
        <w:t>ком (выделить  объекты,  отноше</w:t>
      </w:r>
      <w:r w:rsidRPr="000F01EF">
        <w:rPr>
          <w:sz w:val="20"/>
          <w:szCs w:val="20"/>
        </w:rPr>
        <w:t>ния  между  ними,  привести  словесную  формулир</w:t>
      </w:r>
      <w:r w:rsidR="003549B7" w:rsidRPr="000F01EF">
        <w:rPr>
          <w:sz w:val="20"/>
          <w:szCs w:val="20"/>
        </w:rPr>
        <w:t>овку  заданной  ситуации,  сфор</w:t>
      </w:r>
      <w:r w:rsidR="000F01EF">
        <w:rPr>
          <w:sz w:val="20"/>
          <w:szCs w:val="20"/>
        </w:rPr>
        <w:t>мулировать  ряд  требований.</w:t>
      </w:r>
      <w:proofErr w:type="gramEnd"/>
      <w:r w:rsidRPr="000F01EF">
        <w:rPr>
          <w:sz w:val="20"/>
          <w:szCs w:val="20"/>
        </w:rPr>
        <w:t xml:space="preserve"> </w:t>
      </w:r>
      <w:proofErr w:type="gramStart"/>
      <w:r w:rsidRPr="000F01EF">
        <w:rPr>
          <w:sz w:val="20"/>
          <w:szCs w:val="20"/>
        </w:rPr>
        <w:t>О</w:t>
      </w:r>
      <w:proofErr w:type="gramEnd"/>
      <w:r w:rsidRPr="000F01EF">
        <w:rPr>
          <w:sz w:val="20"/>
          <w:szCs w:val="20"/>
        </w:rPr>
        <w:t>тметим,  ч</w:t>
      </w:r>
      <w:r w:rsidR="003549B7" w:rsidRPr="000F01EF">
        <w:rPr>
          <w:sz w:val="20"/>
          <w:szCs w:val="20"/>
        </w:rPr>
        <w:t>то  эффективность  обучения  ре</w:t>
      </w:r>
      <w:r w:rsidRPr="000F01EF">
        <w:rPr>
          <w:sz w:val="20"/>
          <w:szCs w:val="20"/>
        </w:rPr>
        <w:t xml:space="preserve">шению  геометрических  задач  зависит  не  столько  </w:t>
      </w:r>
      <w:r w:rsidR="003549B7" w:rsidRPr="000F01EF">
        <w:rPr>
          <w:sz w:val="20"/>
          <w:szCs w:val="20"/>
        </w:rPr>
        <w:t>от  рассмотрения  всего  многоо</w:t>
      </w:r>
      <w:r w:rsidRPr="000F01EF">
        <w:rPr>
          <w:sz w:val="20"/>
          <w:szCs w:val="20"/>
        </w:rPr>
        <w:t>бразия  задач,  сколько  от  умения  проводить  де</w:t>
      </w:r>
      <w:r w:rsidR="003549B7" w:rsidRPr="000F01EF">
        <w:rPr>
          <w:sz w:val="20"/>
          <w:szCs w:val="20"/>
        </w:rPr>
        <w:t>тальный  разбор  конкретной  си</w:t>
      </w:r>
      <w:r w:rsidRPr="000F01EF">
        <w:rPr>
          <w:sz w:val="20"/>
          <w:szCs w:val="20"/>
        </w:rPr>
        <w:t>туации,  о  которой  говорится  в  задаче,  а  для  этог</w:t>
      </w:r>
      <w:r w:rsidR="003549B7" w:rsidRPr="000F01EF">
        <w:rPr>
          <w:sz w:val="20"/>
          <w:szCs w:val="20"/>
        </w:rPr>
        <w:t xml:space="preserve">о  необходимо,  чтобы  учащиеся </w:t>
      </w:r>
      <w:r w:rsidRPr="000F01EF">
        <w:rPr>
          <w:sz w:val="20"/>
          <w:szCs w:val="20"/>
        </w:rPr>
        <w:t>могли  варьировать  исходные  данные,  видя  при  эт</w:t>
      </w:r>
      <w:r w:rsidR="003549B7" w:rsidRPr="000F01EF">
        <w:rPr>
          <w:sz w:val="20"/>
          <w:szCs w:val="20"/>
        </w:rPr>
        <w:t>ом,  как  изменяются  одни  эле</w:t>
      </w:r>
      <w:r w:rsidRPr="000F01EF">
        <w:rPr>
          <w:sz w:val="20"/>
          <w:szCs w:val="20"/>
        </w:rPr>
        <w:t>менты  при  изменении  других  её  элементов,  сопост</w:t>
      </w:r>
      <w:r w:rsidR="003549B7" w:rsidRPr="000F01EF">
        <w:rPr>
          <w:sz w:val="20"/>
          <w:szCs w:val="20"/>
        </w:rPr>
        <w:t xml:space="preserve">авлять  ход  решения  задачи  с </w:t>
      </w:r>
      <w:r w:rsidRPr="000F01EF">
        <w:rPr>
          <w:sz w:val="20"/>
          <w:szCs w:val="20"/>
        </w:rPr>
        <w:t xml:space="preserve">ее результатом. </w:t>
      </w:r>
    </w:p>
    <w:p w:rsidR="00B434A7" w:rsidRPr="000F01EF" w:rsidRDefault="00B434A7" w:rsidP="000F01EF">
      <w:pPr>
        <w:rPr>
          <w:sz w:val="20"/>
          <w:szCs w:val="20"/>
        </w:rPr>
      </w:pPr>
      <w:r w:rsidRPr="000F01EF">
        <w:rPr>
          <w:sz w:val="20"/>
          <w:szCs w:val="20"/>
        </w:rPr>
        <w:t xml:space="preserve">3. </w:t>
      </w:r>
      <w:r w:rsidR="006171FF" w:rsidRPr="000F01EF">
        <w:rPr>
          <w:sz w:val="20"/>
          <w:szCs w:val="20"/>
        </w:rPr>
        <w:t>З</w:t>
      </w:r>
      <w:r w:rsidRPr="000F01EF">
        <w:rPr>
          <w:sz w:val="20"/>
          <w:szCs w:val="20"/>
        </w:rPr>
        <w:t>адачи</w:t>
      </w:r>
      <w:r w:rsidR="006171FF" w:rsidRPr="000F01EF">
        <w:rPr>
          <w:sz w:val="20"/>
          <w:szCs w:val="20"/>
        </w:rPr>
        <w:t>,</w:t>
      </w:r>
      <w:r w:rsidR="00C53379" w:rsidRPr="000F01EF">
        <w:rPr>
          <w:sz w:val="20"/>
          <w:szCs w:val="20"/>
        </w:rPr>
        <w:t xml:space="preserve"> </w:t>
      </w:r>
      <w:r w:rsidR="006171FF" w:rsidRPr="000F01EF">
        <w:rPr>
          <w:sz w:val="20"/>
          <w:szCs w:val="20"/>
        </w:rPr>
        <w:t>которые</w:t>
      </w:r>
      <w:r w:rsidRPr="000F01EF">
        <w:rPr>
          <w:sz w:val="20"/>
          <w:szCs w:val="20"/>
        </w:rPr>
        <w:t xml:space="preserve">  можно  решить  двумя  и  более  спосо</w:t>
      </w:r>
      <w:r w:rsidRPr="000F01EF">
        <w:rPr>
          <w:sz w:val="20"/>
          <w:szCs w:val="20"/>
        </w:rPr>
        <w:t>бами.  Особенно  богаты  творче</w:t>
      </w:r>
      <w:r w:rsidRPr="000F01EF">
        <w:rPr>
          <w:sz w:val="20"/>
          <w:szCs w:val="20"/>
        </w:rPr>
        <w:t>скими  возможностями  задани</w:t>
      </w:r>
      <w:r w:rsidRPr="000F01EF">
        <w:rPr>
          <w:sz w:val="20"/>
          <w:szCs w:val="20"/>
        </w:rPr>
        <w:t>я  С5</w:t>
      </w:r>
      <w:r w:rsidRPr="000F01EF">
        <w:rPr>
          <w:sz w:val="20"/>
          <w:szCs w:val="20"/>
        </w:rPr>
        <w:t>,  С</w:t>
      </w:r>
      <w:proofErr w:type="gramStart"/>
      <w:r w:rsidRPr="000F01EF">
        <w:rPr>
          <w:sz w:val="20"/>
          <w:szCs w:val="20"/>
        </w:rPr>
        <w:t>6</w:t>
      </w:r>
      <w:proofErr w:type="gramEnd"/>
      <w:r w:rsidRPr="000F01EF">
        <w:rPr>
          <w:sz w:val="20"/>
          <w:szCs w:val="20"/>
        </w:rPr>
        <w:t>.</w:t>
      </w:r>
      <w:r w:rsidRPr="000F01EF">
        <w:rPr>
          <w:sz w:val="20"/>
          <w:szCs w:val="20"/>
        </w:rPr>
        <w:t xml:space="preserve">  Эти  задачи</w:t>
      </w:r>
      <w:r w:rsidRPr="000F01EF">
        <w:rPr>
          <w:sz w:val="20"/>
          <w:szCs w:val="20"/>
        </w:rPr>
        <w:t>,  как  правило,  исследователь</w:t>
      </w:r>
      <w:r w:rsidRPr="000F01EF">
        <w:rPr>
          <w:sz w:val="20"/>
          <w:szCs w:val="20"/>
        </w:rPr>
        <w:t>ского  плана.  Ученику  приходится  глубоко  анал</w:t>
      </w:r>
      <w:r w:rsidR="00C53379" w:rsidRPr="000F01EF">
        <w:rPr>
          <w:sz w:val="20"/>
          <w:szCs w:val="20"/>
        </w:rPr>
        <w:t xml:space="preserve">изировать  задачную  ситуацию, </w:t>
      </w:r>
      <w:r w:rsidRPr="000F01EF">
        <w:rPr>
          <w:sz w:val="20"/>
          <w:szCs w:val="20"/>
        </w:rPr>
        <w:t>помнить  различные  случаи  решения,  анализир</w:t>
      </w:r>
      <w:r w:rsidRPr="000F01EF">
        <w:rPr>
          <w:sz w:val="20"/>
          <w:szCs w:val="20"/>
        </w:rPr>
        <w:t>овать,  сопоставлять  характери</w:t>
      </w:r>
      <w:r w:rsidRPr="000F01EF">
        <w:rPr>
          <w:sz w:val="20"/>
          <w:szCs w:val="20"/>
        </w:rPr>
        <w:t xml:space="preserve">стики  математических  объектов.  </w:t>
      </w:r>
    </w:p>
    <w:p w:rsidR="00852C9C" w:rsidRPr="000F01EF" w:rsidRDefault="00C53379" w:rsidP="000F01EF">
      <w:pPr>
        <w:rPr>
          <w:sz w:val="20"/>
          <w:szCs w:val="20"/>
        </w:rPr>
      </w:pPr>
      <w:r w:rsidRPr="000F01EF">
        <w:rPr>
          <w:sz w:val="20"/>
          <w:szCs w:val="20"/>
        </w:rPr>
        <w:lastRenderedPageBreak/>
        <w:t>4.Составление задач по известной информации.</w:t>
      </w:r>
      <w:r w:rsidR="009922C6" w:rsidRPr="000F01EF">
        <w:rPr>
          <w:sz w:val="20"/>
          <w:szCs w:val="20"/>
        </w:rPr>
        <w:t xml:space="preserve"> Задачи, связанные с Байкалом.</w:t>
      </w:r>
      <w:r w:rsidR="00852C9C" w:rsidRPr="000F01EF">
        <w:rPr>
          <w:rFonts w:ascii="Arial" w:eastAsia="Times New Roman" w:hAnsi="Arial" w:cs="Arial"/>
          <w:color w:val="4D4D4D"/>
          <w:sz w:val="20"/>
          <w:szCs w:val="20"/>
          <w:lang w:eastAsia="ru-RU"/>
        </w:rPr>
        <w:br/>
      </w:r>
      <w:r w:rsidR="00852C9C" w:rsidRPr="000F01EF">
        <w:rPr>
          <w:sz w:val="20"/>
          <w:szCs w:val="20"/>
        </w:rPr>
        <w:t xml:space="preserve">Очевидно, в познании чудес Байкала нет предела. Недавно возле подводных теплых источников открыты своеобразные биологические сообщества, где </w:t>
      </w:r>
      <w:proofErr w:type="spellStart"/>
      <w:r w:rsidR="00852C9C" w:rsidRPr="000F01EF">
        <w:rPr>
          <w:sz w:val="20"/>
          <w:szCs w:val="20"/>
        </w:rPr>
        <w:t>первопищей</w:t>
      </w:r>
      <w:proofErr w:type="spellEnd"/>
      <w:r w:rsidR="00852C9C" w:rsidRPr="000F01EF">
        <w:rPr>
          <w:sz w:val="20"/>
          <w:szCs w:val="20"/>
        </w:rPr>
        <w:t xml:space="preserve"> служит органическое вещество, созданное не за счет фотосинтеза, а за счет хемосинтеза из метана. Сходные сообщества ранее были известны для океанических глубин. </w:t>
      </w:r>
      <w:r w:rsidR="00852C9C" w:rsidRPr="000F01EF">
        <w:rPr>
          <w:sz w:val="20"/>
          <w:szCs w:val="20"/>
        </w:rPr>
        <w:br/>
        <w:t>Сохранение Байкала для будущих поколений людей как мирового источника чистой пресной воды и как природного участка с неповторимыми ландшафтами и уникальной по своему разнообразию</w:t>
      </w:r>
      <w:r w:rsidR="00852C9C" w:rsidRPr="000F01E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9922C6" w:rsidRPr="009908F7" w:rsidRDefault="006239D4" w:rsidP="009908F7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Например,</w:t>
      </w:r>
      <w:proofErr w:type="gramStart"/>
      <w:r>
        <w:rPr>
          <w:sz w:val="20"/>
          <w:szCs w:val="20"/>
          <w:shd w:val="clear" w:color="auto" w:fill="FFFFFF"/>
        </w:rPr>
        <w:t xml:space="preserve"> </w:t>
      </w:r>
      <w:r w:rsidR="009908F7">
        <w:rPr>
          <w:sz w:val="20"/>
          <w:szCs w:val="20"/>
          <w:shd w:val="clear" w:color="auto" w:fill="FFFFFF"/>
        </w:rPr>
        <w:t>.</w:t>
      </w:r>
      <w:proofErr w:type="gramEnd"/>
      <w:r w:rsidR="000F01EF" w:rsidRPr="009908F7">
        <w:rPr>
          <w:sz w:val="20"/>
          <w:szCs w:val="20"/>
          <w:shd w:val="clear" w:color="auto" w:fill="FFFFFF"/>
        </w:rPr>
        <w:t>з</w:t>
      </w:r>
      <w:r w:rsidR="009922C6" w:rsidRPr="009908F7">
        <w:rPr>
          <w:sz w:val="20"/>
          <w:szCs w:val="20"/>
          <w:shd w:val="clear" w:color="auto" w:fill="FFFFFF"/>
        </w:rPr>
        <w:t>адача  1</w:t>
      </w:r>
      <w:r w:rsidR="00852C9C" w:rsidRPr="009908F7">
        <w:rPr>
          <w:sz w:val="20"/>
          <w:szCs w:val="20"/>
          <w:shd w:val="clear" w:color="auto" w:fill="FFFFFF"/>
        </w:rPr>
        <w:t>.  За  год  армада  рачков  (</w:t>
      </w:r>
      <w:proofErr w:type="spellStart"/>
      <w:r w:rsidR="00852C9C" w:rsidRPr="009908F7">
        <w:rPr>
          <w:sz w:val="20"/>
          <w:szCs w:val="20"/>
          <w:shd w:val="clear" w:color="auto" w:fill="FFFFFF"/>
        </w:rPr>
        <w:t>эпишура</w:t>
      </w:r>
      <w:proofErr w:type="spellEnd"/>
      <w:r w:rsidR="00852C9C" w:rsidRPr="009908F7">
        <w:rPr>
          <w:sz w:val="20"/>
          <w:szCs w:val="20"/>
          <w:shd w:val="clear" w:color="auto" w:fill="FFFFFF"/>
        </w:rPr>
        <w:t xml:space="preserve">)  способна  трижды  очистить  50-метровый  слой  воды. Этот  рачок  очень  мал  по  размерам,  прозрачен  и  похож  на  манную  крупу.  Общая  биомасса </w:t>
      </w:r>
      <w:proofErr w:type="spellStart"/>
      <w:r w:rsidR="00852C9C" w:rsidRPr="009908F7">
        <w:rPr>
          <w:sz w:val="20"/>
          <w:szCs w:val="20"/>
          <w:shd w:val="clear" w:color="auto" w:fill="FFFFFF"/>
        </w:rPr>
        <w:t>эпишуры</w:t>
      </w:r>
      <w:proofErr w:type="spellEnd"/>
      <w:r w:rsidR="00852C9C" w:rsidRPr="009908F7">
        <w:rPr>
          <w:sz w:val="20"/>
          <w:szCs w:val="20"/>
          <w:shd w:val="clear" w:color="auto" w:fill="FFFFFF"/>
        </w:rPr>
        <w:t xml:space="preserve">  большую  часть  года   находится  в  верхнем  250-метровом  слое  воды.  Осенью  рачки опускаются в глубокие слои воды и там приступают к размножению. </w:t>
      </w:r>
      <w:proofErr w:type="spellStart"/>
      <w:r w:rsidR="00852C9C" w:rsidRPr="009908F7">
        <w:rPr>
          <w:sz w:val="20"/>
          <w:szCs w:val="20"/>
          <w:shd w:val="clear" w:color="auto" w:fill="FFFFFF"/>
        </w:rPr>
        <w:t>Эпишура</w:t>
      </w:r>
      <w:proofErr w:type="spellEnd"/>
      <w:r w:rsidR="00852C9C" w:rsidRPr="009908F7">
        <w:rPr>
          <w:sz w:val="20"/>
          <w:szCs w:val="20"/>
          <w:shd w:val="clear" w:color="auto" w:fill="FFFFFF"/>
        </w:rPr>
        <w:t xml:space="preserve"> является основным потребителем </w:t>
      </w:r>
      <w:proofErr w:type="spellStart"/>
      <w:r w:rsidR="00852C9C" w:rsidRPr="009908F7">
        <w:rPr>
          <w:sz w:val="20"/>
          <w:szCs w:val="20"/>
          <w:shd w:val="clear" w:color="auto" w:fill="FFFFFF"/>
        </w:rPr>
        <w:t>планктоновых</w:t>
      </w:r>
      <w:proofErr w:type="spellEnd"/>
      <w:r w:rsidR="00852C9C" w:rsidRPr="009908F7">
        <w:rPr>
          <w:sz w:val="20"/>
          <w:szCs w:val="20"/>
          <w:shd w:val="clear" w:color="auto" w:fill="FFFFFF"/>
        </w:rPr>
        <w:t xml:space="preserve"> </w:t>
      </w:r>
      <w:proofErr w:type="spellStart"/>
      <w:r w:rsidR="00852C9C" w:rsidRPr="009908F7">
        <w:rPr>
          <w:sz w:val="20"/>
          <w:szCs w:val="20"/>
          <w:shd w:val="clear" w:color="auto" w:fill="FFFFFF"/>
        </w:rPr>
        <w:t>водорослей</w:t>
      </w:r>
      <w:proofErr w:type="gramStart"/>
      <w:r w:rsidR="00852C9C" w:rsidRPr="009908F7">
        <w:rPr>
          <w:sz w:val="20"/>
          <w:szCs w:val="20"/>
          <w:shd w:val="clear" w:color="auto" w:fill="FFFFFF"/>
        </w:rPr>
        <w:t>,о</w:t>
      </w:r>
      <w:proofErr w:type="gramEnd"/>
      <w:r w:rsidR="00852C9C" w:rsidRPr="009908F7">
        <w:rPr>
          <w:sz w:val="20"/>
          <w:szCs w:val="20"/>
          <w:shd w:val="clear" w:color="auto" w:fill="FFFFFF"/>
        </w:rPr>
        <w:t>н</w:t>
      </w:r>
      <w:proofErr w:type="spellEnd"/>
      <w:r w:rsidR="00852C9C" w:rsidRPr="009908F7">
        <w:rPr>
          <w:sz w:val="20"/>
          <w:szCs w:val="20"/>
          <w:shd w:val="clear" w:color="auto" w:fill="FFFFFF"/>
        </w:rPr>
        <w:t xml:space="preserve"> сам составляет основу питания рыб  –  омуля, бычка-желтокрылки, молоди голомянки и других рыб. Биофильтры Байкала  –  это «Байкальские </w:t>
      </w:r>
      <w:r w:rsidR="00E33647" w:rsidRPr="009908F7">
        <w:rPr>
          <w:rFonts w:eastAsia="Times New Roman"/>
          <w:sz w:val="20"/>
          <w:szCs w:val="20"/>
          <w:lang w:eastAsia="ru-RU"/>
        </w:rPr>
        <w:t xml:space="preserve">фауной и флорой является важнейшим условием устойчивого развития Байкальского </w:t>
      </w:r>
      <w:proofErr w:type="spellStart"/>
      <w:r w:rsidR="00E33647" w:rsidRPr="009908F7">
        <w:rPr>
          <w:rFonts w:eastAsia="Times New Roman"/>
          <w:sz w:val="20"/>
          <w:szCs w:val="20"/>
          <w:lang w:eastAsia="ru-RU"/>
        </w:rPr>
        <w:t>региона</w:t>
      </w:r>
      <w:proofErr w:type="gramStart"/>
      <w:r w:rsidR="00E33647" w:rsidRPr="009908F7">
        <w:rPr>
          <w:rFonts w:eastAsia="Times New Roman"/>
          <w:sz w:val="20"/>
          <w:szCs w:val="20"/>
          <w:lang w:eastAsia="ru-RU"/>
        </w:rPr>
        <w:t>.</w:t>
      </w:r>
      <w:r w:rsidR="00852C9C" w:rsidRPr="009908F7">
        <w:rPr>
          <w:sz w:val="20"/>
          <w:szCs w:val="20"/>
          <w:shd w:val="clear" w:color="auto" w:fill="FFFFFF"/>
        </w:rPr>
        <w:t>г</w:t>
      </w:r>
      <w:proofErr w:type="gramEnd"/>
      <w:r w:rsidR="00852C9C" w:rsidRPr="009908F7">
        <w:rPr>
          <w:sz w:val="20"/>
          <w:szCs w:val="20"/>
          <w:shd w:val="clear" w:color="auto" w:fill="FFFFFF"/>
        </w:rPr>
        <w:t>убки</w:t>
      </w:r>
      <w:proofErr w:type="spellEnd"/>
      <w:r w:rsidR="00852C9C" w:rsidRPr="009908F7">
        <w:rPr>
          <w:sz w:val="20"/>
          <w:szCs w:val="20"/>
          <w:shd w:val="clear" w:color="auto" w:fill="FFFFFF"/>
        </w:rPr>
        <w:t xml:space="preserve"> и </w:t>
      </w:r>
      <w:proofErr w:type="spellStart"/>
      <w:r w:rsidR="00852C9C" w:rsidRPr="009908F7">
        <w:rPr>
          <w:sz w:val="20"/>
          <w:szCs w:val="20"/>
          <w:shd w:val="clear" w:color="auto" w:fill="FFFFFF"/>
        </w:rPr>
        <w:t>гамарусы</w:t>
      </w:r>
      <w:proofErr w:type="spellEnd"/>
      <w:r w:rsidR="00852C9C" w:rsidRPr="009908F7">
        <w:rPr>
          <w:sz w:val="20"/>
          <w:szCs w:val="20"/>
          <w:shd w:val="clear" w:color="auto" w:fill="FFFFFF"/>
        </w:rPr>
        <w:t xml:space="preserve">». </w:t>
      </w:r>
      <w:proofErr w:type="spellStart"/>
      <w:r w:rsidR="00852C9C" w:rsidRPr="009908F7">
        <w:rPr>
          <w:sz w:val="20"/>
          <w:szCs w:val="20"/>
          <w:shd w:val="clear" w:color="auto" w:fill="FFFFFF"/>
        </w:rPr>
        <w:t>Обьем</w:t>
      </w:r>
      <w:proofErr w:type="spellEnd"/>
      <w:r w:rsidR="00852C9C" w:rsidRPr="009908F7">
        <w:rPr>
          <w:sz w:val="20"/>
          <w:szCs w:val="20"/>
          <w:shd w:val="clear" w:color="auto" w:fill="FFFFFF"/>
        </w:rPr>
        <w:t xml:space="preserve">  воды   в  Байкале  составляет  23000  </w:t>
      </w:r>
      <w:proofErr w:type="spellStart"/>
      <w:r w:rsidR="00852C9C" w:rsidRPr="009908F7">
        <w:rPr>
          <w:sz w:val="20"/>
          <w:szCs w:val="20"/>
          <w:shd w:val="clear" w:color="auto" w:fill="FFFFFF"/>
        </w:rPr>
        <w:t>км</w:t>
      </w:r>
      <w:proofErr w:type="gramStart"/>
      <w:r w:rsidR="00852C9C" w:rsidRPr="009908F7">
        <w:rPr>
          <w:sz w:val="20"/>
          <w:szCs w:val="20"/>
          <w:shd w:val="clear" w:color="auto" w:fill="FFFFFF"/>
        </w:rPr>
        <w:t>.в</w:t>
      </w:r>
      <w:proofErr w:type="gramEnd"/>
      <w:r w:rsidR="00852C9C" w:rsidRPr="009908F7">
        <w:rPr>
          <w:sz w:val="20"/>
          <w:szCs w:val="20"/>
          <w:shd w:val="clear" w:color="auto" w:fill="FFFFFF"/>
        </w:rPr>
        <w:t>сей</w:t>
      </w:r>
      <w:proofErr w:type="spellEnd"/>
      <w:r w:rsidR="00852C9C" w:rsidRPr="009908F7">
        <w:rPr>
          <w:sz w:val="20"/>
          <w:szCs w:val="20"/>
          <w:shd w:val="clear" w:color="auto" w:fill="FFFFFF"/>
        </w:rPr>
        <w:t xml:space="preserve">  воды.  Сколько  времени  потребуется рачкам профильтровать всю воду, если в день они фильтруют 0,38% всей воды.</w:t>
      </w:r>
    </w:p>
    <w:p w:rsidR="00852C9C" w:rsidRPr="000F01EF" w:rsidRDefault="009922C6" w:rsidP="000F01EF">
      <w:pPr>
        <w:rPr>
          <w:sz w:val="20"/>
          <w:szCs w:val="20"/>
        </w:rPr>
      </w:pPr>
      <w:r w:rsidRPr="000F01EF">
        <w:rPr>
          <w:sz w:val="20"/>
          <w:szCs w:val="20"/>
        </w:rPr>
        <w:t xml:space="preserve"> Задача  2</w:t>
      </w:r>
      <w:r w:rsidR="00852C9C" w:rsidRPr="000F01EF">
        <w:rPr>
          <w:sz w:val="20"/>
          <w:szCs w:val="20"/>
        </w:rPr>
        <w:t>.  Один  из  наиболее  интересных  обитателей  Байкала  из  отряда  ластоногих  –  нерпа. Нер</w:t>
      </w:r>
      <w:r w:rsidR="006239D4">
        <w:rPr>
          <w:sz w:val="20"/>
          <w:szCs w:val="20"/>
        </w:rPr>
        <w:t xml:space="preserve">па  </w:t>
      </w:r>
      <w:proofErr w:type="gramStart"/>
      <w:r w:rsidR="006239D4">
        <w:rPr>
          <w:sz w:val="20"/>
          <w:szCs w:val="20"/>
        </w:rPr>
        <w:t>единственное</w:t>
      </w:r>
      <w:proofErr w:type="gramEnd"/>
      <w:r w:rsidR="006239D4">
        <w:rPr>
          <w:sz w:val="20"/>
          <w:szCs w:val="20"/>
        </w:rPr>
        <w:t xml:space="preserve">  </w:t>
      </w:r>
      <w:proofErr w:type="spellStart"/>
      <w:r w:rsidR="006239D4">
        <w:rPr>
          <w:sz w:val="20"/>
          <w:szCs w:val="20"/>
        </w:rPr>
        <w:t>млекопитающе</w:t>
      </w:r>
      <w:proofErr w:type="spellEnd"/>
      <w:r w:rsidR="006239D4">
        <w:rPr>
          <w:sz w:val="20"/>
          <w:szCs w:val="20"/>
        </w:rPr>
        <w:t>,</w:t>
      </w:r>
      <w:r w:rsidR="00852C9C" w:rsidRPr="000F01EF">
        <w:rPr>
          <w:sz w:val="20"/>
          <w:szCs w:val="20"/>
        </w:rPr>
        <w:t xml:space="preserve"> живущее  в  озере.  По  морфологическим  и  биологическим признакам Байкальская нерпа близка к Камчатской </w:t>
      </w:r>
      <w:proofErr w:type="gramStart"/>
      <w:r w:rsidR="00852C9C" w:rsidRPr="000F01EF">
        <w:rPr>
          <w:sz w:val="20"/>
          <w:szCs w:val="20"/>
        </w:rPr>
        <w:t>нерпе</w:t>
      </w:r>
      <w:proofErr w:type="gramEnd"/>
      <w:r w:rsidR="00852C9C" w:rsidRPr="000F01EF">
        <w:rPr>
          <w:sz w:val="20"/>
          <w:szCs w:val="20"/>
        </w:rPr>
        <w:t xml:space="preserve"> обитающей в морях Крайнего Севера и Дальнего Востока, а также к Каспийскому тюленю.  Вес</w:t>
      </w:r>
      <w:r w:rsidRPr="000F01EF">
        <w:rPr>
          <w:sz w:val="20"/>
          <w:szCs w:val="20"/>
        </w:rPr>
        <w:t xml:space="preserve"> детеныша нерпы 4 кг., это соста</w:t>
      </w:r>
      <w:r w:rsidR="00852C9C" w:rsidRPr="000F01EF">
        <w:rPr>
          <w:sz w:val="20"/>
          <w:szCs w:val="20"/>
        </w:rPr>
        <w:t>вляет</w:t>
      </w:r>
      <w:proofErr w:type="gramStart"/>
      <w:r w:rsidR="00852C9C" w:rsidRPr="000F01EF">
        <w:rPr>
          <w:sz w:val="20"/>
          <w:szCs w:val="20"/>
        </w:rPr>
        <w:t>0</w:t>
      </w:r>
      <w:proofErr w:type="gramEnd"/>
      <w:r w:rsidR="00852C9C" w:rsidRPr="000F01EF">
        <w:rPr>
          <w:sz w:val="20"/>
          <w:szCs w:val="20"/>
        </w:rPr>
        <w:t>,08 веса нерпы. Найти вес нерпы.</w:t>
      </w:r>
    </w:p>
    <w:p w:rsidR="00F26C68" w:rsidRPr="009908F7" w:rsidRDefault="006239D4" w:rsidP="009908F7">
      <w:pP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</w:t>
      </w:r>
      <w:r w:rsidR="00253F04" w:rsidRPr="009908F7">
        <w:rPr>
          <w:sz w:val="20"/>
          <w:szCs w:val="20"/>
          <w:lang w:eastAsia="ru-RU"/>
        </w:rPr>
        <w:t>Столь стремительный переход обр</w:t>
      </w:r>
      <w:r w:rsidR="00E33647" w:rsidRPr="009908F7">
        <w:rPr>
          <w:sz w:val="20"/>
          <w:szCs w:val="20"/>
          <w:lang w:eastAsia="ru-RU"/>
        </w:rPr>
        <w:t>азовательных организаций на дис</w:t>
      </w:r>
      <w:r w:rsidR="00253F04" w:rsidRPr="009908F7">
        <w:rPr>
          <w:sz w:val="20"/>
          <w:szCs w:val="20"/>
          <w:lang w:eastAsia="ru-RU"/>
        </w:rPr>
        <w:t>танционную форму обучения остро ставит</w:t>
      </w:r>
      <w:r w:rsidR="00E33647" w:rsidRPr="009908F7">
        <w:rPr>
          <w:sz w:val="20"/>
          <w:szCs w:val="20"/>
          <w:lang w:eastAsia="ru-RU"/>
        </w:rPr>
        <w:t xml:space="preserve"> вопросы о том, способны ли сей</w:t>
      </w:r>
      <w:r w:rsidR="00253F04" w:rsidRPr="009908F7">
        <w:rPr>
          <w:sz w:val="20"/>
          <w:szCs w:val="20"/>
          <w:lang w:eastAsia="ru-RU"/>
        </w:rPr>
        <w:t>час цифровые технологии предложить адекватные инструменты, ресурсы</w:t>
      </w:r>
      <w:r w:rsidR="00E33647" w:rsidRPr="009908F7">
        <w:rPr>
          <w:sz w:val="20"/>
          <w:szCs w:val="20"/>
          <w:lang w:eastAsia="ru-RU"/>
        </w:rPr>
        <w:t xml:space="preserve"> </w:t>
      </w:r>
      <w:r w:rsidR="00253F04" w:rsidRPr="009908F7">
        <w:rPr>
          <w:sz w:val="20"/>
          <w:szCs w:val="20"/>
          <w:lang w:eastAsia="ru-RU"/>
        </w:rPr>
        <w:t>и сервисы для организации удобной и продуктивной работы в цифровой</w:t>
      </w:r>
      <w:r w:rsidR="00E33647" w:rsidRPr="009908F7">
        <w:rPr>
          <w:sz w:val="20"/>
          <w:szCs w:val="20"/>
          <w:lang w:eastAsia="ru-RU"/>
        </w:rPr>
        <w:t xml:space="preserve"> </w:t>
      </w:r>
      <w:r w:rsidR="00253F04" w:rsidRPr="009908F7">
        <w:rPr>
          <w:sz w:val="20"/>
          <w:szCs w:val="20"/>
          <w:lang w:eastAsia="ru-RU"/>
        </w:rPr>
        <w:t>среде и обеспечить в ней реализацию полноценного образовательного</w:t>
      </w:r>
      <w:r w:rsidR="00E33647" w:rsidRPr="009908F7">
        <w:rPr>
          <w:sz w:val="20"/>
          <w:szCs w:val="20"/>
          <w:lang w:eastAsia="ru-RU"/>
        </w:rPr>
        <w:t xml:space="preserve"> </w:t>
      </w:r>
      <w:r w:rsidR="00253F04" w:rsidRPr="009908F7">
        <w:rPr>
          <w:sz w:val="20"/>
          <w:szCs w:val="20"/>
          <w:lang w:eastAsia="ru-RU"/>
        </w:rPr>
        <w:t>процесса</w:t>
      </w:r>
      <w:r w:rsidR="00E33647" w:rsidRPr="009908F7">
        <w:rPr>
          <w:sz w:val="20"/>
          <w:szCs w:val="20"/>
          <w:lang w:eastAsia="ru-RU"/>
        </w:rPr>
        <w:t xml:space="preserve">. </w:t>
      </w:r>
      <w:r w:rsidR="00E33647" w:rsidRPr="009908F7">
        <w:rPr>
          <w:sz w:val="20"/>
          <w:szCs w:val="20"/>
        </w:rPr>
        <w:t>Какие цифровые техно</w:t>
      </w:r>
      <w:r w:rsidR="00E33647" w:rsidRPr="009908F7">
        <w:rPr>
          <w:sz w:val="20"/>
          <w:szCs w:val="20"/>
        </w:rPr>
        <w:t>логии использовать,</w:t>
      </w:r>
      <w:r w:rsidR="000F01EF" w:rsidRPr="009908F7">
        <w:rPr>
          <w:sz w:val="20"/>
          <w:szCs w:val="20"/>
        </w:rPr>
        <w:t xml:space="preserve"> </w:t>
      </w:r>
      <w:r w:rsidR="00E33647" w:rsidRPr="009908F7">
        <w:rPr>
          <w:sz w:val="20"/>
          <w:szCs w:val="20"/>
        </w:rPr>
        <w:t>чтобы</w:t>
      </w:r>
      <w:r w:rsidR="00E33647" w:rsidRPr="009908F7">
        <w:rPr>
          <w:sz w:val="20"/>
          <w:szCs w:val="20"/>
          <w:lang w:eastAsia="ru-RU"/>
        </w:rPr>
        <w:t xml:space="preserve">  </w:t>
      </w:r>
      <w:r w:rsidR="00E33647" w:rsidRPr="009908F7">
        <w:rPr>
          <w:sz w:val="20"/>
          <w:szCs w:val="20"/>
          <w:lang w:eastAsia="ru-RU"/>
        </w:rPr>
        <w:t xml:space="preserve"> в новых цифровых</w:t>
      </w:r>
      <w:r w:rsidR="000F01EF" w:rsidRPr="009908F7">
        <w:rPr>
          <w:sz w:val="20"/>
          <w:szCs w:val="20"/>
          <w:lang w:eastAsia="ru-RU"/>
        </w:rPr>
        <w:t xml:space="preserve"> </w:t>
      </w:r>
      <w:r w:rsidR="00E33647" w:rsidRPr="009908F7">
        <w:rPr>
          <w:sz w:val="20"/>
          <w:szCs w:val="20"/>
          <w:lang w:eastAsia="ru-RU"/>
        </w:rPr>
        <w:t>ресурсах занимали материалы с обратной связью, игры, интерактивные</w:t>
      </w:r>
      <w:r w:rsidR="000F01EF" w:rsidRPr="009908F7">
        <w:rPr>
          <w:sz w:val="20"/>
          <w:szCs w:val="20"/>
          <w:lang w:eastAsia="ru-RU"/>
        </w:rPr>
        <w:t xml:space="preserve"> </w:t>
      </w:r>
      <w:r w:rsidR="00E33647" w:rsidRPr="009908F7">
        <w:rPr>
          <w:sz w:val="20"/>
          <w:szCs w:val="20"/>
          <w:lang w:eastAsia="ru-RU"/>
        </w:rPr>
        <w:t xml:space="preserve">задания, которые могли бы </w:t>
      </w:r>
      <w:proofErr w:type="gramStart"/>
      <w:r w:rsidR="00E33647" w:rsidRPr="009908F7">
        <w:rPr>
          <w:sz w:val="20"/>
          <w:szCs w:val="20"/>
          <w:lang w:eastAsia="ru-RU"/>
        </w:rPr>
        <w:t>выполнять</w:t>
      </w:r>
      <w:r>
        <w:rPr>
          <w:sz w:val="20"/>
          <w:szCs w:val="20"/>
          <w:lang w:eastAsia="ru-RU"/>
        </w:rPr>
        <w:t xml:space="preserve"> </w:t>
      </w:r>
      <w:r w:rsidR="00E33647" w:rsidRPr="009908F7">
        <w:rPr>
          <w:sz w:val="20"/>
          <w:szCs w:val="20"/>
          <w:lang w:eastAsia="ru-RU"/>
        </w:rPr>
        <w:t xml:space="preserve"> роль</w:t>
      </w:r>
      <w:proofErr w:type="gramEnd"/>
      <w:r w:rsidR="00E33647" w:rsidRPr="009908F7">
        <w:rPr>
          <w:sz w:val="20"/>
          <w:szCs w:val="20"/>
          <w:lang w:eastAsia="ru-RU"/>
        </w:rPr>
        <w:t xml:space="preserve"> самоучителя для школьника</w:t>
      </w:r>
      <w:r w:rsidR="00E33647" w:rsidRPr="009908F7">
        <w:rPr>
          <w:sz w:val="20"/>
          <w:szCs w:val="20"/>
          <w:lang w:eastAsia="ru-RU"/>
        </w:rPr>
        <w:t xml:space="preserve"> </w:t>
      </w:r>
      <w:r w:rsidR="00E33647" w:rsidRPr="009908F7">
        <w:rPr>
          <w:sz w:val="20"/>
          <w:szCs w:val="20"/>
          <w:lang w:eastAsia="ru-RU"/>
        </w:rPr>
        <w:t>Невозможно охватит</w:t>
      </w:r>
      <w:r w:rsidR="000F01EF" w:rsidRPr="009908F7">
        <w:rPr>
          <w:sz w:val="20"/>
          <w:szCs w:val="20"/>
          <w:lang w:eastAsia="ru-RU"/>
        </w:rPr>
        <w:t>ь все существующие на рынке циф</w:t>
      </w:r>
      <w:r w:rsidR="00E33647" w:rsidRPr="009908F7">
        <w:rPr>
          <w:sz w:val="20"/>
          <w:szCs w:val="20"/>
          <w:lang w:eastAsia="ru-RU"/>
        </w:rPr>
        <w:t>ровые решения и сервисы, которых сотни и тысячи только в российском</w:t>
      </w:r>
      <w:r w:rsidR="000F01EF" w:rsidRPr="009908F7">
        <w:rPr>
          <w:sz w:val="20"/>
          <w:szCs w:val="20"/>
          <w:lang w:eastAsia="ru-RU"/>
        </w:rPr>
        <w:t xml:space="preserve"> </w:t>
      </w:r>
      <w:r w:rsidR="00E33647" w:rsidRPr="009908F7">
        <w:rPr>
          <w:sz w:val="20"/>
          <w:szCs w:val="20"/>
          <w:lang w:eastAsia="ru-RU"/>
        </w:rPr>
        <w:t>сегменте интернета.</w:t>
      </w:r>
      <w:r w:rsidR="009908F7">
        <w:rPr>
          <w:sz w:val="20"/>
          <w:szCs w:val="20"/>
          <w:lang w:eastAsia="ru-RU"/>
        </w:rPr>
        <w:t xml:space="preserve">                         </w:t>
      </w:r>
      <w:r w:rsidR="007D0A85" w:rsidRPr="009908F7">
        <w:rPr>
          <w:sz w:val="20"/>
          <w:szCs w:val="20"/>
        </w:rPr>
        <w:t>Для организации продуктивной работы в цифро</w:t>
      </w:r>
      <w:r w:rsidR="00E33647" w:rsidRPr="009908F7">
        <w:rPr>
          <w:sz w:val="20"/>
          <w:szCs w:val="20"/>
        </w:rPr>
        <w:t xml:space="preserve">вой среде я использую платформу </w:t>
      </w:r>
      <w:proofErr w:type="spellStart"/>
      <w:r w:rsidR="007D0A85" w:rsidRPr="009908F7">
        <w:rPr>
          <w:sz w:val="20"/>
          <w:szCs w:val="20"/>
        </w:rPr>
        <w:t>ЯКласс</w:t>
      </w:r>
      <w:proofErr w:type="spellEnd"/>
      <w:r w:rsidR="000F01EF" w:rsidRPr="009908F7">
        <w:rPr>
          <w:sz w:val="20"/>
          <w:szCs w:val="20"/>
        </w:rPr>
        <w:t>.</w:t>
      </w:r>
      <w:r w:rsidR="00253F04" w:rsidRPr="009908F7">
        <w:rPr>
          <w:sz w:val="20"/>
          <w:szCs w:val="20"/>
        </w:rPr>
        <w:t xml:space="preserve"> </w:t>
      </w:r>
      <w:r w:rsidR="00F26C68" w:rsidRPr="009908F7">
        <w:rPr>
          <w:sz w:val="20"/>
          <w:szCs w:val="20"/>
        </w:rPr>
        <w:t xml:space="preserve">Задания </w:t>
      </w:r>
      <w:proofErr w:type="spellStart"/>
      <w:r w:rsidR="00F26C68" w:rsidRPr="009908F7">
        <w:rPr>
          <w:sz w:val="20"/>
          <w:szCs w:val="20"/>
        </w:rPr>
        <w:t>ЯКласс</w:t>
      </w:r>
      <w:proofErr w:type="spellEnd"/>
      <w:r w:rsidR="00F26C68" w:rsidRPr="009908F7">
        <w:rPr>
          <w:sz w:val="20"/>
          <w:szCs w:val="20"/>
        </w:rPr>
        <w:t xml:space="preserve"> - это особый вид индивидуальных работ, в ходе которых учащиеся применяют различный инструментарий и прибегают к помощи технических средств, Организация таких занятий по математике способствует достижению учащимися более высоких образовательных результатов. При выполнении учащимися дистанционных заданий </w:t>
      </w:r>
      <w:proofErr w:type="spellStart"/>
      <w:r w:rsidR="00F26C68" w:rsidRPr="009908F7">
        <w:rPr>
          <w:sz w:val="20"/>
          <w:szCs w:val="20"/>
        </w:rPr>
        <w:t>ЯКласс</w:t>
      </w:r>
      <w:proofErr w:type="spellEnd"/>
      <w:r w:rsidR="00F26C68" w:rsidRPr="009908F7">
        <w:rPr>
          <w:sz w:val="20"/>
          <w:szCs w:val="20"/>
        </w:rPr>
        <w:t xml:space="preserve"> проявляется умение сначала применять знания на практике только с помощью учителя и, наконец, совершенно самостоятельно. Кроме того, ожидается, что результаты занятий будут впоследствии использоваться учащимися для освоения новых тем</w:t>
      </w:r>
      <w:r>
        <w:rPr>
          <w:sz w:val="20"/>
          <w:szCs w:val="20"/>
        </w:rPr>
        <w:t>,</w:t>
      </w:r>
      <w:r w:rsidR="00F26C68" w:rsidRPr="009908F7">
        <w:rPr>
          <w:sz w:val="20"/>
          <w:szCs w:val="20"/>
        </w:rPr>
        <w:t xml:space="preserve"> как в школе, так и дома. Выполнение дистанционных заданий </w:t>
      </w:r>
      <w:proofErr w:type="spellStart"/>
      <w:r w:rsidR="00F26C68" w:rsidRPr="009908F7">
        <w:rPr>
          <w:sz w:val="20"/>
          <w:szCs w:val="20"/>
        </w:rPr>
        <w:t>ЯКласс</w:t>
      </w:r>
      <w:proofErr w:type="spellEnd"/>
      <w:r w:rsidR="00F26C68" w:rsidRPr="009908F7">
        <w:rPr>
          <w:sz w:val="20"/>
          <w:szCs w:val="20"/>
        </w:rPr>
        <w:t xml:space="preserve">  предполагает большой охват тем и объём предложенных заданий и задач для самостоятельной деятельности учащихся. Учитель может заранее </w:t>
      </w:r>
      <w:proofErr w:type="spellStart"/>
      <w:r w:rsidR="00F26C68" w:rsidRPr="009908F7">
        <w:rPr>
          <w:sz w:val="20"/>
          <w:szCs w:val="20"/>
        </w:rPr>
        <w:t>прорешать</w:t>
      </w:r>
      <w:proofErr w:type="spellEnd"/>
      <w:r w:rsidR="00F26C68" w:rsidRPr="009908F7">
        <w:rPr>
          <w:sz w:val="20"/>
          <w:szCs w:val="20"/>
        </w:rPr>
        <w:t xml:space="preserve"> предложенные на платформе задания по теме, отобрать нужные для решения учениками. Учитель просчитывает время, необходимое для обдумывания ответов и задает его при загрузке заданий. Решение заданий по теме можно задать всем ученикам одного класса или всей параллели. Допустимо дать работу индивидуально некоторым ученикам, повторить работу в случае неуспешного его выполнения учениками. Учитель на данной платформе может быстро составлять и загружать свои проверочные, контрольные или тестовые работы, добавить задания ОГЭ</w:t>
      </w:r>
      <w:r>
        <w:rPr>
          <w:sz w:val="20"/>
          <w:szCs w:val="20"/>
        </w:rPr>
        <w:t xml:space="preserve"> или ЕГЭ,</w:t>
      </w:r>
      <w:r w:rsidR="00F26C68" w:rsidRPr="009908F7">
        <w:rPr>
          <w:sz w:val="20"/>
          <w:szCs w:val="20"/>
        </w:rPr>
        <w:t xml:space="preserve"> </w:t>
      </w:r>
      <w:r w:rsidR="000F01EF" w:rsidRPr="009908F7">
        <w:rPr>
          <w:sz w:val="20"/>
          <w:szCs w:val="20"/>
        </w:rPr>
        <w:t>задания олимпиадного уровня. Проект хорош как</w:t>
      </w:r>
      <w:r w:rsidR="00F26C68" w:rsidRPr="009908F7">
        <w:rPr>
          <w:sz w:val="20"/>
          <w:szCs w:val="20"/>
        </w:rPr>
        <w:t xml:space="preserve"> инструмент диагностики и мониторинга, организации коррекционной работы с отстающими учениками и индивидуальной работы с ода</w:t>
      </w:r>
      <w:r w:rsidR="000F01EF" w:rsidRPr="009908F7">
        <w:rPr>
          <w:sz w:val="20"/>
          <w:szCs w:val="20"/>
        </w:rPr>
        <w:t>ренными уч</w:t>
      </w:r>
      <w:r w:rsidR="009908F7">
        <w:rPr>
          <w:sz w:val="20"/>
          <w:szCs w:val="20"/>
        </w:rPr>
        <w:t>ениками.</w:t>
      </w:r>
      <w:r>
        <w:rPr>
          <w:sz w:val="20"/>
          <w:szCs w:val="20"/>
        </w:rPr>
        <w:t xml:space="preserve"> </w:t>
      </w:r>
      <w:bookmarkStart w:id="0" w:name="_GoBack"/>
      <w:bookmarkEnd w:id="0"/>
      <w:r w:rsidR="00F26C68" w:rsidRPr="009908F7">
        <w:rPr>
          <w:sz w:val="20"/>
          <w:szCs w:val="20"/>
        </w:rPr>
        <w:t xml:space="preserve">Проект </w:t>
      </w:r>
      <w:proofErr w:type="spellStart"/>
      <w:r w:rsidR="00F26C68" w:rsidRPr="009908F7">
        <w:rPr>
          <w:sz w:val="20"/>
          <w:szCs w:val="20"/>
        </w:rPr>
        <w:t>ЯКласс</w:t>
      </w:r>
      <w:proofErr w:type="spellEnd"/>
      <w:r w:rsidR="00F26C68" w:rsidRPr="009908F7">
        <w:rPr>
          <w:sz w:val="20"/>
          <w:szCs w:val="20"/>
        </w:rPr>
        <w:t xml:space="preserve"> позволят нам приблизиться к модели современной школы, школы высокой информационной культуры; достигнуть гибкости учебного и воспитательного процессов, подготовить потребителя информации, способного не только ориентироваться в потоке информации, но и продуктивно использовать получ</w:t>
      </w:r>
      <w:r w:rsidR="000F01EF" w:rsidRPr="009908F7">
        <w:rPr>
          <w:sz w:val="20"/>
          <w:szCs w:val="20"/>
        </w:rPr>
        <w:t>енные знания и информацию.</w:t>
      </w:r>
    </w:p>
    <w:p w:rsidR="00215EC8" w:rsidRPr="000F01EF" w:rsidRDefault="00215EC8" w:rsidP="000F01EF">
      <w:pPr>
        <w:rPr>
          <w:rFonts w:ascii="OpenSans" w:hAnsi="OpenSans"/>
          <w:color w:val="000000"/>
          <w:sz w:val="20"/>
          <w:szCs w:val="20"/>
        </w:rPr>
      </w:pPr>
    </w:p>
    <w:p w:rsidR="00E374BD" w:rsidRPr="000F01EF" w:rsidRDefault="00E374BD" w:rsidP="000F01EF">
      <w:pP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E374BD" w:rsidRPr="000F01EF" w:rsidRDefault="00E374BD" w:rsidP="000F01EF">
      <w:pPr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</w:p>
    <w:p w:rsidR="00E374BD" w:rsidRPr="000F01EF" w:rsidRDefault="00E374BD" w:rsidP="000F01EF">
      <w:pPr>
        <w:rPr>
          <w:sz w:val="20"/>
          <w:szCs w:val="20"/>
        </w:rPr>
      </w:pPr>
    </w:p>
    <w:p w:rsidR="00E374BD" w:rsidRPr="000F01EF" w:rsidRDefault="00E374BD" w:rsidP="000F01EF">
      <w:pPr>
        <w:rPr>
          <w:sz w:val="20"/>
          <w:szCs w:val="20"/>
        </w:rPr>
      </w:pPr>
    </w:p>
    <w:p w:rsidR="00E374BD" w:rsidRPr="000F01EF" w:rsidRDefault="00E374BD" w:rsidP="000F01EF">
      <w:pPr>
        <w:rPr>
          <w:rFonts w:ascii="Tahoma" w:hAnsi="Tahoma" w:cs="Tahoma"/>
          <w:color w:val="2F2F2F"/>
          <w:sz w:val="20"/>
          <w:szCs w:val="20"/>
          <w:shd w:val="clear" w:color="auto" w:fill="FFFFFF"/>
        </w:rPr>
      </w:pPr>
    </w:p>
    <w:p w:rsidR="00BD09AF" w:rsidRPr="000F01EF" w:rsidRDefault="00BD09AF" w:rsidP="000F01EF">
      <w:pPr>
        <w:rPr>
          <w:sz w:val="20"/>
          <w:szCs w:val="20"/>
        </w:rPr>
      </w:pPr>
    </w:p>
    <w:sectPr w:rsidR="00BD09AF" w:rsidRPr="000F0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4CD" w:rsidRDefault="00FA44CD" w:rsidP="00153E3D">
      <w:pPr>
        <w:spacing w:after="0" w:line="240" w:lineRule="auto"/>
      </w:pPr>
      <w:r>
        <w:separator/>
      </w:r>
    </w:p>
  </w:endnote>
  <w:endnote w:type="continuationSeparator" w:id="0">
    <w:p w:rsidR="00FA44CD" w:rsidRDefault="00FA44CD" w:rsidP="0015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4CD" w:rsidRDefault="00FA44CD" w:rsidP="00153E3D">
      <w:pPr>
        <w:spacing w:after="0" w:line="240" w:lineRule="auto"/>
      </w:pPr>
      <w:r>
        <w:separator/>
      </w:r>
    </w:p>
  </w:footnote>
  <w:footnote w:type="continuationSeparator" w:id="0">
    <w:p w:rsidR="00FA44CD" w:rsidRDefault="00FA44CD" w:rsidP="00153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635D5"/>
    <w:multiLevelType w:val="multilevel"/>
    <w:tmpl w:val="D7A8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F509D1"/>
    <w:multiLevelType w:val="multilevel"/>
    <w:tmpl w:val="ABF6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D8C"/>
    <w:rsid w:val="00007034"/>
    <w:rsid w:val="000C20D3"/>
    <w:rsid w:val="000F01EF"/>
    <w:rsid w:val="00102ACE"/>
    <w:rsid w:val="00130004"/>
    <w:rsid w:val="00153E3D"/>
    <w:rsid w:val="00215EC8"/>
    <w:rsid w:val="00253F04"/>
    <w:rsid w:val="003312C3"/>
    <w:rsid w:val="003549B7"/>
    <w:rsid w:val="003F03E7"/>
    <w:rsid w:val="00432C92"/>
    <w:rsid w:val="004B3985"/>
    <w:rsid w:val="004C5D40"/>
    <w:rsid w:val="00533E9F"/>
    <w:rsid w:val="005B1792"/>
    <w:rsid w:val="006171FF"/>
    <w:rsid w:val="006239D4"/>
    <w:rsid w:val="007D0A85"/>
    <w:rsid w:val="007E0107"/>
    <w:rsid w:val="00852C9C"/>
    <w:rsid w:val="009908F7"/>
    <w:rsid w:val="009922C6"/>
    <w:rsid w:val="009A3BAD"/>
    <w:rsid w:val="00B434A7"/>
    <w:rsid w:val="00BA1D56"/>
    <w:rsid w:val="00BB5D8C"/>
    <w:rsid w:val="00BD09AF"/>
    <w:rsid w:val="00C32066"/>
    <w:rsid w:val="00C372BA"/>
    <w:rsid w:val="00C53379"/>
    <w:rsid w:val="00CC7D9D"/>
    <w:rsid w:val="00E33647"/>
    <w:rsid w:val="00E374BD"/>
    <w:rsid w:val="00E5431C"/>
    <w:rsid w:val="00EC73F9"/>
    <w:rsid w:val="00F26C68"/>
    <w:rsid w:val="00F55416"/>
    <w:rsid w:val="00FA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01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32C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3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BD09AF"/>
  </w:style>
  <w:style w:type="paragraph" w:styleId="a4">
    <w:name w:val="header"/>
    <w:basedOn w:val="a"/>
    <w:link w:val="a5"/>
    <w:uiPriority w:val="99"/>
    <w:unhideWhenUsed/>
    <w:rsid w:val="00153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3E3D"/>
  </w:style>
  <w:style w:type="paragraph" w:styleId="a6">
    <w:name w:val="footer"/>
    <w:basedOn w:val="a"/>
    <w:link w:val="a7"/>
    <w:uiPriority w:val="99"/>
    <w:unhideWhenUsed/>
    <w:rsid w:val="00153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3E3D"/>
  </w:style>
  <w:style w:type="character" w:styleId="a8">
    <w:name w:val="Strong"/>
    <w:basedOn w:val="a0"/>
    <w:uiPriority w:val="22"/>
    <w:qFormat/>
    <w:rsid w:val="00EC73F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32C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432C92"/>
  </w:style>
  <w:style w:type="character" w:styleId="a9">
    <w:name w:val="Hyperlink"/>
    <w:basedOn w:val="a0"/>
    <w:uiPriority w:val="99"/>
    <w:semiHidden/>
    <w:unhideWhenUsed/>
    <w:rsid w:val="00432C92"/>
    <w:rPr>
      <w:color w:val="0000FF"/>
      <w:u w:val="single"/>
    </w:rPr>
  </w:style>
  <w:style w:type="character" w:customStyle="1" w:styleId="imgtextright">
    <w:name w:val="img_text_right"/>
    <w:basedOn w:val="a0"/>
    <w:rsid w:val="003F03E7"/>
  </w:style>
  <w:style w:type="character" w:customStyle="1" w:styleId="imgtext">
    <w:name w:val="img_text"/>
    <w:basedOn w:val="a0"/>
    <w:rsid w:val="003F03E7"/>
  </w:style>
  <w:style w:type="paragraph" w:styleId="aa">
    <w:name w:val="Balloon Text"/>
    <w:basedOn w:val="a"/>
    <w:link w:val="ab"/>
    <w:uiPriority w:val="99"/>
    <w:semiHidden/>
    <w:unhideWhenUsed/>
    <w:rsid w:val="003F0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3E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F03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imgtextbright">
    <w:name w:val="img_text_bright"/>
    <w:basedOn w:val="a0"/>
    <w:rsid w:val="00BA1D56"/>
  </w:style>
  <w:style w:type="paragraph" w:styleId="ac">
    <w:name w:val="No Spacing"/>
    <w:uiPriority w:val="1"/>
    <w:qFormat/>
    <w:rsid w:val="000F01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F01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01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32C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3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BD09AF"/>
  </w:style>
  <w:style w:type="paragraph" w:styleId="a4">
    <w:name w:val="header"/>
    <w:basedOn w:val="a"/>
    <w:link w:val="a5"/>
    <w:uiPriority w:val="99"/>
    <w:unhideWhenUsed/>
    <w:rsid w:val="00153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3E3D"/>
  </w:style>
  <w:style w:type="paragraph" w:styleId="a6">
    <w:name w:val="footer"/>
    <w:basedOn w:val="a"/>
    <w:link w:val="a7"/>
    <w:uiPriority w:val="99"/>
    <w:unhideWhenUsed/>
    <w:rsid w:val="00153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3E3D"/>
  </w:style>
  <w:style w:type="character" w:styleId="a8">
    <w:name w:val="Strong"/>
    <w:basedOn w:val="a0"/>
    <w:uiPriority w:val="22"/>
    <w:qFormat/>
    <w:rsid w:val="00EC73F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32C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432C92"/>
  </w:style>
  <w:style w:type="character" w:styleId="a9">
    <w:name w:val="Hyperlink"/>
    <w:basedOn w:val="a0"/>
    <w:uiPriority w:val="99"/>
    <w:semiHidden/>
    <w:unhideWhenUsed/>
    <w:rsid w:val="00432C92"/>
    <w:rPr>
      <w:color w:val="0000FF"/>
      <w:u w:val="single"/>
    </w:rPr>
  </w:style>
  <w:style w:type="character" w:customStyle="1" w:styleId="imgtextright">
    <w:name w:val="img_text_right"/>
    <w:basedOn w:val="a0"/>
    <w:rsid w:val="003F03E7"/>
  </w:style>
  <w:style w:type="character" w:customStyle="1" w:styleId="imgtext">
    <w:name w:val="img_text"/>
    <w:basedOn w:val="a0"/>
    <w:rsid w:val="003F03E7"/>
  </w:style>
  <w:style w:type="paragraph" w:styleId="aa">
    <w:name w:val="Balloon Text"/>
    <w:basedOn w:val="a"/>
    <w:link w:val="ab"/>
    <w:uiPriority w:val="99"/>
    <w:semiHidden/>
    <w:unhideWhenUsed/>
    <w:rsid w:val="003F0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3E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F03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imgtextbright">
    <w:name w:val="img_text_bright"/>
    <w:basedOn w:val="a0"/>
    <w:rsid w:val="00BA1D56"/>
  </w:style>
  <w:style w:type="paragraph" w:styleId="ac">
    <w:name w:val="No Spacing"/>
    <w:uiPriority w:val="1"/>
    <w:qFormat/>
    <w:rsid w:val="000F01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F01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2</cp:revision>
  <dcterms:created xsi:type="dcterms:W3CDTF">2020-08-24T08:50:00Z</dcterms:created>
  <dcterms:modified xsi:type="dcterms:W3CDTF">2020-08-24T08:50:00Z</dcterms:modified>
</cp:coreProperties>
</file>