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32"/>
          <w:szCs w:val="32"/>
        </w:rPr>
        <w:t>Развитие речи умственно отсталых детей через</w:t>
      </w:r>
      <w:proofErr w:type="gramStart"/>
      <w:r>
        <w:rPr>
          <w:b/>
          <w:bCs/>
          <w:sz w:val="32"/>
          <w:szCs w:val="32"/>
        </w:rPr>
        <w:t xml:space="preserve"> :</w:t>
      </w:r>
      <w:proofErr w:type="gramEnd"/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32"/>
          <w:szCs w:val="32"/>
        </w:rPr>
        <w:t>«Дидактические игры и упражнения по развитию речи».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В общей психологии речь рассматривается обычно как орудие мышления и средство общения. Как в филогенезе, так и в онтогенезе речь выступает как средство общения, а также обозначения, а в дальнейшем приобретает свойство орудия, с помощью которого человек мыслит и выражает свои мысли. “В слове мысль не только выражается, но и совершается ”(Л. С. Выготский). Вопросами соотношения мышления, языка и речи посвящено чрезвычайно много интересных монографий (Л. С. Выготский, А. Г. Спирин). Интересные обзоры обширной литературы по развитию речи детей содержаться в книгах С. Л. Рубинштейна и Д. Б. </w:t>
      </w:r>
      <w:proofErr w:type="spellStart"/>
      <w:r>
        <w:rPr>
          <w:sz w:val="27"/>
          <w:szCs w:val="27"/>
        </w:rPr>
        <w:t>Эльконина</w:t>
      </w:r>
      <w:proofErr w:type="spellEnd"/>
      <w:r>
        <w:rPr>
          <w:sz w:val="27"/>
          <w:szCs w:val="27"/>
        </w:rPr>
        <w:t>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Во всех этих исследованиях основной интерес направлен на содержательную сторону речи, на ее роль в осуществлении мыслительных актов и поведения ребенка.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У нормально развивающегося ребенка рано начинается развитие речи. В процессе лепета формируются предпосылки фонематического слуха, развивается артикуляционный аппарат. В ходе общения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 обогащается пассивный словарь. К году у ребенка, как правило, появляются первые слова, а к двум годам – фразы. К 3-4 годам здоровый ребенок уже обладает большим словарным запасом, его активная речь носит почти правильную грамматическую форму, а фонетические погрешности произношения остаются лишь в виде мелких исключений.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Умственно отсталый ребенок отстает в развитии речи уже с первых месяцев жизни – с младенчества. В дальнейшем это отставание еще более прогрессирует. В результате к началу дошкольного возраста у него оказываются не сформированными такие предпосылки речевого развития, как предметная деятельность, отсутствует интерес к окружающему, недостаточно проявляются эмоции, не сформирован фонематический слух, плохо развит артикуляционный аппарат. У ребенка с умственной отсталостью, как слуховое различие, так и произношение слов и фраз возникает значительно позже. Речь его скудна и неправильна. Основные причины, обусловившие такое состояние, медленная выработка новых </w:t>
      </w:r>
      <w:proofErr w:type="spellStart"/>
      <w:r>
        <w:rPr>
          <w:sz w:val="27"/>
          <w:szCs w:val="27"/>
        </w:rPr>
        <w:t>дифференцировочных</w:t>
      </w:r>
      <w:proofErr w:type="spellEnd"/>
      <w:r>
        <w:rPr>
          <w:sz w:val="27"/>
          <w:szCs w:val="27"/>
        </w:rPr>
        <w:t xml:space="preserve"> условных связей во всех анализаторах.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Значительную отрицательную роль играет также общее нарушение динамики нервных процессов, затрудняющее установление динамических стереотипов-связей между анализаторами. Недоразвитие речи может быть обусловлено в первую очередь формирующимися и не стойкими </w:t>
      </w:r>
      <w:proofErr w:type="spellStart"/>
      <w:r>
        <w:rPr>
          <w:sz w:val="27"/>
          <w:szCs w:val="27"/>
        </w:rPr>
        <w:t>дифференцировочными</w:t>
      </w:r>
      <w:proofErr w:type="spellEnd"/>
      <w:r>
        <w:rPr>
          <w:sz w:val="27"/>
          <w:szCs w:val="27"/>
        </w:rPr>
        <w:t xml:space="preserve"> условными связями в области слухового анализатора. Из-за этого ребенок долго не дифференцирует звуков речи окружающих людей, долго не усваивает новых слов и словосочетаний. Он не глух, он слышит даже тихий шорох или </w:t>
      </w:r>
      <w:r>
        <w:rPr>
          <w:sz w:val="27"/>
          <w:szCs w:val="27"/>
        </w:rPr>
        <w:lastRenderedPageBreak/>
        <w:t xml:space="preserve">изолированный звук, произносимый другими людьми, но звуки обращенной к нему связной разговорной речи воспринимаются им не </w:t>
      </w:r>
      <w:proofErr w:type="spellStart"/>
      <w:r>
        <w:rPr>
          <w:sz w:val="27"/>
          <w:szCs w:val="27"/>
        </w:rPr>
        <w:t>расчлененно</w:t>
      </w:r>
      <w:proofErr w:type="spellEnd"/>
      <w:r>
        <w:rPr>
          <w:sz w:val="27"/>
          <w:szCs w:val="27"/>
        </w:rPr>
        <w:t xml:space="preserve">. (Это отчасти похоже на то, как взрослые слышат речь иностранцев). Такой ребенок выделяет и различает лишь немногие слова. Процесс выделения этих воспринимаемых адекватно слов из речи окружающих происходит совершенно иным, более медленным темпом, чем в норме. Это и есть первая, основная причина запоздалого и неполноценного развития речи. Но и далее, когда эти слова уже выделены и узнаются как знакомые, известные, они все еще воспринимаются нечетко. Умственно отсталые дети плохо различают сходные звуки, особенно согласные; поэтому, если учитель говорит им, например, что на дереве появились почки, они могут услышать в этом созвучии и бочки, и </w:t>
      </w:r>
      <w:proofErr w:type="spellStart"/>
      <w:r>
        <w:rPr>
          <w:sz w:val="27"/>
          <w:szCs w:val="27"/>
        </w:rPr>
        <w:t>бошки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почхе</w:t>
      </w:r>
      <w:proofErr w:type="spellEnd"/>
      <w:r>
        <w:rPr>
          <w:sz w:val="27"/>
          <w:szCs w:val="27"/>
        </w:rPr>
        <w:t xml:space="preserve"> и так далее. 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30"/>
          <w:szCs w:val="30"/>
        </w:rPr>
        <w:t>Развитие речевого общения.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Для того чтобы дети начали общаться друг с другом, нужно создать такую ситуацию, в которой общение будет необходимым условием. Нельзя понимать под общением обмен заученными фразами.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Дидактические ситуации, в которых детям необходимо вступить в общение, должны быть вначале очень простыми. И общение может не быть чисто речевым, т.е. желательно создавать его на основе совместных действий, жестов. 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Но при этом педагогу следует подсказать детям нужные слова и выражения, максимально использовать возникшую у детей потребность общения. Постепенно ситуативные задачи усложняются перед детьми, а вместе с ними усложняется и речевой материал, который дети должны использовать в процессе общения. Все это приводит к тому, что словесное общение уже не может быть заменено жестами.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30"/>
          <w:szCs w:val="30"/>
        </w:rPr>
        <w:t>Развитие делового эмоционального общения.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Игра «Позови»</w:t>
      </w:r>
      <w:r>
        <w:rPr>
          <w:sz w:val="27"/>
          <w:szCs w:val="27"/>
        </w:rPr>
        <w:t>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формировать у детей предпосылки к деловому общению; учить обращаться друг к другу по имени, запоминать имена товарищей.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мяч.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Ход игры:</w:t>
      </w:r>
      <w:r>
        <w:rPr>
          <w:sz w:val="27"/>
          <w:szCs w:val="27"/>
        </w:rPr>
        <w:t xml:space="preserve"> дети сидят за столом. Педагог рассматривает с ними новый яркий мяч. Вызывает одного ребенка и предлагает ему поиграть вместе с мячом – покатать его друг другу. Затем говорит: «Я играла с Сережей. Сережа с кем ты хочешь играть? Позови».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lastRenderedPageBreak/>
        <w:t>Мальчик зовет другого ребенка: «Диана иди играть».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Через некоторое время Сережа садиться, теперь Диана зовет следующего ребенка.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Игра «Зайка».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вызывать у детей потребность в эмоциональном общении; учить согласовывать свои действия с действиями своих товарищей; называть друг друга по имени; оказывать предпочтение одному из товарищей.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Ход игры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Дети</w:t>
      </w:r>
      <w:proofErr w:type="gramEnd"/>
      <w:r>
        <w:rPr>
          <w:sz w:val="27"/>
          <w:szCs w:val="27"/>
        </w:rPr>
        <w:t xml:space="preserve"> взявшись за руки, вместе с педагогом ходят по кругу. Один ребенок – «зайка», он сидит в кругу на стуле – «спит». Педагог поет песенку: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Зайка, зайка, что с тобой?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Ты сидишь совсем больной,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Ты не хочешь поиграть,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С нами вместе поплясать.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Зайка, зайка, попляши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И другого отыщи.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На слова «зайка, зайка, попляши…» дети останавливаются и хлопают в ладоши.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«Зайка» встает и выбирает на свою роль другого ребенка, называя его по имени, а сам встает в круг.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Игра «Чего не хватает».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продолжать учить деловому общению, обращаться к взрослому; учитывая определенный уровень развития речи детей, вводить выражение «дайте, пожалуйста», благодарить за оказанную помощь (спасибо) или допускать употребление указательного жеста.</w:t>
      </w:r>
    </w:p>
    <w:p w:rsidR="00FA6B4A" w:rsidRDefault="00FA6B4A" w:rsidP="00FA6B4A">
      <w:pPr>
        <w:pStyle w:val="a3"/>
        <w:spacing w:after="0"/>
        <w:jc w:val="both"/>
      </w:pPr>
      <w:proofErr w:type="gramStart"/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из картона выполнены отдельно части предметов: машина (кузов, кабина, два колеса), дом (два этажа, окна, двери, крыша), паровоз (корпус, труба, три колеса и д.т).</w:t>
      </w:r>
      <w:proofErr w:type="gramEnd"/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Ход игры.</w:t>
      </w:r>
      <w:r>
        <w:rPr>
          <w:sz w:val="27"/>
          <w:szCs w:val="27"/>
        </w:rPr>
        <w:t xml:space="preserve"> Дети сидят за столами. Педагог раздает конверты с набором частей предметов – каждому ребенку один предмет.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lastRenderedPageBreak/>
        <w:t xml:space="preserve">Во всех конвертах не хватает по одной детали. Они находятся у педагога. Он просит детей сложить из деталей предмет. Дети складывают и обнаруживают отсутствие необходимой детали и обращаются к взрослому. Педагог объясняет, что у него есть какие-то части предметов, которые выпали из конвертов, и он не знает, кому </w:t>
      </w:r>
      <w:proofErr w:type="gramStart"/>
      <w:r>
        <w:rPr>
          <w:sz w:val="27"/>
          <w:szCs w:val="27"/>
        </w:rPr>
        <w:t>какую</w:t>
      </w:r>
      <w:proofErr w:type="gramEnd"/>
      <w:r>
        <w:rPr>
          <w:sz w:val="27"/>
          <w:szCs w:val="27"/>
        </w:rPr>
        <w:t xml:space="preserve"> дать.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Каждый называет педагога по имени и отчеству и говорит: </w:t>
      </w:r>
      <w:proofErr w:type="gramStart"/>
      <w:r>
        <w:rPr>
          <w:sz w:val="27"/>
          <w:szCs w:val="27"/>
        </w:rPr>
        <w:t>«Анжелика Алексеевна, дайте мне, пожалуйста, колесо для машины» или «крышу для дома» и т.д.</w:t>
      </w:r>
      <w:proofErr w:type="gramEnd"/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Педагог раздает недостающие </w:t>
      </w:r>
      <w:proofErr w:type="gramStart"/>
      <w:r>
        <w:rPr>
          <w:sz w:val="27"/>
          <w:szCs w:val="27"/>
        </w:rPr>
        <w:t>детали</w:t>
      </w:r>
      <w:proofErr w:type="gramEnd"/>
      <w:r>
        <w:rPr>
          <w:sz w:val="27"/>
          <w:szCs w:val="27"/>
        </w:rPr>
        <w:t xml:space="preserve"> и дети завершают свое изображение.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Игра « Помоги»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Цель</w:t>
      </w:r>
      <w:proofErr w:type="gramStart"/>
      <w:r>
        <w:rPr>
          <w:b/>
          <w:bCs/>
          <w:sz w:val="27"/>
          <w:szCs w:val="27"/>
        </w:rPr>
        <w:t xml:space="preserve"> :</w:t>
      </w:r>
      <w:proofErr w:type="gramEnd"/>
      <w:r w:rsidR="00074088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Вызывать потребности в деловом общении; учить использовать в общении простейшие слова и выражения ( «дай», «на», «дай это», «не это», «подержи», « возьми», «возьми это»), а также жесты ( указательный); учить при общении называть друг друга по имени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Оборудование</w:t>
      </w:r>
      <w:r>
        <w:rPr>
          <w:sz w:val="27"/>
          <w:szCs w:val="27"/>
        </w:rPr>
        <w:t>: кукла (мишка), кукольная мебель, посуда, расческа, одежда.</w:t>
      </w: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27"/>
          <w:szCs w:val="27"/>
        </w:rPr>
        <w:t xml:space="preserve">Ход игры. </w:t>
      </w:r>
      <w:r>
        <w:rPr>
          <w:sz w:val="27"/>
          <w:szCs w:val="27"/>
        </w:rPr>
        <w:t xml:space="preserve">Педагог показывает детям кровать, на которой спит кукла, и говорит, что сейчас они ее разбудят, оденут, причешут и покормят. Предлагает детям рассмотреть все предметы, которые понадобятся кукле, они находятся на столе. Здесь же на столе стоит кукольная мебель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кровать, стол, стул). Педагог говорит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 Одевать куклу и причесывать ее будет Света, а Диана будет помогат</w:t>
      </w:r>
      <w:proofErr w:type="gramStart"/>
      <w:r>
        <w:rPr>
          <w:sz w:val="27"/>
          <w:szCs w:val="27"/>
        </w:rPr>
        <w:t>ь-</w:t>
      </w:r>
      <w:proofErr w:type="gramEnd"/>
      <w:r>
        <w:rPr>
          <w:sz w:val="27"/>
          <w:szCs w:val="27"/>
        </w:rPr>
        <w:t xml:space="preserve"> подавать все, что попросит Света». Дети вместе с педагогом рассматривают приготовленные предметы, называют их. После этого Диана садится за стол рядом с разложенными предметами, а Света поднимает куклу, сама определяет порядок одевания платья</w:t>
      </w:r>
      <w:r w:rsidR="00074088">
        <w:rPr>
          <w:sz w:val="27"/>
          <w:szCs w:val="27"/>
        </w:rPr>
        <w:t>,</w:t>
      </w:r>
      <w:r>
        <w:rPr>
          <w:sz w:val="27"/>
          <w:szCs w:val="27"/>
        </w:rPr>
        <w:t xml:space="preserve"> туфель просит Диану подать тот или иной предмет, называя его. Просьба может быть выражена словом « дай» и указательным жестом. Диана приносит ей каждый из предметов по одному. Если Свете трудно одной надеть кукле платье или тапочки и т.д., то она</w:t>
      </w:r>
      <w:r w:rsidR="00074088">
        <w:rPr>
          <w:sz w:val="27"/>
          <w:szCs w:val="27"/>
        </w:rPr>
        <w:t xml:space="preserve"> просит помочь Диану</w:t>
      </w:r>
      <w:r>
        <w:rPr>
          <w:sz w:val="27"/>
          <w:szCs w:val="27"/>
        </w:rPr>
        <w:t xml:space="preserve">, говоря: «Диана помоги», «Диана подержи», «Иди сюда». Возможно употребление простых слов и выражений и даже простых голосовых реакций, чтобы привлечь внимание Дианы и попросить у нее помощи. 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После того как кукла будет одета и причесана, роли</w:t>
      </w:r>
      <w:r w:rsidR="00074088">
        <w:rPr>
          <w:sz w:val="27"/>
          <w:szCs w:val="27"/>
        </w:rPr>
        <w:t xml:space="preserve"> меняютс</w:t>
      </w:r>
      <w:proofErr w:type="gramStart"/>
      <w:r w:rsidR="00074088">
        <w:rPr>
          <w:sz w:val="27"/>
          <w:szCs w:val="27"/>
        </w:rPr>
        <w:t>я-</w:t>
      </w:r>
      <w:proofErr w:type="gramEnd"/>
      <w:r w:rsidR="00074088">
        <w:rPr>
          <w:sz w:val="27"/>
          <w:szCs w:val="27"/>
        </w:rPr>
        <w:t xml:space="preserve"> кормит куклу Диана ,</w:t>
      </w:r>
      <w:r>
        <w:rPr>
          <w:sz w:val="27"/>
          <w:szCs w:val="27"/>
        </w:rPr>
        <w:t>а Света помогает ей, по ее просьбе подает посуду по предмету. Педагог подводит ито</w:t>
      </w:r>
      <w:proofErr w:type="gramStart"/>
      <w:r>
        <w:rPr>
          <w:sz w:val="27"/>
          <w:szCs w:val="27"/>
        </w:rPr>
        <w:t>г-</w:t>
      </w:r>
      <w:proofErr w:type="gramEnd"/>
      <w:r>
        <w:rPr>
          <w:sz w:val="27"/>
          <w:szCs w:val="27"/>
        </w:rPr>
        <w:t xml:space="preserve"> дети работали дружно, Помогали друг другу: «Диана дала Свете платье,</w:t>
      </w:r>
      <w:r w:rsidR="00074088">
        <w:rPr>
          <w:sz w:val="27"/>
          <w:szCs w:val="27"/>
        </w:rPr>
        <w:t xml:space="preserve"> </w:t>
      </w:r>
      <w:r>
        <w:rPr>
          <w:sz w:val="27"/>
          <w:szCs w:val="27"/>
        </w:rPr>
        <w:t>туфли, расческу, а Света одела и причесала куклу. Света дала тарелку, ложку, чашку и конфеты, а Диана накормила куклу и напоила ее чаем». Кукла благодарит детей.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  <w:r>
        <w:rPr>
          <w:b/>
          <w:bCs/>
          <w:sz w:val="30"/>
          <w:szCs w:val="30"/>
        </w:rPr>
        <w:lastRenderedPageBreak/>
        <w:t>Список литературы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1.Дементьева Н.Ф. и др.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Обучение и воспитание детей дошкольного возраста с выраженной умственной отсталостью // Дефектология. - 1994. - № 6.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2. Петрова В.Г. 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Роль речи в становлении мышления умственно отсталых дошкольников // Дефектология. - 1997. - № 3.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Разуван</w:t>
      </w:r>
      <w:proofErr w:type="spellEnd"/>
      <w:r>
        <w:rPr>
          <w:sz w:val="27"/>
          <w:szCs w:val="27"/>
        </w:rPr>
        <w:t xml:space="preserve"> Е.И. 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Некоторые особенности делового общения умственно отсталых школьников // Дефектология. - 1987. - № 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 xml:space="preserve">4. Катаева А.А. </w:t>
      </w:r>
      <w:proofErr w:type="spellStart"/>
      <w:r>
        <w:rPr>
          <w:sz w:val="27"/>
          <w:szCs w:val="27"/>
        </w:rPr>
        <w:t>Стребелева</w:t>
      </w:r>
      <w:proofErr w:type="spellEnd"/>
      <w:r>
        <w:rPr>
          <w:sz w:val="27"/>
          <w:szCs w:val="27"/>
        </w:rPr>
        <w:t xml:space="preserve"> Е.А.</w:t>
      </w:r>
    </w:p>
    <w:p w:rsidR="00FA6B4A" w:rsidRDefault="00FA6B4A" w:rsidP="00FA6B4A">
      <w:pPr>
        <w:pStyle w:val="a3"/>
        <w:spacing w:after="0"/>
        <w:jc w:val="both"/>
      </w:pPr>
      <w:r>
        <w:rPr>
          <w:sz w:val="27"/>
          <w:szCs w:val="27"/>
        </w:rPr>
        <w:t>Дидактические игры и упражнения в обучении умственно отсталых дошкольников. М.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«БУК-МАСТЕР»1993г.</w:t>
      </w:r>
    </w:p>
    <w:p w:rsidR="00FA6B4A" w:rsidRDefault="00FA6B4A" w:rsidP="00FA6B4A">
      <w:pPr>
        <w:pStyle w:val="a3"/>
        <w:spacing w:after="0"/>
        <w:jc w:val="both"/>
      </w:pPr>
    </w:p>
    <w:p w:rsidR="00FA6B4A" w:rsidRDefault="00FA6B4A" w:rsidP="00FA6B4A">
      <w:pPr>
        <w:pStyle w:val="a3"/>
        <w:spacing w:after="0"/>
        <w:jc w:val="both"/>
      </w:pPr>
    </w:p>
    <w:p w:rsidR="00F70D81" w:rsidRDefault="00F70D81" w:rsidP="00FA6B4A">
      <w:pPr>
        <w:jc w:val="both"/>
      </w:pPr>
      <w:bookmarkStart w:id="0" w:name="_GoBack"/>
      <w:bookmarkEnd w:id="0"/>
    </w:p>
    <w:p w:rsidR="00EF1901" w:rsidRDefault="00EF1901">
      <w:pPr>
        <w:jc w:val="both"/>
      </w:pPr>
    </w:p>
    <w:sectPr w:rsidR="00EF1901" w:rsidSect="001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4A"/>
    <w:rsid w:val="00074088"/>
    <w:rsid w:val="00141C21"/>
    <w:rsid w:val="003571D0"/>
    <w:rsid w:val="003A6A6B"/>
    <w:rsid w:val="00407CD1"/>
    <w:rsid w:val="00565F4B"/>
    <w:rsid w:val="00591F6E"/>
    <w:rsid w:val="00653473"/>
    <w:rsid w:val="00691371"/>
    <w:rsid w:val="008D0F0B"/>
    <w:rsid w:val="00BC3F13"/>
    <w:rsid w:val="00D124E1"/>
    <w:rsid w:val="00E07BF8"/>
    <w:rsid w:val="00EC0E23"/>
    <w:rsid w:val="00EC2574"/>
    <w:rsid w:val="00EE1A37"/>
    <w:rsid w:val="00EF1901"/>
    <w:rsid w:val="00F04C17"/>
    <w:rsid w:val="00F70D81"/>
    <w:rsid w:val="00FA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1330</Words>
  <Characters>7585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2014-05-29T08:32:00Z</dcterms:created>
  <dcterms:modified xsi:type="dcterms:W3CDTF">2018-08-03T16:01:00Z</dcterms:modified>
</cp:coreProperties>
</file>