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022B" w14:textId="77777777" w:rsidR="00B826BF" w:rsidRPr="00DE4BC6" w:rsidRDefault="00B826BF" w:rsidP="009D08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«Инновационный проект на тему: </w:t>
      </w:r>
    </w:p>
    <w:p w14:paraId="431F1E09" w14:textId="77777777" w:rsidR="00B826BF" w:rsidRPr="00DE4BC6" w:rsidRDefault="00B826BF" w:rsidP="009D08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«Нетрадиционные подходы по приобщению старших дошкольников к чтению на основе знакомства с творчеством детских писателей и поэтов»</w:t>
      </w:r>
    </w:p>
    <w:p w14:paraId="1BD02733" w14:textId="77777777" w:rsidR="00B826BF" w:rsidRPr="00DE4BC6" w:rsidRDefault="00B826BF" w:rsidP="009D08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C8088" w14:textId="77777777" w:rsidR="00B826BF" w:rsidRPr="00DE4BC6" w:rsidRDefault="00B826BF" w:rsidP="009D08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14:paraId="125BB34E" w14:textId="77777777" w:rsidR="00B826BF" w:rsidRPr="00DE4BC6" w:rsidRDefault="00B826BF" w:rsidP="009D08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>высшей кв. категории</w:t>
      </w:r>
    </w:p>
    <w:p w14:paraId="62FA7F44" w14:textId="77777777" w:rsidR="00B826BF" w:rsidRPr="00DE4BC6" w:rsidRDefault="00B826BF" w:rsidP="009D08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>МБДОУ «Детский сад №1 «</w:t>
      </w:r>
      <w:proofErr w:type="spellStart"/>
      <w:r w:rsidRPr="00DE4BC6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E4BC6">
        <w:rPr>
          <w:rFonts w:ascii="Times New Roman" w:hAnsi="Times New Roman" w:cs="Times New Roman"/>
          <w:sz w:val="24"/>
          <w:szCs w:val="24"/>
        </w:rPr>
        <w:t>»»</w:t>
      </w:r>
    </w:p>
    <w:p w14:paraId="3EF13BEE" w14:textId="77777777" w:rsidR="00B826BF" w:rsidRPr="00DE4BC6" w:rsidRDefault="00B826BF" w:rsidP="009D0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Куклина Светлана Александровна</w:t>
      </w:r>
    </w:p>
    <w:p w14:paraId="4794E656" w14:textId="77777777" w:rsidR="00B826BF" w:rsidRPr="00DE4BC6" w:rsidRDefault="00B826BF" w:rsidP="009D08C1">
      <w:pPr>
        <w:shd w:val="clear" w:color="auto" w:fill="FFFFFF"/>
        <w:spacing w:after="300" w:line="390" w:lineRule="atLeast"/>
        <w:jc w:val="center"/>
        <w:rPr>
          <w:sz w:val="24"/>
          <w:szCs w:val="24"/>
        </w:rPr>
      </w:pPr>
    </w:p>
    <w:p w14:paraId="36555905" w14:textId="77777777" w:rsidR="00B826BF" w:rsidRPr="00DE4BC6" w:rsidRDefault="00B826BF" w:rsidP="007714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Уже ни для кого не секрет, что все меньше детей и подростков стало проводить свое свободное время за чтением. Современные дети не хотят читать, их не интересуют книги. </w:t>
      </w: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 же, наш век – это век развития компьютерных и других технологий, но все же книга и мир мультимедийного формата в жизни ребенка должны существовать параллельно, не отменяя и не подменяя друг друга. Необходимо как можно раньше приобщать ребенка к книге. Ведь дошкольное детство играет исключительную роль в формировании того, каким станет не только каждый отдельный человек, но и все человечество, мир в целом. </w:t>
      </w:r>
    </w:p>
    <w:p w14:paraId="0344DE40" w14:textId="77777777" w:rsidR="00B826BF" w:rsidRPr="00DE4BC6" w:rsidRDefault="00B826BF" w:rsidP="008D7A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Огромный вклад в становлении внутреннего мира ребенка, воспитании его созидательного начала вносит чтение художественной литературы, так как в процессе общения с книгой ребенок учится думать, анализировать, сопереживать героям, устанавливать связи своего опыта с опытом других. Таким образом, формируется нравственная и культурная основа его личности и конечно же развивается его связная речь.</w:t>
      </w:r>
      <w:r w:rsidRPr="00DE4BC6">
        <w:rPr>
          <w:rFonts w:ascii="Times New Roman" w:hAnsi="Times New Roman" w:cs="Times New Roman"/>
          <w:sz w:val="24"/>
          <w:szCs w:val="24"/>
        </w:rPr>
        <w:t xml:space="preserve"> Поэтому мир стоит перед глобальной проблемой, как привить интерес к </w:t>
      </w:r>
      <w:proofErr w:type="gramStart"/>
      <w:r w:rsidRPr="00DE4BC6">
        <w:rPr>
          <w:rFonts w:ascii="Times New Roman" w:hAnsi="Times New Roman" w:cs="Times New Roman"/>
          <w:sz w:val="24"/>
          <w:szCs w:val="24"/>
        </w:rPr>
        <w:t>чтению,  когда</w:t>
      </w:r>
      <w:proofErr w:type="gramEnd"/>
      <w:r w:rsidRPr="00DE4BC6">
        <w:rPr>
          <w:rFonts w:ascii="Times New Roman" w:hAnsi="Times New Roman" w:cs="Times New Roman"/>
          <w:sz w:val="24"/>
          <w:szCs w:val="24"/>
        </w:rPr>
        <w:t xml:space="preserve"> компьютеры и телевидение вытесняют книги? </w:t>
      </w:r>
    </w:p>
    <w:p w14:paraId="040EF108" w14:textId="77777777" w:rsidR="00B826BF" w:rsidRPr="00DE4BC6" w:rsidRDefault="00B826BF" w:rsidP="007714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 Детям с речевыми нарушениями особенно трудно общаться с окружающими, т.к. в силу своего дефекта у них ограничен словарный запас, высказывания бедны и </w:t>
      </w:r>
      <w:proofErr w:type="spellStart"/>
      <w:r w:rsidRPr="00DE4BC6">
        <w:rPr>
          <w:rFonts w:ascii="Times New Roman" w:hAnsi="Times New Roman" w:cs="Times New Roman"/>
          <w:sz w:val="24"/>
          <w:szCs w:val="24"/>
        </w:rPr>
        <w:t>аграмматичны</w:t>
      </w:r>
      <w:proofErr w:type="spellEnd"/>
      <w:r w:rsidRPr="00DE4BC6">
        <w:rPr>
          <w:rFonts w:ascii="Times New Roman" w:hAnsi="Times New Roman" w:cs="Times New Roman"/>
          <w:sz w:val="24"/>
          <w:szCs w:val="24"/>
        </w:rPr>
        <w:t xml:space="preserve">, зачастую не понятны окружающим. Как помочь этим детям? Необходимо сформировать у дошкольников с общим недоразвитием речи способность слушать литературные произведения, вслушиваться в художественную речь, обогащать пассивный словарь. Благодаря формированию этих навыков у детей будет развиваться своя образная, красочная, грамматически оформленная речь. </w:t>
      </w:r>
    </w:p>
    <w:p w14:paraId="4C4160BA" w14:textId="77777777" w:rsidR="00B826BF" w:rsidRPr="00DE4BC6" w:rsidRDefault="00B826BF" w:rsidP="00DE4BC6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</w:rPr>
      </w:pPr>
      <w:r w:rsidRPr="00DE4BC6">
        <w:rPr>
          <w:rStyle w:val="c12"/>
          <w:color w:val="000000"/>
        </w:rPr>
        <w:t>Любовь к книге не «приходит» сама по себе. Поэтому так важна серьезная, продуманная работа с самого начала приобщения ребенка к художественной литературе. Необходима активная помощь взрослых: воспитателей и родителей.</w:t>
      </w:r>
    </w:p>
    <w:p w14:paraId="03289F79" w14:textId="77777777" w:rsidR="00B826BF" w:rsidRPr="00DE4BC6" w:rsidRDefault="00B826BF" w:rsidP="00DE4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Исходя из вышеизложенного с легкостью можно сделать вывод: воспитателю дошкольного учреждения необходимо быть крайне осведомленным в вопросах детской литературы, ведь именно он не только приобщает, но и порождает интерес к чтению. Исходя из этого, педагогу необходимо построить свою деятельность и организовать деятельность своих воспитанников так, чтобы она соответствовала требованиям времени и помогла добиться нужного результата. </w:t>
      </w: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перспективных методов, способствующих решению этой проблемы, является метод проектной деятельности.    </w:t>
      </w:r>
    </w:p>
    <w:p w14:paraId="487A9C54" w14:textId="77777777" w:rsidR="00B826BF" w:rsidRPr="00DE4BC6" w:rsidRDefault="00B826BF" w:rsidP="00DE4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Инновационный проект «Нетрадиционные подходы по приобщению старших дошкольников к чтению на основе знакомства с творчеством детских писателей и поэтов» долгосрочный. Занятия ведутся по специально разработанному тематическому плану - 1 раз в неделю, продолжительность занятия - 25 минут.</w:t>
      </w:r>
    </w:p>
    <w:p w14:paraId="22CC2547" w14:textId="77777777" w:rsidR="00B826BF" w:rsidRPr="00DE4BC6" w:rsidRDefault="00B826BF" w:rsidP="00DE4B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DE4BC6">
        <w:rPr>
          <w:rFonts w:ascii="Times New Roman" w:hAnsi="Times New Roman" w:cs="Times New Roman"/>
          <w:sz w:val="24"/>
          <w:szCs w:val="24"/>
        </w:rPr>
        <w:t xml:space="preserve"> </w:t>
      </w:r>
      <w:r w:rsidRPr="00DE4BC6">
        <w:rPr>
          <w:rFonts w:ascii="Times New Roman" w:hAnsi="Times New Roman" w:cs="Times New Roman"/>
          <w:sz w:val="24"/>
          <w:szCs w:val="24"/>
          <w:lang w:eastAsia="ru-RU"/>
        </w:rPr>
        <w:t>Развитие устойчивого интереса к творчеству детских писателей.</w:t>
      </w:r>
    </w:p>
    <w:p w14:paraId="0CBEC859" w14:textId="77777777" w:rsidR="00B826BF" w:rsidRPr="00DE4BC6" w:rsidRDefault="0015095C" w:rsidP="00DE4BC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B826BF" w:rsidRPr="00DE4B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="00B826BF"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E18B09D" w14:textId="77777777" w:rsidR="00B826BF" w:rsidRPr="00DE4BC6" w:rsidRDefault="00B826BF" w:rsidP="00DE4BC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интерес к художественной литературе, формировать навыки устной речи.</w:t>
      </w:r>
    </w:p>
    <w:p w14:paraId="643C25F0" w14:textId="77777777" w:rsidR="00B826BF" w:rsidRPr="00DE4BC6" w:rsidRDefault="00B826BF" w:rsidP="006263A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Развивать способность к целостному восприятию произведений разных жанров, обеспечить усвоение содержания произведений и эмоциональную отзывчивость, развивать поэтический слух.</w:t>
      </w:r>
    </w:p>
    <w:p w14:paraId="72885D26" w14:textId="77777777" w:rsidR="00B826BF" w:rsidRPr="00DE4BC6" w:rsidRDefault="00B826BF" w:rsidP="006263A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рассказов, сказок, стихов;</w:t>
      </w:r>
    </w:p>
    <w:p w14:paraId="746A6965" w14:textId="77777777" w:rsidR="00B826BF" w:rsidRPr="00DE4BC6" w:rsidRDefault="00B826BF" w:rsidP="006263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воспитывать навыки аккуратного обращения с книгой.</w:t>
      </w:r>
    </w:p>
    <w:p w14:paraId="315A4BCB" w14:textId="77777777" w:rsidR="00B826BF" w:rsidRPr="00DE4BC6" w:rsidRDefault="00B826BF" w:rsidP="0080051D">
      <w:pPr>
        <w:pStyle w:val="a3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</w:p>
    <w:p w14:paraId="701A6736" w14:textId="77777777" w:rsidR="00B826BF" w:rsidRPr="00DE4BC6" w:rsidRDefault="00B826BF" w:rsidP="003D3EF0">
      <w:pPr>
        <w:pStyle w:val="a3"/>
        <w:ind w:right="425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воспитанники </w:t>
      </w:r>
      <w:proofErr w:type="gramStart"/>
      <w:r w:rsidRPr="00DE4BC6">
        <w:rPr>
          <w:rFonts w:ascii="Times New Roman" w:hAnsi="Times New Roman" w:cs="Times New Roman"/>
          <w:sz w:val="24"/>
          <w:szCs w:val="24"/>
          <w:lang w:eastAsia="ru-RU"/>
        </w:rPr>
        <w:t>подготовительной  группы</w:t>
      </w:r>
      <w:proofErr w:type="gramEnd"/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 компенсирующей направленности «Карамелька»; </w:t>
      </w:r>
    </w:p>
    <w:p w14:paraId="3FF672DC" w14:textId="77777777" w:rsidR="00B826BF" w:rsidRPr="00DE4BC6" w:rsidRDefault="00B826BF" w:rsidP="003D3EF0">
      <w:pPr>
        <w:pStyle w:val="a3"/>
        <w:ind w:right="425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- родители воспитанников; </w:t>
      </w:r>
    </w:p>
    <w:p w14:paraId="6CA13FA8" w14:textId="77777777" w:rsidR="00B826BF" w:rsidRPr="00DE4BC6" w:rsidRDefault="00B826BF" w:rsidP="003D3EF0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- воспитатели группы.</w:t>
      </w:r>
    </w:p>
    <w:p w14:paraId="0113F2CA" w14:textId="77777777" w:rsidR="00B826BF" w:rsidRPr="00DE4BC6" w:rsidRDefault="00B826BF" w:rsidP="00FA145A">
      <w:pPr>
        <w:pStyle w:val="c9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  <w:r w:rsidRPr="00DE4BC6">
        <w:rPr>
          <w:rStyle w:val="c12"/>
          <w:b/>
          <w:bCs/>
          <w:color w:val="000000"/>
        </w:rPr>
        <w:t>Представленный проект направлен на:</w:t>
      </w:r>
    </w:p>
    <w:p w14:paraId="7555F271" w14:textId="77777777" w:rsidR="00B826BF" w:rsidRPr="00DE4BC6" w:rsidRDefault="00B826BF" w:rsidP="00FA145A">
      <w:pPr>
        <w:pStyle w:val="c9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14:paraId="7D42C8B1" w14:textId="77777777" w:rsidR="00B826BF" w:rsidRPr="00DE4BC6" w:rsidRDefault="00B826BF" w:rsidP="00FA145A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12"/>
          <w:rFonts w:ascii="Calibri" w:hAnsi="Calibri" w:cs="Calibri"/>
          <w:color w:val="000000"/>
        </w:rPr>
      </w:pPr>
      <w:r w:rsidRPr="00DE4BC6">
        <w:rPr>
          <w:color w:val="000000"/>
        </w:rPr>
        <w:t>в</w:t>
      </w:r>
      <w:r w:rsidRPr="00DE4BC6">
        <w:rPr>
          <w:rStyle w:val="c12"/>
          <w:color w:val="000000"/>
        </w:rPr>
        <w:t>недрение новых образовательных технологий в педагогическую практику;</w:t>
      </w:r>
    </w:p>
    <w:p w14:paraId="061A2C69" w14:textId="77777777" w:rsidR="00B826BF" w:rsidRPr="00DE4BC6" w:rsidRDefault="00B826BF" w:rsidP="00FA145A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12"/>
          <w:rFonts w:ascii="Calibri" w:hAnsi="Calibri" w:cs="Calibri"/>
          <w:color w:val="000000"/>
        </w:rPr>
      </w:pPr>
      <w:r w:rsidRPr="00DE4BC6">
        <w:rPr>
          <w:color w:val="000000"/>
        </w:rPr>
        <w:t>о</w:t>
      </w:r>
      <w:r w:rsidRPr="00DE4BC6">
        <w:rPr>
          <w:rStyle w:val="c12"/>
          <w:color w:val="000000"/>
        </w:rPr>
        <w:t>рганизацию различных видов деятельности, воздействующих на формирование у детей интереса к произведениям детских писателей и поэтов;</w:t>
      </w:r>
    </w:p>
    <w:p w14:paraId="3526603B" w14:textId="77777777" w:rsidR="00B826BF" w:rsidRPr="00DE4BC6" w:rsidRDefault="00B826BF" w:rsidP="00FA145A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12"/>
          <w:rFonts w:ascii="Calibri" w:hAnsi="Calibri" w:cs="Calibri"/>
          <w:color w:val="000000"/>
        </w:rPr>
      </w:pPr>
      <w:r w:rsidRPr="00DE4BC6">
        <w:rPr>
          <w:color w:val="000000"/>
        </w:rPr>
        <w:t>с</w:t>
      </w:r>
      <w:r w:rsidRPr="00DE4BC6">
        <w:rPr>
          <w:rStyle w:val="c12"/>
          <w:color w:val="000000"/>
        </w:rPr>
        <w:t>оздание условий для совместной деятельности детей, их родителей и педагогов.</w:t>
      </w:r>
    </w:p>
    <w:p w14:paraId="1C469818" w14:textId="77777777" w:rsidR="00B826BF" w:rsidRPr="00DE4BC6" w:rsidRDefault="00B826BF" w:rsidP="00DE4BC6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Style w:val="c12"/>
          <w:rFonts w:ascii="Calibri" w:hAnsi="Calibri" w:cs="Calibri"/>
          <w:color w:val="000000"/>
        </w:rPr>
      </w:pPr>
    </w:p>
    <w:p w14:paraId="5B459055" w14:textId="77777777" w:rsidR="00B826BF" w:rsidRPr="00DE4BC6" w:rsidRDefault="00B826BF" w:rsidP="00FA145A">
      <w:pPr>
        <w:spacing w:after="55" w:line="235" w:lineRule="auto"/>
        <w:ind w:left="188" w:right="85" w:hanging="1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E4BC6">
        <w:rPr>
          <w:rFonts w:ascii="Times New Roman" w:hAnsi="Times New Roman" w:cs="Times New Roman"/>
          <w:b/>
          <w:bCs/>
          <w:sz w:val="24"/>
          <w:szCs w:val="24"/>
        </w:rPr>
        <w:t>Инновационность</w:t>
      </w:r>
      <w:proofErr w:type="spellEnd"/>
      <w:r w:rsidRPr="00DE4BC6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</w:p>
    <w:p w14:paraId="16BEEEE3" w14:textId="77777777" w:rsidR="00B826BF" w:rsidRPr="00DE4BC6" w:rsidRDefault="00B826BF" w:rsidP="00A86447">
      <w:pPr>
        <w:pStyle w:val="a3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Одна из основных задач педагога – находить интересные формы работы по приобщению детей к чтению и новые подходы в ознакомлении с художественной литературой, увлекая этим дошкольников и их родителей.</w:t>
      </w:r>
      <w:r w:rsidRPr="00DE4BC6">
        <w:rPr>
          <w:rFonts w:ascii="Times New Roman" w:hAnsi="Times New Roman" w:cs="Times New Roman"/>
          <w:sz w:val="24"/>
          <w:szCs w:val="24"/>
        </w:rPr>
        <w:t xml:space="preserve"> Изобретательность и новый подход </w:t>
      </w:r>
      <w:proofErr w:type="gramStart"/>
      <w:r w:rsidRPr="00DE4BC6">
        <w:rPr>
          <w:rFonts w:ascii="Times New Roman" w:hAnsi="Times New Roman" w:cs="Times New Roman"/>
          <w:sz w:val="24"/>
          <w:szCs w:val="24"/>
        </w:rPr>
        <w:t>заключается  в</w:t>
      </w:r>
      <w:proofErr w:type="gramEnd"/>
      <w:r w:rsidRPr="00DE4BC6">
        <w:rPr>
          <w:rFonts w:ascii="Times New Roman" w:hAnsi="Times New Roman" w:cs="Times New Roman"/>
          <w:sz w:val="24"/>
          <w:szCs w:val="24"/>
        </w:rPr>
        <w:t xml:space="preserve"> том, чтобы дети даже не догадались, что их чему-то учат, не боялись ошибиться, свободно рассуждали, сами находили свои ошибки, и испытывали радость от собственных открытий. </w:t>
      </w:r>
    </w:p>
    <w:p w14:paraId="35DF446C" w14:textId="77777777" w:rsidR="00B826BF" w:rsidRPr="00DE4BC6" w:rsidRDefault="00B826BF" w:rsidP="00FA1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E4BC6">
        <w:rPr>
          <w:rFonts w:ascii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 в работе по приобщению дошкольников к художественной литературе заключается также в оригинальном построении занятий, основанных на игровой мотивации, удачно подобранных основных и </w:t>
      </w:r>
      <w:proofErr w:type="gramStart"/>
      <w:r w:rsidRPr="00DE4BC6">
        <w:rPr>
          <w:rFonts w:ascii="Times New Roman" w:hAnsi="Times New Roman" w:cs="Times New Roman"/>
          <w:sz w:val="24"/>
          <w:szCs w:val="24"/>
          <w:lang w:eastAsia="ru-RU"/>
        </w:rPr>
        <w:t>необычных</w:t>
      </w:r>
      <w:r w:rsidRPr="00DE4BC6">
        <w:rPr>
          <w:sz w:val="24"/>
          <w:szCs w:val="24"/>
        </w:rPr>
        <w:t xml:space="preserve"> интерактивных</w:t>
      </w: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 приёмов</w:t>
      </w:r>
      <w:proofErr w:type="gramEnd"/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методов:</w:t>
      </w:r>
    </w:p>
    <w:p w14:paraId="5150A16D" w14:textId="77777777" w:rsidR="00B826BF" w:rsidRPr="00DE4BC6" w:rsidRDefault="00B826BF" w:rsidP="00DE4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 xml:space="preserve">выразительное чтение или рассказывание, </w:t>
      </w:r>
      <w:r w:rsidRPr="00DE4BC6">
        <w:rPr>
          <w:rFonts w:ascii="Times New Roman" w:hAnsi="Times New Roman" w:cs="Times New Roman"/>
          <w:sz w:val="24"/>
          <w:szCs w:val="24"/>
        </w:rPr>
        <w:t>создающее эмоциональный контакт воспитателя с детьми, вызывающее у них сопереживание чувств героев, заставляющее активно работать мысль, развивающее эмоции;</w:t>
      </w:r>
    </w:p>
    <w:p w14:paraId="1D4DA34C" w14:textId="77777777" w:rsidR="00B826BF" w:rsidRPr="00DE4BC6" w:rsidRDefault="00B826BF" w:rsidP="00DE4BC6">
      <w:pPr>
        <w:numPr>
          <w:ilvl w:val="0"/>
          <w:numId w:val="9"/>
        </w:numPr>
        <w:spacing w:after="62" w:line="237" w:lineRule="auto"/>
        <w:ind w:right="55"/>
        <w:jc w:val="both"/>
        <w:rPr>
          <w:sz w:val="24"/>
          <w:szCs w:val="24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задания, </w:t>
      </w:r>
      <w:r w:rsidRPr="00DE4BC6">
        <w:rPr>
          <w:rFonts w:ascii="Times New Roman" w:hAnsi="Times New Roman" w:cs="Times New Roman"/>
          <w:sz w:val="24"/>
          <w:szCs w:val="24"/>
        </w:rPr>
        <w:t>развивающие поэтический слух, способствующие пониманию образных слов и выражений русского языка;</w:t>
      </w:r>
    </w:p>
    <w:p w14:paraId="467E6623" w14:textId="77777777" w:rsidR="00B826BF" w:rsidRPr="00DE4BC6" w:rsidRDefault="00B826BF" w:rsidP="00DE4BC6">
      <w:pPr>
        <w:numPr>
          <w:ilvl w:val="0"/>
          <w:numId w:val="9"/>
        </w:numPr>
        <w:spacing w:after="62" w:line="237" w:lineRule="auto"/>
        <w:ind w:right="55"/>
        <w:jc w:val="both"/>
        <w:rPr>
          <w:sz w:val="24"/>
          <w:szCs w:val="24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>узнавание и воспроизведение стилистических особенностей (</w:t>
      </w:r>
      <w:r w:rsidRPr="00DE4BC6">
        <w:rPr>
          <w:rFonts w:ascii="Times New Roman" w:hAnsi="Times New Roman" w:cs="Times New Roman"/>
          <w:sz w:val="24"/>
          <w:szCs w:val="24"/>
        </w:rPr>
        <w:t>дети отбирают иллюстрации к ранее прочитанной книге или отдельно взятому эпизоду, что дает возможность почувствовать стиль автора, развивать эстетическую память и актуализирует содержание);</w:t>
      </w:r>
    </w:p>
    <w:p w14:paraId="7A212A26" w14:textId="77777777" w:rsidR="00B826BF" w:rsidRPr="00DE4BC6" w:rsidRDefault="00B826BF" w:rsidP="00DE4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графическое и словесное рисование</w:t>
      </w: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 (при её организации предлагаются детям различные задания: подбери картинку к тексту, сравни иллюстрации разных художников к данному литературному произведению);</w:t>
      </w:r>
    </w:p>
    <w:p w14:paraId="655AE10C" w14:textId="77777777" w:rsidR="00B826BF" w:rsidRPr="00DE4BC6" w:rsidRDefault="00B826BF" w:rsidP="00DE4BC6">
      <w:pPr>
        <w:pStyle w:val="a5"/>
        <w:numPr>
          <w:ilvl w:val="0"/>
          <w:numId w:val="9"/>
        </w:numPr>
        <w:spacing w:after="16" w:line="261" w:lineRule="auto"/>
        <w:ind w:right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>эксперименты с художественным образом (</w:t>
      </w:r>
      <w:r w:rsidRPr="00DE4BC6">
        <w:rPr>
          <w:rFonts w:ascii="Times New Roman" w:hAnsi="Times New Roman" w:cs="Times New Roman"/>
          <w:sz w:val="24"/>
          <w:szCs w:val="24"/>
        </w:rPr>
        <w:t>дети сочиняют рассказ от лица одного из героев произведения. Д/и «Герои среди нас» (дети домысливают судьбу героя («вживание» в образ);</w:t>
      </w:r>
    </w:p>
    <w:p w14:paraId="6A788344" w14:textId="77777777" w:rsidR="00B826BF" w:rsidRPr="00DE4BC6" w:rsidRDefault="00B826BF" w:rsidP="00DE4BC6">
      <w:pPr>
        <w:pStyle w:val="a5"/>
        <w:numPr>
          <w:ilvl w:val="0"/>
          <w:numId w:val="9"/>
        </w:numPr>
        <w:spacing w:after="16" w:line="261" w:lineRule="auto"/>
        <w:ind w:right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>оценка и суждение (д</w:t>
      </w:r>
      <w:r w:rsidRPr="00DE4BC6">
        <w:rPr>
          <w:rFonts w:ascii="Times New Roman" w:hAnsi="Times New Roman" w:cs="Times New Roman"/>
          <w:sz w:val="24"/>
          <w:szCs w:val="24"/>
        </w:rPr>
        <w:t>ети выбирают своего любимого героя, рассказывают о любимом произведении, любимом авторе (развитие читательской культуры);</w:t>
      </w:r>
    </w:p>
    <w:p w14:paraId="2C50B5D9" w14:textId="77777777" w:rsidR="00B826BF" w:rsidRPr="00DE4BC6" w:rsidRDefault="00B826BF" w:rsidP="00DE4BC6">
      <w:pPr>
        <w:pStyle w:val="a5"/>
        <w:numPr>
          <w:ilvl w:val="0"/>
          <w:numId w:val="9"/>
        </w:numPr>
        <w:spacing w:after="16" w:line="261" w:lineRule="auto"/>
        <w:ind w:right="155"/>
        <w:jc w:val="both"/>
        <w:rPr>
          <w:rFonts w:cs="Times New Roman"/>
          <w:sz w:val="24"/>
          <w:szCs w:val="24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>знакомые герои в новых обстоятельствах</w:t>
      </w:r>
      <w:r w:rsidRPr="00DE4BC6">
        <w:rPr>
          <w:rFonts w:ascii="Times New Roman" w:hAnsi="Times New Roman" w:cs="Times New Roman"/>
          <w:sz w:val="24"/>
          <w:szCs w:val="24"/>
        </w:rPr>
        <w:t xml:space="preserve"> (данный метод развивает фантазию, ломает привычные стереотипы, создает условия, при которых знакомые герои попадают совершенно в фантастические обстоятельства или реальные, но не характерные для них);</w:t>
      </w:r>
    </w:p>
    <w:p w14:paraId="2F5D201F" w14:textId="77777777" w:rsidR="00B826BF" w:rsidRPr="00DE4BC6" w:rsidRDefault="00B826BF" w:rsidP="00DE4BC6">
      <w:pPr>
        <w:pStyle w:val="a5"/>
        <w:numPr>
          <w:ilvl w:val="0"/>
          <w:numId w:val="9"/>
        </w:numPr>
        <w:spacing w:after="16" w:line="261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</w:rPr>
        <w:t xml:space="preserve">экстремальные ситуации в знакомых рассказах </w:t>
      </w:r>
      <w:r w:rsidRPr="00DE4BC6">
        <w:rPr>
          <w:rFonts w:ascii="Times New Roman" w:hAnsi="Times New Roman" w:cs="Times New Roman"/>
          <w:sz w:val="24"/>
          <w:szCs w:val="24"/>
        </w:rPr>
        <w:t xml:space="preserve">(взрослые придумывают экстремальные ситуации, требующие различных вариантов решений по спасению того </w:t>
      </w:r>
      <w:r w:rsidRPr="00DE4BC6">
        <w:rPr>
          <w:rFonts w:ascii="Times New Roman" w:hAnsi="Times New Roman" w:cs="Times New Roman"/>
          <w:sz w:val="24"/>
          <w:szCs w:val="24"/>
        </w:rPr>
        <w:lastRenderedPageBreak/>
        <w:t>или иного героя, кроме умения сочинять ребенок учится находить выход из трудных, непредвиденных обстоятельств);</w:t>
      </w:r>
    </w:p>
    <w:p w14:paraId="22A61A62" w14:textId="77777777" w:rsidR="00B826BF" w:rsidRPr="00DE4BC6" w:rsidRDefault="00B826BF" w:rsidP="00DE4BC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E4BC6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DE4BC6">
        <w:rPr>
          <w:rFonts w:ascii="Times New Roman" w:hAnsi="Times New Roman" w:cs="Times New Roman"/>
          <w:b/>
          <w:bCs/>
          <w:sz w:val="24"/>
          <w:szCs w:val="24"/>
        </w:rPr>
        <w:t>-викторины; тематические экскурсии</w:t>
      </w:r>
      <w:r w:rsidRPr="00DE4BC6">
        <w:rPr>
          <w:rFonts w:ascii="Times New Roman" w:hAnsi="Times New Roman" w:cs="Times New Roman"/>
          <w:sz w:val="24"/>
          <w:szCs w:val="24"/>
        </w:rPr>
        <w:t>, подготавливающие детей к восприятию произведения.</w:t>
      </w:r>
    </w:p>
    <w:p w14:paraId="594EE243" w14:textId="77777777" w:rsidR="00B826BF" w:rsidRPr="00DE4BC6" w:rsidRDefault="00B826BF" w:rsidP="00FA145A">
      <w:pPr>
        <w:pStyle w:val="c9"/>
        <w:shd w:val="clear" w:color="auto" w:fill="FFFFFF"/>
        <w:spacing w:before="0" w:beforeAutospacing="0" w:after="0" w:afterAutospacing="0"/>
        <w:ind w:left="360" w:firstLine="348"/>
        <w:jc w:val="both"/>
      </w:pPr>
      <w:r w:rsidRPr="00DE4BC6">
        <w:t>Таким образом</w:t>
      </w:r>
      <w:r>
        <w:t>,</w:t>
      </w:r>
      <w:r w:rsidRPr="00DE4BC6">
        <w:t xml:space="preserve"> учебный процесс организован таким образом, что практически все воспитанники оказываются вовлеченными в процесс познания, свободно рассуждают, сами находя свои ошибки, и испытывают радость от собственных открытий.</w:t>
      </w:r>
    </w:p>
    <w:p w14:paraId="424B1B2D" w14:textId="77777777" w:rsidR="00B826BF" w:rsidRPr="00DE4BC6" w:rsidRDefault="00B826BF" w:rsidP="003D3EF0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5E6A55" w14:textId="77777777" w:rsidR="00B826BF" w:rsidRPr="00DE4BC6" w:rsidRDefault="00B826BF" w:rsidP="00B71E87">
      <w:pPr>
        <w:pStyle w:val="a3"/>
        <w:ind w:firstLine="495"/>
        <w:rPr>
          <w:rFonts w:ascii="Times New Roman" w:hAnsi="Times New Roman" w:cs="Times New Roman"/>
          <w:b/>
          <w:bCs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>Реализация проекта включает в себя три этапа (подготовительный, основной, заключительный) и предполагает:</w:t>
      </w:r>
    </w:p>
    <w:p w14:paraId="7F2228AD" w14:textId="77777777" w:rsidR="00B826BF" w:rsidRPr="00DE4BC6" w:rsidRDefault="00B826BF" w:rsidP="008C2B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>взаимодействие воспитателя с детьми;</w:t>
      </w:r>
    </w:p>
    <w:p w14:paraId="5C7F60F8" w14:textId="77777777" w:rsidR="00B826BF" w:rsidRPr="00DE4BC6" w:rsidRDefault="00B826BF" w:rsidP="008C2B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>совместную деятельность родителей и детей;</w:t>
      </w:r>
    </w:p>
    <w:p w14:paraId="1DB7E822" w14:textId="77777777" w:rsidR="00B826BF" w:rsidRPr="00DE4BC6" w:rsidRDefault="00B826BF" w:rsidP="008C2B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 взаимодействие воспитателя с родителями;</w:t>
      </w:r>
    </w:p>
    <w:p w14:paraId="33511241" w14:textId="77777777" w:rsidR="00B826BF" w:rsidRPr="00DE4BC6" w:rsidRDefault="00B826BF" w:rsidP="008C2B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 взаимодействие всех субъектов образовательного процесса: педагоги – дети – родители.</w:t>
      </w:r>
    </w:p>
    <w:p w14:paraId="48362067" w14:textId="77777777" w:rsidR="00B826BF" w:rsidRPr="00DE4BC6" w:rsidRDefault="00B826BF" w:rsidP="00BF43FE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DE4BC6">
        <w:rPr>
          <w:rStyle w:val="c12"/>
          <w:b/>
          <w:bCs/>
          <w:color w:val="000000"/>
        </w:rPr>
        <w:t>Содержание и этапы реализации проекта:</w:t>
      </w:r>
    </w:p>
    <w:p w14:paraId="5F85F29F" w14:textId="77777777" w:rsidR="00B826BF" w:rsidRPr="00DE4BC6" w:rsidRDefault="00B826BF" w:rsidP="00BF43FE">
      <w:pPr>
        <w:pStyle w:val="c4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  <w:r w:rsidRPr="00DE4BC6">
        <w:rPr>
          <w:rStyle w:val="c12"/>
          <w:b/>
          <w:bCs/>
          <w:color w:val="000000"/>
        </w:rPr>
        <w:t xml:space="preserve"> Подготовительный этап.</w:t>
      </w:r>
    </w:p>
    <w:p w14:paraId="30B9AA7C" w14:textId="77777777" w:rsidR="00B826BF" w:rsidRPr="00DE4BC6" w:rsidRDefault="00B826BF" w:rsidP="00BF43FE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DCE2007" w14:textId="77777777" w:rsidR="00B826BF" w:rsidRPr="00DE4BC6" w:rsidRDefault="00B826BF" w:rsidP="00BF43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Изучить методико-педагогическую литературу по данной теме;</w:t>
      </w:r>
    </w:p>
    <w:p w14:paraId="47AF833C" w14:textId="77777777" w:rsidR="00B826BF" w:rsidRPr="00DE4BC6" w:rsidRDefault="00B826BF" w:rsidP="00BF43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анализ состояния </w:t>
      </w:r>
      <w:proofErr w:type="spellStart"/>
      <w:r w:rsidRPr="00DE4BC6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E4BC6">
        <w:rPr>
          <w:rFonts w:ascii="Times New Roman" w:hAnsi="Times New Roman" w:cs="Times New Roman"/>
          <w:sz w:val="24"/>
          <w:szCs w:val="24"/>
          <w:lang w:eastAsia="ru-RU"/>
        </w:rPr>
        <w:t>-образовательной работы по ознакомлению детей с художественной литературой;</w:t>
      </w:r>
    </w:p>
    <w:p w14:paraId="334A74B5" w14:textId="77777777" w:rsidR="00B826BF" w:rsidRPr="00DE4BC6" w:rsidRDefault="00B826BF" w:rsidP="00BF43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Провести анкетирование родителей на тему «Ребёнок и книга»;</w:t>
      </w:r>
    </w:p>
    <w:p w14:paraId="4A6C0A69" w14:textId="77777777" w:rsidR="00B826BF" w:rsidRPr="00DE4BC6" w:rsidRDefault="00B826BF" w:rsidP="00BF43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Провести опрос-беседу с детьми на тему «Моя любимая книга»;</w:t>
      </w:r>
    </w:p>
    <w:p w14:paraId="2DD84300" w14:textId="77777777" w:rsidR="00B826BF" w:rsidRDefault="00B826BF" w:rsidP="00BF43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</w:rPr>
        <w:t xml:space="preserve">Пополнить предметно – развивающую среду, дидактическим </w:t>
      </w:r>
      <w:proofErr w:type="gramStart"/>
      <w:r w:rsidRPr="00DE4BC6">
        <w:rPr>
          <w:rFonts w:ascii="Times New Roman" w:hAnsi="Times New Roman" w:cs="Times New Roman"/>
          <w:sz w:val="24"/>
          <w:szCs w:val="24"/>
        </w:rPr>
        <w:t>материалом  по</w:t>
      </w:r>
      <w:proofErr w:type="gramEnd"/>
      <w:r w:rsidRPr="00DE4BC6">
        <w:rPr>
          <w:rFonts w:ascii="Times New Roman" w:hAnsi="Times New Roman" w:cs="Times New Roman"/>
          <w:sz w:val="24"/>
          <w:szCs w:val="24"/>
        </w:rPr>
        <w:t xml:space="preserve"> развитию речи и приобщению детей к чтению;</w:t>
      </w:r>
    </w:p>
    <w:p w14:paraId="5C8F1D35" w14:textId="77777777" w:rsidR="00B826BF" w:rsidRPr="00DE4BC6" w:rsidRDefault="00B826BF" w:rsidP="00F544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>Составить пл</w:t>
      </w:r>
      <w:r>
        <w:rPr>
          <w:rFonts w:ascii="Times New Roman" w:hAnsi="Times New Roman" w:cs="Times New Roman"/>
          <w:sz w:val="24"/>
          <w:szCs w:val="24"/>
          <w:lang w:eastAsia="ru-RU"/>
        </w:rPr>
        <w:t>ан реализации проекта.</w:t>
      </w:r>
    </w:p>
    <w:p w14:paraId="79605BA8" w14:textId="77777777" w:rsidR="00B826BF" w:rsidRPr="00581EED" w:rsidRDefault="00B826BF" w:rsidP="00BF43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1EED">
        <w:rPr>
          <w:rFonts w:ascii="Times New Roman" w:hAnsi="Times New Roman" w:cs="Times New Roman"/>
          <w:sz w:val="24"/>
          <w:szCs w:val="24"/>
        </w:rPr>
        <w:t>О</w:t>
      </w:r>
      <w:r w:rsidRPr="00581E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сновной этап</w:t>
      </w:r>
    </w:p>
    <w:p w14:paraId="00A94155" w14:textId="77777777" w:rsidR="00B826BF" w:rsidRPr="0015095C" w:rsidRDefault="00B826BF" w:rsidP="00C85E3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5095C">
        <w:rPr>
          <w:rStyle w:val="c12"/>
          <w:rFonts w:ascii="Times New Roman" w:hAnsi="Times New Roman" w:cs="Times New Roman"/>
          <w:color w:val="000000"/>
          <w:sz w:val="24"/>
          <w:szCs w:val="24"/>
          <w:u w:val="single"/>
        </w:rPr>
        <w:t>Организация деятельности над проектом. </w:t>
      </w:r>
    </w:p>
    <w:p w14:paraId="783C12BF" w14:textId="77777777" w:rsidR="00B826BF" w:rsidRPr="0015095C" w:rsidRDefault="00B826BF" w:rsidP="0015095C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095C">
        <w:rPr>
          <w:rFonts w:ascii="Times New Roman" w:hAnsi="Times New Roman" w:cs="Times New Roman"/>
          <w:bCs/>
          <w:sz w:val="24"/>
          <w:szCs w:val="24"/>
          <w:lang w:eastAsia="ru-RU"/>
        </w:rPr>
        <w:t>В течение учебного года мы работали по направлениям: «Мы читатели», «Мы – писатели», «Мы - издатели», «Мы-иллюстраторы», «Мы - чтецы».</w:t>
      </w:r>
    </w:p>
    <w:p w14:paraId="33A8246C" w14:textId="77777777" w:rsidR="00B826BF" w:rsidRDefault="00B826BF" w:rsidP="00C85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8A0BFD" w14:textId="77777777" w:rsidR="00B826BF" w:rsidRPr="00581EED" w:rsidRDefault="00B826BF" w:rsidP="00C85E30">
      <w:pPr>
        <w:pStyle w:val="a7"/>
        <w:shd w:val="clear" w:color="auto" w:fill="FFFFFF"/>
        <w:spacing w:before="0" w:beforeAutospacing="0" w:after="150" w:afterAutospacing="0"/>
      </w:pPr>
      <w:r w:rsidRPr="00581EED">
        <w:rPr>
          <w:b/>
          <w:bCs/>
        </w:rPr>
        <w:t xml:space="preserve"> «Мы – писатели»</w:t>
      </w:r>
    </w:p>
    <w:p w14:paraId="4EFAD10F" w14:textId="77777777" w:rsidR="00B826BF" w:rsidRPr="00581EED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1EED">
        <w:t>Оформление тематических выставок, посвященных творчеству писателей и поэтов;</w:t>
      </w:r>
    </w:p>
    <w:p w14:paraId="073318B9" w14:textId="77777777" w:rsidR="00B826BF" w:rsidRPr="00581EED" w:rsidRDefault="00B826BF" w:rsidP="00BD14B8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1EED">
        <w:t>Оформление уголка для родителей и детей «Знакомство с миром литературы»;</w:t>
      </w:r>
    </w:p>
    <w:p w14:paraId="4E4836BD" w14:textId="77777777" w:rsidR="00B826BF" w:rsidRPr="004A0330" w:rsidRDefault="00B826BF" w:rsidP="00BD14B8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A0330">
        <w:t xml:space="preserve">Знакомство с пословицами и поговорками о роли книги и чтения; </w:t>
      </w:r>
    </w:p>
    <w:p w14:paraId="4368E014" w14:textId="77777777" w:rsidR="00B826BF" w:rsidRDefault="00B826BF" w:rsidP="00BD14B8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12"/>
        </w:rPr>
      </w:pPr>
      <w:r w:rsidRPr="00581EED">
        <w:rPr>
          <w:rStyle w:val="c12"/>
        </w:rPr>
        <w:t>Заучивание стихов, загадок, пословиц и поговорок о книге;</w:t>
      </w:r>
    </w:p>
    <w:p w14:paraId="29693CED" w14:textId="77777777" w:rsidR="00B826BF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Организация сюжетно-ролевых игр: «Библиотека», «Книжный магазин», «Мастерская книг»;</w:t>
      </w:r>
    </w:p>
    <w:p w14:paraId="45532BE3" w14:textId="77777777" w:rsidR="00B826BF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Дидактические игры по литературным произведениям: «Закончи сказку», «Подбери картинку</w:t>
      </w:r>
      <w:proofErr w:type="gramStart"/>
      <w:r>
        <w:t>»,  «</w:t>
      </w:r>
      <w:proofErr w:type="gramEnd"/>
      <w:r>
        <w:t>Узнай героя», «Разложи по порядку», «Кроссворды».</w:t>
      </w:r>
    </w:p>
    <w:p w14:paraId="22C76A80" w14:textId="77777777" w:rsidR="00B826BF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1EED">
        <w:t>Создание «</w:t>
      </w:r>
      <w:proofErr w:type="spellStart"/>
      <w:r w:rsidRPr="00581EED">
        <w:t>Книжкиной</w:t>
      </w:r>
      <w:proofErr w:type="spellEnd"/>
      <w:r w:rsidRPr="00581EED">
        <w:t xml:space="preserve"> больницы» (ремонт книг).</w:t>
      </w:r>
    </w:p>
    <w:p w14:paraId="574D6B78" w14:textId="77777777" w:rsidR="00B826BF" w:rsidRPr="00581EED" w:rsidRDefault="00B826BF" w:rsidP="00581EED">
      <w:pPr>
        <w:pStyle w:val="c35"/>
        <w:shd w:val="clear" w:color="auto" w:fill="FFFFFF"/>
        <w:spacing w:before="0" w:beforeAutospacing="0" w:after="0" w:afterAutospacing="0"/>
        <w:jc w:val="both"/>
      </w:pPr>
    </w:p>
    <w:p w14:paraId="5020B28F" w14:textId="77777777" w:rsidR="00B826BF" w:rsidRPr="00581EED" w:rsidRDefault="00B826BF" w:rsidP="00C85E30">
      <w:pPr>
        <w:pStyle w:val="a7"/>
        <w:shd w:val="clear" w:color="auto" w:fill="FFFFFF"/>
        <w:spacing w:before="0" w:beforeAutospacing="0" w:after="150" w:afterAutospacing="0"/>
      </w:pPr>
      <w:r w:rsidRPr="00581EED">
        <w:rPr>
          <w:b/>
          <w:bCs/>
        </w:rPr>
        <w:t>Направление «Мы – издатели»</w:t>
      </w:r>
    </w:p>
    <w:p w14:paraId="116EFB3B" w14:textId="77777777" w:rsidR="00B826BF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1EED">
        <w:t xml:space="preserve"> «Сделаем книгу своими руками» (изготовление книжек-малышек)</w:t>
      </w:r>
    </w:p>
    <w:p w14:paraId="69A8D3C2" w14:textId="77777777" w:rsidR="00B826BF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1EED">
        <w:t>Совместно с родителями изготовление альбом</w:t>
      </w:r>
      <w:r>
        <w:t>а</w:t>
      </w:r>
      <w:r w:rsidRPr="00581EED">
        <w:t xml:space="preserve"> «</w:t>
      </w:r>
      <w:proofErr w:type="spellStart"/>
      <w:r w:rsidRPr="00581EED">
        <w:t>Мнемотаблицы</w:t>
      </w:r>
      <w:proofErr w:type="spellEnd"/>
      <w:r w:rsidRPr="00581EED">
        <w:t xml:space="preserve"> для заучивани</w:t>
      </w:r>
      <w:r>
        <w:t>я стихотворений С.В. Михалкова»;</w:t>
      </w:r>
    </w:p>
    <w:p w14:paraId="0CD0A4B4" w14:textId="77777777" w:rsidR="00B826BF" w:rsidRPr="00581EED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Совместно с родителями изготовление </w:t>
      </w:r>
      <w:proofErr w:type="spellStart"/>
      <w:r>
        <w:t>лэпбука</w:t>
      </w:r>
      <w:proofErr w:type="spellEnd"/>
      <w:r>
        <w:t xml:space="preserve"> </w:t>
      </w:r>
      <w:r w:rsidRPr="00581EED">
        <w:t>по экологии «Мир природы В. Бианки».</w:t>
      </w:r>
    </w:p>
    <w:p w14:paraId="3B4B3E18" w14:textId="77777777" w:rsidR="0015095C" w:rsidRDefault="0015095C" w:rsidP="00C85E30">
      <w:pPr>
        <w:pStyle w:val="a7"/>
        <w:shd w:val="clear" w:color="auto" w:fill="FFFFFF"/>
        <w:spacing w:before="0" w:beforeAutospacing="0" w:after="150" w:afterAutospacing="0"/>
        <w:rPr>
          <w:b/>
          <w:bCs/>
        </w:rPr>
      </w:pPr>
    </w:p>
    <w:p w14:paraId="5099FB1B" w14:textId="77777777" w:rsidR="0015095C" w:rsidRDefault="0015095C" w:rsidP="00C85E30">
      <w:pPr>
        <w:pStyle w:val="a7"/>
        <w:shd w:val="clear" w:color="auto" w:fill="FFFFFF"/>
        <w:spacing w:before="0" w:beforeAutospacing="0" w:after="150" w:afterAutospacing="0"/>
        <w:rPr>
          <w:b/>
          <w:bCs/>
        </w:rPr>
      </w:pPr>
    </w:p>
    <w:p w14:paraId="3E431339" w14:textId="77777777" w:rsidR="00B826BF" w:rsidRPr="00581EED" w:rsidRDefault="00B826BF" w:rsidP="00C85E30">
      <w:pPr>
        <w:pStyle w:val="a7"/>
        <w:shd w:val="clear" w:color="auto" w:fill="FFFFFF"/>
        <w:spacing w:before="0" w:beforeAutospacing="0" w:after="150" w:afterAutospacing="0"/>
      </w:pPr>
      <w:r w:rsidRPr="00581EED">
        <w:rPr>
          <w:b/>
          <w:bCs/>
        </w:rPr>
        <w:lastRenderedPageBreak/>
        <w:t>«Мы – иллюстраторы»</w:t>
      </w:r>
    </w:p>
    <w:p w14:paraId="2E45586F" w14:textId="77777777" w:rsidR="00B826BF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1EED">
        <w:t>Выставки детских рисунков и поделок, сделанных по мотивам прочитанных произведений, такие как «Наши любимые книги», «По страницам произведений любимых писателей», и др.;</w:t>
      </w:r>
    </w:p>
    <w:p w14:paraId="355E754A" w14:textId="77777777" w:rsidR="00B826BF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В</w:t>
      </w:r>
      <w:r w:rsidRPr="00581EED">
        <w:t>ыставка фотографий своих домашних питомцев «Милые, пушистые звери и зверята»</w:t>
      </w:r>
      <w:r>
        <w:t xml:space="preserve"> (Е.И. </w:t>
      </w:r>
      <w:proofErr w:type="spellStart"/>
      <w:r>
        <w:t>Чарушин</w:t>
      </w:r>
      <w:proofErr w:type="spellEnd"/>
      <w:r>
        <w:t>)</w:t>
      </w:r>
    </w:p>
    <w:p w14:paraId="03C65EFE" w14:textId="77777777" w:rsidR="00B826BF" w:rsidRPr="00581EED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Оформление газеты</w:t>
      </w:r>
      <w:r w:rsidRPr="00581EED">
        <w:t xml:space="preserve"> «Мечты современных детей». </w:t>
      </w:r>
    </w:p>
    <w:p w14:paraId="6C36F835" w14:textId="77777777" w:rsidR="00B826BF" w:rsidRPr="00581EED" w:rsidRDefault="00B826BF" w:rsidP="00581EED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В</w:t>
      </w:r>
      <w:r w:rsidRPr="00581EED">
        <w:t>ыставка рисунков «Современная интерпретация басен И. Крылова глазами детей».</w:t>
      </w:r>
    </w:p>
    <w:p w14:paraId="13DD0377" w14:textId="77777777" w:rsidR="00B826BF" w:rsidRDefault="00B826BF" w:rsidP="004A0330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1EED">
        <w:t xml:space="preserve">Д/и «Герои среди нас» (дети домысливают судьбу героя («вживание» в образ). </w:t>
      </w:r>
    </w:p>
    <w:p w14:paraId="20DAA999" w14:textId="77777777" w:rsidR="00B826BF" w:rsidRPr="00581EED" w:rsidRDefault="00B826BF" w:rsidP="004A0330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</w:p>
    <w:p w14:paraId="7FA9235A" w14:textId="77777777" w:rsidR="00B826BF" w:rsidRDefault="00B826BF" w:rsidP="00C85E30">
      <w:pPr>
        <w:pStyle w:val="a7"/>
        <w:shd w:val="clear" w:color="auto" w:fill="FFFFFF"/>
        <w:spacing w:before="0" w:beforeAutospacing="0" w:after="150" w:afterAutospacing="0"/>
        <w:rPr>
          <w:b/>
          <w:bCs/>
        </w:rPr>
      </w:pPr>
      <w:r w:rsidRPr="00581EED">
        <w:rPr>
          <w:b/>
          <w:bCs/>
        </w:rPr>
        <w:t>5-й день «Мы – чтецы»</w:t>
      </w:r>
    </w:p>
    <w:p w14:paraId="16BE2C8F" w14:textId="77777777" w:rsidR="00B826BF" w:rsidRDefault="00B826BF" w:rsidP="004A0330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Заучивание стихотворений по </w:t>
      </w:r>
      <w:proofErr w:type="spellStart"/>
      <w:r>
        <w:t>мнемотаблицам</w:t>
      </w:r>
      <w:proofErr w:type="spellEnd"/>
      <w:r>
        <w:t>;</w:t>
      </w:r>
    </w:p>
    <w:p w14:paraId="18C01CFA" w14:textId="77777777" w:rsidR="00B826BF" w:rsidRPr="004A0330" w:rsidRDefault="00B826BF" w:rsidP="004A0330">
      <w:pPr>
        <w:pStyle w:val="c3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A0330">
        <w:t>Конкурс чтецов стихотворений</w:t>
      </w:r>
    </w:p>
    <w:p w14:paraId="1D24710C" w14:textId="77777777" w:rsidR="00B826BF" w:rsidRPr="00581EED" w:rsidRDefault="00B826BF" w:rsidP="00A86447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D">
        <w:rPr>
          <w:rFonts w:ascii="Times New Roman" w:hAnsi="Times New Roman" w:cs="Times New Roman"/>
          <w:sz w:val="24"/>
          <w:szCs w:val="24"/>
        </w:rPr>
        <w:t xml:space="preserve">«Мир удивительный, волшебный, восхитительный», </w:t>
      </w:r>
    </w:p>
    <w:p w14:paraId="1A11A51D" w14:textId="77777777" w:rsidR="00B826BF" w:rsidRPr="00581EED" w:rsidRDefault="00B826BF" w:rsidP="006C7835">
      <w:pPr>
        <w:pStyle w:val="a7"/>
        <w:shd w:val="clear" w:color="auto" w:fill="FFFFFF"/>
        <w:spacing w:before="0" w:beforeAutospacing="0" w:after="150" w:afterAutospacing="0"/>
      </w:pPr>
      <w:r w:rsidRPr="00581EED">
        <w:t xml:space="preserve">Всероссийский дистанционный творческий конкурсе чтецов </w:t>
      </w:r>
      <w:proofErr w:type="gramStart"/>
      <w:r w:rsidRPr="00581EED">
        <w:t>стихотворений  по</w:t>
      </w:r>
      <w:proofErr w:type="gramEnd"/>
      <w:r w:rsidRPr="00581EED">
        <w:t xml:space="preserve"> ПДД</w:t>
      </w:r>
      <w:r>
        <w:t>.</w:t>
      </w:r>
      <w:r w:rsidRPr="00581EED">
        <w:t xml:space="preserve">  </w:t>
      </w:r>
    </w:p>
    <w:p w14:paraId="31F81583" w14:textId="77777777" w:rsidR="00B826BF" w:rsidRPr="00DE4BC6" w:rsidRDefault="00B826BF" w:rsidP="00BF43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5E237A" w14:textId="77777777" w:rsidR="00B826BF" w:rsidRPr="007C6F0C" w:rsidRDefault="00B826BF" w:rsidP="007C6F0C">
      <w:pPr>
        <w:pStyle w:val="a3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F0C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родителями:</w:t>
      </w:r>
    </w:p>
    <w:p w14:paraId="5783AD7A" w14:textId="77777777" w:rsidR="00B826BF" w:rsidRPr="007C6F0C" w:rsidRDefault="00B826BF" w:rsidP="007C6F0C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F0C">
        <w:rPr>
          <w:rFonts w:ascii="Times New Roman" w:hAnsi="Times New Roman" w:cs="Times New Roman"/>
          <w:sz w:val="24"/>
          <w:szCs w:val="24"/>
        </w:rPr>
        <w:t xml:space="preserve">- консультации: </w:t>
      </w:r>
      <w:r w:rsidRPr="007C6F0C">
        <w:rPr>
          <w:rFonts w:ascii="Times New Roman" w:hAnsi="Times New Roman" w:cs="Times New Roman"/>
          <w:sz w:val="24"/>
          <w:szCs w:val="24"/>
          <w:lang w:eastAsia="ru-RU"/>
        </w:rPr>
        <w:t xml:space="preserve">«Значение художественной литературы в развитии детей дошкольного возраста», «Роль книги в жизни дошкольника», «Подбор художественной литературы для дошкольников», «Как привить ребёнку любовь к чтению», «Влияние художественной </w:t>
      </w:r>
      <w:proofErr w:type="gramStart"/>
      <w:r w:rsidRPr="007C6F0C">
        <w:rPr>
          <w:rFonts w:ascii="Times New Roman" w:hAnsi="Times New Roman" w:cs="Times New Roman"/>
          <w:sz w:val="24"/>
          <w:szCs w:val="24"/>
          <w:lang w:eastAsia="ru-RU"/>
        </w:rPr>
        <w:t>литературы  на</w:t>
      </w:r>
      <w:proofErr w:type="gramEnd"/>
      <w:r w:rsidRPr="007C6F0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словаря дошкольников»;</w:t>
      </w:r>
    </w:p>
    <w:p w14:paraId="71A2F6F6" w14:textId="77777777" w:rsidR="00B826BF" w:rsidRPr="007C6F0C" w:rsidRDefault="00B826BF" w:rsidP="007C6F0C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F0C">
        <w:rPr>
          <w:rFonts w:ascii="Times New Roman" w:hAnsi="Times New Roman" w:cs="Times New Roman"/>
          <w:sz w:val="24"/>
          <w:szCs w:val="24"/>
        </w:rPr>
        <w:t xml:space="preserve">- памятки </w:t>
      </w:r>
      <w:r w:rsidRPr="007C6F0C">
        <w:rPr>
          <w:rFonts w:ascii="Times New Roman" w:hAnsi="Times New Roman" w:cs="Times New Roman"/>
          <w:sz w:val="24"/>
          <w:szCs w:val="24"/>
          <w:lang w:eastAsia="ru-RU"/>
        </w:rPr>
        <w:t>«Перечень художественной литературы для чтения детям в течение года», «Развитие читательского интереса у ребёнка», «Читаем каждый день», «Правила, которые сделают чтение вслух привлекательным», «Как правильно читать детям книги», «Как организовать семейное чтение», «Семья и книга», «Вы хотите, чтобы ваш ребёнок читал?», «Покупая книгу, обратите внимание…», «Маленькие хитрости при прочтении сказки»;</w:t>
      </w:r>
    </w:p>
    <w:p w14:paraId="13E92CD0" w14:textId="77777777" w:rsidR="00B826BF" w:rsidRPr="007C6F0C" w:rsidRDefault="00B826BF" w:rsidP="007C6F0C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F0C">
        <w:rPr>
          <w:rFonts w:ascii="Times New Roman" w:hAnsi="Times New Roman" w:cs="Times New Roman"/>
          <w:sz w:val="24"/>
          <w:szCs w:val="24"/>
          <w:lang w:eastAsia="ru-RU"/>
        </w:rPr>
        <w:t>Вся работа проводилась с целью рассказать о роли художественной литературы в жизни детей дошкольного возраста, о роли книги в жизни дошкольников; рассказать о том, как правильно подбирать художественную литературу для дошкольников, как привить ребёнку любовь к чтению, как правильно читать детям книги, как организовать семейное чтение.</w:t>
      </w:r>
    </w:p>
    <w:p w14:paraId="7368DB56" w14:textId="77777777" w:rsidR="00B826BF" w:rsidRPr="004C4E54" w:rsidRDefault="00B826BF" w:rsidP="007C6F0C">
      <w:pPr>
        <w:pStyle w:val="a3"/>
        <w:ind w:right="425" w:firstLine="708"/>
        <w:jc w:val="both"/>
        <w:rPr>
          <w:lang w:eastAsia="ru-RU"/>
        </w:rPr>
      </w:pPr>
    </w:p>
    <w:p w14:paraId="18B35FCA" w14:textId="77777777" w:rsidR="00B826BF" w:rsidRPr="00DE4BC6" w:rsidRDefault="00B826BF" w:rsidP="00BF43F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работы на заключительном этапе</w:t>
      </w:r>
    </w:p>
    <w:p w14:paraId="346E9170" w14:textId="77777777" w:rsidR="00B826BF" w:rsidRDefault="00B826BF" w:rsidP="0015095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Проанализировать состояние </w:t>
      </w:r>
      <w:proofErr w:type="spellStart"/>
      <w:r w:rsidRPr="00DE4BC6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E4BC6">
        <w:rPr>
          <w:rFonts w:ascii="Times New Roman" w:hAnsi="Times New Roman" w:cs="Times New Roman"/>
          <w:sz w:val="24"/>
          <w:szCs w:val="24"/>
          <w:lang w:eastAsia="ru-RU"/>
        </w:rPr>
        <w:t>-образовательной работы по ознакомлению детей с художественной литературой;</w:t>
      </w:r>
    </w:p>
    <w:p w14:paraId="10CE535A" w14:textId="77777777" w:rsidR="00B826BF" w:rsidRPr="004A0330" w:rsidRDefault="00B826BF" w:rsidP="0015095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330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информации (фотоматериалы, видеоматериалы, отчеты) на Сайте детского сада в сети Интернет;</w:t>
      </w:r>
    </w:p>
    <w:p w14:paraId="5660591E" w14:textId="77777777" w:rsidR="00B826BF" w:rsidRPr="0015095C" w:rsidRDefault="00B826BF" w:rsidP="0015095C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095C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Творческий отчет о внедрении проекта </w:t>
      </w:r>
      <w:r w:rsidRPr="0015095C">
        <w:rPr>
          <w:rFonts w:ascii="Times New Roman" w:hAnsi="Times New Roman" w:cs="Times New Roman"/>
          <w:bCs/>
          <w:sz w:val="24"/>
          <w:szCs w:val="24"/>
          <w:lang w:eastAsia="ru-RU"/>
        </w:rPr>
        <w:t>проект на тему: «Нетрадиционные подходы по приобщению старших дошкольников к чтению на основе знакомства с творчеством детских писателей и поэтов»</w:t>
      </w:r>
      <w:r w:rsidR="0015095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947C14B" w14:textId="77777777" w:rsidR="00B826BF" w:rsidRPr="00DE4BC6" w:rsidRDefault="00B826BF" w:rsidP="004A03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F3B94" w14:textId="77777777" w:rsidR="00B826BF" w:rsidRPr="00DE4BC6" w:rsidRDefault="00B826BF" w:rsidP="008B7A3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 проекта:</w:t>
      </w:r>
    </w:p>
    <w:p w14:paraId="092D74BC" w14:textId="77777777" w:rsidR="00B826BF" w:rsidRPr="00DE4BC6" w:rsidRDefault="00B826BF" w:rsidP="008B7A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повысить интерес детей к книге;</w:t>
      </w:r>
    </w:p>
    <w:p w14:paraId="2FE40D37" w14:textId="77777777" w:rsidR="00B826BF" w:rsidRPr="00DE4BC6" w:rsidRDefault="00B826BF" w:rsidP="008B7A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развить творческие способности, коммуникативные навыки, связную речь, значительно пополнить словарь;</w:t>
      </w:r>
    </w:p>
    <w:p w14:paraId="5ADBC44E" w14:textId="77777777" w:rsidR="00B826BF" w:rsidRPr="00DE4BC6" w:rsidRDefault="00B826BF" w:rsidP="008B7A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расширить кругозор;</w:t>
      </w:r>
    </w:p>
    <w:p w14:paraId="3C06CF8F" w14:textId="77777777" w:rsidR="00B826BF" w:rsidRPr="00DE4BC6" w:rsidRDefault="00B826BF" w:rsidP="008B7A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должны научиться узнавать и называть прочитанные сказочные произведения, их авторов, тексты, персонажей, мораль;</w:t>
      </w:r>
    </w:p>
    <w:p w14:paraId="6C557803" w14:textId="77777777" w:rsidR="00B826BF" w:rsidRPr="00DE4BC6" w:rsidRDefault="00B826BF" w:rsidP="008B7A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играть в дидактические и настольно-печатные игры, разгадывать и составлять свои загадки по произведениям детских писателей;</w:t>
      </w:r>
    </w:p>
    <w:p w14:paraId="25EA0DD7" w14:textId="77777777" w:rsidR="00B826BF" w:rsidRPr="00DE4BC6" w:rsidRDefault="00B826BF" w:rsidP="008B7A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преодолеть робость, застенчивость, научиться свободно держаться перед аудиторией;</w:t>
      </w:r>
    </w:p>
    <w:p w14:paraId="1F21C999" w14:textId="77777777" w:rsidR="00B826BF" w:rsidRPr="00DE4BC6" w:rsidRDefault="00B826BF" w:rsidP="008B7A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любовь к сказкам и театральной деятельности;</w:t>
      </w:r>
    </w:p>
    <w:p w14:paraId="6E3FB9E9" w14:textId="77777777" w:rsidR="00B826BF" w:rsidRPr="00DE4BC6" w:rsidRDefault="00B826BF" w:rsidP="008B7A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 называть прочитанные сказки, их авторов, тексты, персонажей;</w:t>
      </w:r>
    </w:p>
    <w:p w14:paraId="1DCC1CDA" w14:textId="77777777" w:rsidR="00B826BF" w:rsidRPr="00DE4BC6" w:rsidRDefault="00B826BF" w:rsidP="008B7A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 различать виды театров и уметь называть их;</w:t>
      </w:r>
    </w:p>
    <w:p w14:paraId="3A7B9EC1" w14:textId="77777777" w:rsidR="00B826BF" w:rsidRPr="00DE4BC6" w:rsidRDefault="00B826BF" w:rsidP="008B7A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выбирать сказку, подготовить показ и умение вживаться в свою роль.</w:t>
      </w:r>
    </w:p>
    <w:p w14:paraId="3386177F" w14:textId="032CA767" w:rsidR="00B826BF" w:rsidRPr="00DE4BC6" w:rsidRDefault="00B826BF" w:rsidP="008B7A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C6">
        <w:rPr>
          <w:rFonts w:ascii="Times New Roman" w:hAnsi="Times New Roman" w:cs="Times New Roman"/>
          <w:sz w:val="24"/>
          <w:szCs w:val="24"/>
        </w:rPr>
        <w:t>Работа в ходе реализации данного проекта может быть специально организованна в люб</w:t>
      </w:r>
      <w:r w:rsidR="00B4531A">
        <w:rPr>
          <w:rFonts w:ascii="Times New Roman" w:hAnsi="Times New Roman" w:cs="Times New Roman"/>
          <w:sz w:val="24"/>
          <w:szCs w:val="24"/>
        </w:rPr>
        <w:t>ом дошкольном учреждении, а так</w:t>
      </w:r>
      <w:r w:rsidRPr="00DE4BC6">
        <w:rPr>
          <w:rFonts w:ascii="Times New Roman" w:hAnsi="Times New Roman" w:cs="Times New Roman"/>
          <w:sz w:val="24"/>
          <w:szCs w:val="24"/>
        </w:rPr>
        <w:t xml:space="preserve">же внедрена в обычные новые формы работы. Надеюсь, что данная система работы вызовет практический интерес и послужит справочным материалом для других ДОУ, педагогов, родителей, позволяющая доступно разъяснить формы и методы работы в данном направлении. </w:t>
      </w:r>
    </w:p>
    <w:p w14:paraId="3A40449E" w14:textId="77777777" w:rsidR="00B826BF" w:rsidRPr="00DE4BC6" w:rsidRDefault="00B826BF" w:rsidP="008B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95474D" w14:textId="77777777" w:rsidR="00B826BF" w:rsidRDefault="00B826BF" w:rsidP="00BF43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DD3003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7B12A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A47C70" w14:textId="77777777" w:rsidR="00B826BF" w:rsidRDefault="00B826BF" w:rsidP="00555E77">
      <w:pPr>
        <w:spacing w:after="135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039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Используемая литература:</w:t>
      </w:r>
    </w:p>
    <w:p w14:paraId="3C46A8FB" w14:textId="77777777" w:rsidR="00483302" w:rsidRPr="00483302" w:rsidRDefault="00483302" w:rsidP="00B4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Приобщение детей к художественной литературе.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Мозаика –синтез, 2005.</w:t>
      </w:r>
    </w:p>
    <w:p w14:paraId="7DCD8C48" w14:textId="77777777" w:rsidR="00483302" w:rsidRPr="00483302" w:rsidRDefault="00483302" w:rsidP="00B4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Гриценко З.А. Пришли мне чтение доброго.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2003.</w:t>
      </w:r>
    </w:p>
    <w:p w14:paraId="518BA3F6" w14:textId="77777777" w:rsidR="00483302" w:rsidRDefault="00483302" w:rsidP="00B45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83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Гриценко 3. А. Детская литература. Методика приобщения детей к чтению: учеб. пособие для студ. фак. </w:t>
      </w:r>
      <w:proofErr w:type="spellStart"/>
      <w:r w:rsidRPr="00483302">
        <w:rPr>
          <w:rFonts w:ascii="Times New Roman" w:hAnsi="Times New Roman" w:cs="Times New Roman"/>
          <w:sz w:val="24"/>
          <w:szCs w:val="24"/>
          <w:shd w:val="clear" w:color="auto" w:fill="FFFFFF"/>
        </w:rPr>
        <w:t>дошк</w:t>
      </w:r>
      <w:proofErr w:type="spellEnd"/>
      <w:r w:rsidRPr="00483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воспитания </w:t>
      </w:r>
      <w:proofErr w:type="spellStart"/>
      <w:r w:rsidRPr="00483302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proofErr w:type="spellEnd"/>
      <w:r w:rsidRPr="00483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83302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483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учеб. заведений. — 3-е изд., стер. — М.: Издательский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«Академия» 2008.</w:t>
      </w:r>
    </w:p>
    <w:p w14:paraId="751DED4E" w14:textId="77777777" w:rsidR="00483302" w:rsidRPr="00483302" w:rsidRDefault="00483302" w:rsidP="00B4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Гриценко З.А. Положи твое сердце у чтения. –М.: Просвещение, 2003.</w:t>
      </w:r>
    </w:p>
    <w:p w14:paraId="1825BA7B" w14:textId="77777777" w:rsidR="00483302" w:rsidRPr="00483302" w:rsidRDefault="00483302" w:rsidP="00B4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Гурович Л.М., Береговая Л.Б., Логинов В.И. Ребенок и книга.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1992.</w:t>
      </w:r>
    </w:p>
    <w:p w14:paraId="7A6FBEF2" w14:textId="77777777" w:rsidR="00483302" w:rsidRPr="00483302" w:rsidRDefault="00483302" w:rsidP="00B4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0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Ушакова О. С. Знакомим дошкольников с художественной литературой. – М.: Изд. Литера, 2012.</w:t>
      </w:r>
    </w:p>
    <w:bookmarkEnd w:id="0"/>
    <w:p w14:paraId="2BFD47F2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DD679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D9A557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A8DC17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101DE5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57B53A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D06682" w14:textId="77777777" w:rsidR="00B826BF" w:rsidRDefault="00B826BF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F96D8E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ECC2BF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F7CB10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360F10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ECA22C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61ECB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A81D0E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6F5B42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0CBD27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C17AA1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8A36D2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6094E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7FC835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306F0C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20F861" w14:textId="77777777" w:rsidR="002A08C1" w:rsidRDefault="002A08C1" w:rsidP="00BF43F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A08C1" w:rsidSect="00B151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703"/>
    <w:multiLevelType w:val="hybridMultilevel"/>
    <w:tmpl w:val="AE883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93241"/>
    <w:multiLevelType w:val="hybridMultilevel"/>
    <w:tmpl w:val="548ACB30"/>
    <w:lvl w:ilvl="0" w:tplc="7E668C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ADEBD7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E0B9C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C4E19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A64F0E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A04EF6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48DFB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40C64E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C0C9D0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81B27"/>
    <w:multiLevelType w:val="hybridMultilevel"/>
    <w:tmpl w:val="67DA7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03291A"/>
    <w:multiLevelType w:val="hybridMultilevel"/>
    <w:tmpl w:val="3B4E7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694"/>
    <w:multiLevelType w:val="multilevel"/>
    <w:tmpl w:val="D1F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7986519"/>
    <w:multiLevelType w:val="hybridMultilevel"/>
    <w:tmpl w:val="8946B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94C0E"/>
    <w:multiLevelType w:val="multilevel"/>
    <w:tmpl w:val="EF0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2553117B"/>
    <w:multiLevelType w:val="hybridMultilevel"/>
    <w:tmpl w:val="A302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531CCB"/>
    <w:multiLevelType w:val="multilevel"/>
    <w:tmpl w:val="870C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313007F"/>
    <w:multiLevelType w:val="hybridMultilevel"/>
    <w:tmpl w:val="6458E7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0668DC"/>
    <w:multiLevelType w:val="hybridMultilevel"/>
    <w:tmpl w:val="0DACB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9357FE"/>
    <w:multiLevelType w:val="hybridMultilevel"/>
    <w:tmpl w:val="30B4B0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BC1B1D"/>
    <w:multiLevelType w:val="hybridMultilevel"/>
    <w:tmpl w:val="979E04D0"/>
    <w:lvl w:ilvl="0" w:tplc="0BD685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5D066F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43C222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2689E5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570635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49E4DE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82593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6F6441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400FAA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9A2121"/>
    <w:multiLevelType w:val="hybridMultilevel"/>
    <w:tmpl w:val="3D0C4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0A5DD6"/>
    <w:multiLevelType w:val="hybridMultilevel"/>
    <w:tmpl w:val="58960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582071"/>
    <w:multiLevelType w:val="hybridMultilevel"/>
    <w:tmpl w:val="6942845E"/>
    <w:lvl w:ilvl="0" w:tplc="8320D2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90235B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F032A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53259C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622F86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CFACEE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20B86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962F50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7E4EDF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3A6955"/>
    <w:multiLevelType w:val="hybridMultilevel"/>
    <w:tmpl w:val="6498A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A45CDA"/>
    <w:multiLevelType w:val="hybridMultilevel"/>
    <w:tmpl w:val="BD9213CA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3B2D62"/>
    <w:multiLevelType w:val="hybridMultilevel"/>
    <w:tmpl w:val="909E6F12"/>
    <w:lvl w:ilvl="0" w:tplc="0419000B">
      <w:start w:val="1"/>
      <w:numFmt w:val="bullet"/>
      <w:lvlText w:val=""/>
      <w:lvlJc w:val="left"/>
      <w:pPr>
        <w:ind w:left="133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B82016"/>
    <w:multiLevelType w:val="multilevel"/>
    <w:tmpl w:val="552C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A319C1"/>
    <w:multiLevelType w:val="hybridMultilevel"/>
    <w:tmpl w:val="6E2AD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F42669"/>
    <w:multiLevelType w:val="hybridMultilevel"/>
    <w:tmpl w:val="72EAF57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8"/>
  </w:num>
  <w:num w:numId="5">
    <w:abstractNumId w:val="20"/>
  </w:num>
  <w:num w:numId="6">
    <w:abstractNumId w:val="14"/>
  </w:num>
  <w:num w:numId="7">
    <w:abstractNumId w:val="16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1"/>
  </w:num>
  <w:num w:numId="15">
    <w:abstractNumId w:val="17"/>
  </w:num>
  <w:num w:numId="16">
    <w:abstractNumId w:val="12"/>
  </w:num>
  <w:num w:numId="17">
    <w:abstractNumId w:val="15"/>
  </w:num>
  <w:num w:numId="18">
    <w:abstractNumId w:val="1"/>
  </w:num>
  <w:num w:numId="19">
    <w:abstractNumId w:val="18"/>
  </w:num>
  <w:num w:numId="20">
    <w:abstractNumId w:val="6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595"/>
    <w:rsid w:val="000016E2"/>
    <w:rsid w:val="00003447"/>
    <w:rsid w:val="00042B18"/>
    <w:rsid w:val="00097E9F"/>
    <w:rsid w:val="000C71A3"/>
    <w:rsid w:val="00145218"/>
    <w:rsid w:val="0015095C"/>
    <w:rsid w:val="00181FFF"/>
    <w:rsid w:val="00194158"/>
    <w:rsid w:val="00202C10"/>
    <w:rsid w:val="0023498D"/>
    <w:rsid w:val="002665DA"/>
    <w:rsid w:val="002A08C1"/>
    <w:rsid w:val="002A5D36"/>
    <w:rsid w:val="002F1877"/>
    <w:rsid w:val="00300E41"/>
    <w:rsid w:val="00327CFC"/>
    <w:rsid w:val="003475A2"/>
    <w:rsid w:val="00355407"/>
    <w:rsid w:val="003D3EF0"/>
    <w:rsid w:val="003E73FA"/>
    <w:rsid w:val="004058F7"/>
    <w:rsid w:val="004124D8"/>
    <w:rsid w:val="004672AD"/>
    <w:rsid w:val="00467AB9"/>
    <w:rsid w:val="00483302"/>
    <w:rsid w:val="00492F72"/>
    <w:rsid w:val="004A0330"/>
    <w:rsid w:val="004B2663"/>
    <w:rsid w:val="004C4E54"/>
    <w:rsid w:val="004F465A"/>
    <w:rsid w:val="0050627C"/>
    <w:rsid w:val="005228A8"/>
    <w:rsid w:val="00532540"/>
    <w:rsid w:val="00537906"/>
    <w:rsid w:val="00555E77"/>
    <w:rsid w:val="0057000A"/>
    <w:rsid w:val="00581EED"/>
    <w:rsid w:val="005A5B79"/>
    <w:rsid w:val="005A5F3D"/>
    <w:rsid w:val="006263A4"/>
    <w:rsid w:val="0063617D"/>
    <w:rsid w:val="00685599"/>
    <w:rsid w:val="006C5BC4"/>
    <w:rsid w:val="006C7835"/>
    <w:rsid w:val="006F4158"/>
    <w:rsid w:val="007068BF"/>
    <w:rsid w:val="007714E0"/>
    <w:rsid w:val="00771864"/>
    <w:rsid w:val="007C6F0C"/>
    <w:rsid w:val="007D32E8"/>
    <w:rsid w:val="007D50EC"/>
    <w:rsid w:val="0080051D"/>
    <w:rsid w:val="00831A27"/>
    <w:rsid w:val="008434E0"/>
    <w:rsid w:val="008940A9"/>
    <w:rsid w:val="008B7A30"/>
    <w:rsid w:val="008C2BBE"/>
    <w:rsid w:val="008D6DE3"/>
    <w:rsid w:val="008D7A10"/>
    <w:rsid w:val="00934103"/>
    <w:rsid w:val="00976CAF"/>
    <w:rsid w:val="009C6854"/>
    <w:rsid w:val="009D08C1"/>
    <w:rsid w:val="009F6E95"/>
    <w:rsid w:val="00A06594"/>
    <w:rsid w:val="00A12D34"/>
    <w:rsid w:val="00A86447"/>
    <w:rsid w:val="00AC1337"/>
    <w:rsid w:val="00AC74F3"/>
    <w:rsid w:val="00AC750E"/>
    <w:rsid w:val="00B00AE9"/>
    <w:rsid w:val="00B05106"/>
    <w:rsid w:val="00B1090D"/>
    <w:rsid w:val="00B15185"/>
    <w:rsid w:val="00B41B32"/>
    <w:rsid w:val="00B4531A"/>
    <w:rsid w:val="00B519F2"/>
    <w:rsid w:val="00B71E87"/>
    <w:rsid w:val="00B826BF"/>
    <w:rsid w:val="00B841FE"/>
    <w:rsid w:val="00B85A8D"/>
    <w:rsid w:val="00BD14B8"/>
    <w:rsid w:val="00BD3885"/>
    <w:rsid w:val="00BF43FE"/>
    <w:rsid w:val="00C21002"/>
    <w:rsid w:val="00C24CCB"/>
    <w:rsid w:val="00C42DC2"/>
    <w:rsid w:val="00C85E30"/>
    <w:rsid w:val="00CD01FC"/>
    <w:rsid w:val="00CF2CD1"/>
    <w:rsid w:val="00D03905"/>
    <w:rsid w:val="00D11DAC"/>
    <w:rsid w:val="00D170F2"/>
    <w:rsid w:val="00D43143"/>
    <w:rsid w:val="00D520F4"/>
    <w:rsid w:val="00D91595"/>
    <w:rsid w:val="00DB40BA"/>
    <w:rsid w:val="00DE0321"/>
    <w:rsid w:val="00DE4BC6"/>
    <w:rsid w:val="00E07166"/>
    <w:rsid w:val="00E170CB"/>
    <w:rsid w:val="00E174C8"/>
    <w:rsid w:val="00E4251E"/>
    <w:rsid w:val="00E508F4"/>
    <w:rsid w:val="00E66FD9"/>
    <w:rsid w:val="00EC3EA6"/>
    <w:rsid w:val="00EE5301"/>
    <w:rsid w:val="00F311BF"/>
    <w:rsid w:val="00F5447B"/>
    <w:rsid w:val="00FA145A"/>
    <w:rsid w:val="00FA2137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C6EC2"/>
  <w15:docId w15:val="{1BC57ACA-DA1C-4A7F-ABAF-4B4284DF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1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0051D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0051D"/>
    <w:rPr>
      <w:rFonts w:ascii="Calibri Light" w:hAnsi="Calibri Light" w:cs="Calibri Light"/>
      <w:color w:val="2E74B5"/>
    </w:rPr>
  </w:style>
  <w:style w:type="paragraph" w:styleId="a3">
    <w:name w:val="No Spacing"/>
    <w:link w:val="a4"/>
    <w:uiPriority w:val="99"/>
    <w:qFormat/>
    <w:rsid w:val="0080051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0051D"/>
    <w:pPr>
      <w:ind w:left="720"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0051D"/>
    <w:rPr>
      <w:sz w:val="22"/>
      <w:szCs w:val="22"/>
      <w:lang w:val="ru-RU" w:eastAsia="en-US"/>
    </w:rPr>
  </w:style>
  <w:style w:type="table" w:styleId="a6">
    <w:name w:val="Table Grid"/>
    <w:basedOn w:val="a1"/>
    <w:uiPriority w:val="99"/>
    <w:rsid w:val="0080051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7">
    <w:name w:val="c7"/>
    <w:basedOn w:val="a0"/>
    <w:uiPriority w:val="99"/>
    <w:rsid w:val="0080051D"/>
  </w:style>
  <w:style w:type="character" w:customStyle="1" w:styleId="c12">
    <w:name w:val="c12"/>
    <w:basedOn w:val="a0"/>
    <w:uiPriority w:val="99"/>
    <w:rsid w:val="0080051D"/>
  </w:style>
  <w:style w:type="paragraph" w:customStyle="1" w:styleId="c16">
    <w:name w:val="c16"/>
    <w:basedOn w:val="a"/>
    <w:uiPriority w:val="99"/>
    <w:rsid w:val="0080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0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80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80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62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E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E0321"/>
    <w:rPr>
      <w:rFonts w:ascii="Segoe UI" w:hAnsi="Segoe UI" w:cs="Segoe UI"/>
      <w:sz w:val="18"/>
      <w:szCs w:val="18"/>
    </w:rPr>
  </w:style>
  <w:style w:type="character" w:styleId="aa">
    <w:name w:val="Strong"/>
    <w:uiPriority w:val="99"/>
    <w:qFormat/>
    <w:rsid w:val="00B1090D"/>
    <w:rPr>
      <w:b/>
      <w:bCs/>
    </w:rPr>
  </w:style>
  <w:style w:type="character" w:customStyle="1" w:styleId="apple-converted-space">
    <w:name w:val="apple-converted-space"/>
    <w:basedOn w:val="a0"/>
    <w:uiPriority w:val="99"/>
    <w:rsid w:val="008B7A30"/>
  </w:style>
  <w:style w:type="character" w:styleId="ab">
    <w:name w:val="Hyperlink"/>
    <w:uiPriority w:val="99"/>
    <w:unhideWhenUsed/>
    <w:rsid w:val="00AC750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C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2020-01-06T07:54:00Z</cp:lastPrinted>
  <dcterms:created xsi:type="dcterms:W3CDTF">2020-01-05T08:34:00Z</dcterms:created>
  <dcterms:modified xsi:type="dcterms:W3CDTF">2020-11-02T12:05:00Z</dcterms:modified>
</cp:coreProperties>
</file>