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26" w:rsidRPr="00CC6BD9" w:rsidRDefault="00371326" w:rsidP="00371326">
      <w:pPr>
        <w:spacing w:line="276" w:lineRule="auto"/>
        <w:ind w:firstLine="993"/>
        <w:jc w:val="center"/>
        <w:rPr>
          <w:sz w:val="28"/>
          <w:szCs w:val="28"/>
        </w:rPr>
      </w:pPr>
      <w:r w:rsidRPr="00CC6BD9">
        <w:rPr>
          <w:sz w:val="28"/>
          <w:szCs w:val="28"/>
        </w:rPr>
        <w:t>Проблема взаимодействия классической музыки и молодежи</w:t>
      </w:r>
    </w:p>
    <w:p w:rsidR="00371326" w:rsidRPr="00CC6BD9" w:rsidRDefault="00371326" w:rsidP="00371326">
      <w:pPr>
        <w:spacing w:line="276" w:lineRule="auto"/>
        <w:ind w:firstLine="993"/>
        <w:rPr>
          <w:sz w:val="28"/>
          <w:szCs w:val="28"/>
        </w:rPr>
      </w:pPr>
    </w:p>
    <w:tbl>
      <w:tblPr>
        <w:tblW w:w="1456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585"/>
        <w:gridCol w:w="3980"/>
      </w:tblGrid>
      <w:tr w:rsidR="00371326" w:rsidRPr="00CC6BD9" w:rsidTr="00D0661B">
        <w:trPr>
          <w:trHeight w:val="8010"/>
        </w:trPr>
        <w:tc>
          <w:tcPr>
            <w:tcW w:w="10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 Я никогда не понимал,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 Искусства музыки священной,       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 А ныне слух мой различал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 В ней чей-то голос сокровенный.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 Я полюбил в ней ту мечту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 И те души моей волненья,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Что всю былую красоту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 Волной приносят из забвенья.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 Под звуки прошлое встает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 И близким кажется и ясным: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i/>
                <w:iCs/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 То для меня мечта поет,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jc w:val="both"/>
              <w:rPr>
                <w:sz w:val="28"/>
                <w:szCs w:val="28"/>
              </w:rPr>
            </w:pPr>
            <w:r w:rsidRPr="00CC6BD9">
              <w:rPr>
                <w:i/>
                <w:iCs/>
                <w:sz w:val="28"/>
                <w:szCs w:val="28"/>
              </w:rPr>
              <w:t xml:space="preserve">                                                           То веет таинством прекрасным.</w:t>
            </w:r>
          </w:p>
          <w:p w:rsidR="00371326" w:rsidRPr="00CC6BD9" w:rsidRDefault="00371326" w:rsidP="00D0661B">
            <w:pPr>
              <w:autoSpaceDE w:val="0"/>
              <w:autoSpaceDN w:val="0"/>
              <w:spacing w:line="276" w:lineRule="auto"/>
              <w:ind w:right="765" w:firstLine="993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                                                                                           Александр Блок</w:t>
            </w:r>
          </w:p>
          <w:p w:rsidR="00371326" w:rsidRPr="00CC6BD9" w:rsidRDefault="00371326" w:rsidP="00D0661B">
            <w:pPr>
              <w:pStyle w:val="a4"/>
              <w:spacing w:line="360" w:lineRule="auto"/>
              <w:ind w:left="282" w:right="1231" w:firstLine="567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В динамично меняющихся условиях развития российского общества, когда особенно остро встают вопросы ценностно-нормативных,  </w:t>
            </w:r>
            <w:proofErr w:type="spellStart"/>
            <w:r w:rsidRPr="00CC6BD9">
              <w:rPr>
                <w:sz w:val="28"/>
                <w:szCs w:val="28"/>
              </w:rPr>
              <w:t>генерационных</w:t>
            </w:r>
            <w:proofErr w:type="spellEnd"/>
            <w:r w:rsidRPr="00CC6BD9">
              <w:rPr>
                <w:sz w:val="28"/>
                <w:szCs w:val="28"/>
              </w:rPr>
              <w:t xml:space="preserve"> отношений, большое значение приобретает проблема сохранения духовного потенциала нации, принимаемого молодежью. Особенно важным </w:t>
            </w:r>
            <w:r>
              <w:rPr>
                <w:sz w:val="28"/>
                <w:szCs w:val="28"/>
              </w:rPr>
              <w:t xml:space="preserve">в современной педагогике </w:t>
            </w:r>
            <w:r w:rsidRPr="00CC6BD9">
              <w:rPr>
                <w:sz w:val="28"/>
                <w:szCs w:val="28"/>
              </w:rPr>
              <w:t xml:space="preserve">становится </w:t>
            </w:r>
            <w:r>
              <w:rPr>
                <w:sz w:val="28"/>
                <w:szCs w:val="28"/>
              </w:rPr>
              <w:t>возможность преодоления</w:t>
            </w:r>
            <w:r w:rsidRPr="00CC6BD9">
              <w:rPr>
                <w:sz w:val="28"/>
                <w:szCs w:val="28"/>
              </w:rPr>
              <w:t xml:space="preserve"> стереотипов мышления, 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раззомбирование</w:t>
            </w:r>
            <w:proofErr w:type="spellEnd"/>
            <w:r>
              <w:rPr>
                <w:sz w:val="28"/>
                <w:szCs w:val="28"/>
              </w:rPr>
              <w:t>»  нового поколения</w:t>
            </w:r>
            <w:r w:rsidRPr="00CC6BD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создание условий</w:t>
            </w:r>
            <w:r w:rsidRPr="00CC6BD9">
              <w:rPr>
                <w:sz w:val="28"/>
                <w:szCs w:val="28"/>
              </w:rPr>
              <w:t xml:space="preserve"> для реализации творчества. Этой цели служит искусство. Еще в античности был осознан факт ее благотворного воздействия на становление личности. Платон и Аристотель справедливо полагали, что главное значение в раскрытии творческих задатков человека принадлежит «</w:t>
            </w:r>
            <w:proofErr w:type="spellStart"/>
            <w:r w:rsidRPr="00CC6BD9">
              <w:rPr>
                <w:sz w:val="28"/>
                <w:szCs w:val="28"/>
              </w:rPr>
              <w:t>мусическому</w:t>
            </w:r>
            <w:proofErr w:type="spellEnd"/>
            <w:r w:rsidRPr="00CC6BD9">
              <w:rPr>
                <w:sz w:val="28"/>
                <w:szCs w:val="28"/>
              </w:rPr>
              <w:t xml:space="preserve">» воспитанию, включающего кроме изучения основ наук, ораторского искусства, политики, этики и философии, литературное и музыкальное образование.[1] Считалось, что занятия искусством формируют этические качества, гармоническое мировосприятие. </w:t>
            </w:r>
          </w:p>
          <w:p w:rsidR="00371326" w:rsidRPr="00CC6BD9" w:rsidRDefault="00371326" w:rsidP="00D0661B">
            <w:pPr>
              <w:pStyle w:val="a4"/>
              <w:shd w:val="clear" w:color="auto" w:fill="FFFFFF"/>
              <w:spacing w:line="360" w:lineRule="auto"/>
              <w:ind w:left="282" w:right="1231" w:firstLine="567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lastRenderedPageBreak/>
              <w:t xml:space="preserve">Однако общество </w:t>
            </w:r>
            <w:r>
              <w:rPr>
                <w:sz w:val="28"/>
                <w:szCs w:val="28"/>
              </w:rPr>
              <w:t xml:space="preserve">современности </w:t>
            </w:r>
            <w:r w:rsidRPr="00CC6BD9">
              <w:rPr>
                <w:sz w:val="28"/>
                <w:szCs w:val="28"/>
              </w:rPr>
              <w:t xml:space="preserve"> далеко отошло от греческих идеалов Добра и Красоты.  </w:t>
            </w:r>
            <w:proofErr w:type="gramStart"/>
            <w:r w:rsidRPr="00CC6BD9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</w:t>
            </w:r>
            <w:r w:rsidRPr="00CC6BD9">
              <w:rPr>
                <w:sz w:val="28"/>
                <w:szCs w:val="28"/>
              </w:rPr>
              <w:t>стокость «передела» жизненного пространства, экстремальные условия выживания в современном цивилизации стимулируют культ грубой силы и потребительское мировоззрение; человек становится рассеянным, пресыщенным.</w:t>
            </w:r>
            <w:proofErr w:type="gramEnd"/>
            <w:r w:rsidRPr="00CC6BD9">
              <w:rPr>
                <w:sz w:val="28"/>
                <w:szCs w:val="28"/>
              </w:rPr>
              <w:t xml:space="preserve"> Меняется и требование к искусству: необходимость новых колористических эффектов, сильных ощущений, звуков, способных потрясти. Одним из видов искусства, воздействующим таким образом на людей является музыка. В данный момент, музыка стала источником сильного влияния на человека как позитивного, так и негативного характера.     На молодёжных концертах (ро</w:t>
            </w:r>
            <w:proofErr w:type="gramStart"/>
            <w:r w:rsidRPr="00CC6BD9">
              <w:rPr>
                <w:sz w:val="28"/>
                <w:szCs w:val="28"/>
              </w:rPr>
              <w:t>к-</w:t>
            </w:r>
            <w:proofErr w:type="gramEnd"/>
            <w:r w:rsidRPr="00CC6BD9">
              <w:rPr>
                <w:sz w:val="28"/>
                <w:szCs w:val="28"/>
              </w:rPr>
              <w:t xml:space="preserve">, поп-, </w:t>
            </w:r>
            <w:proofErr w:type="spellStart"/>
            <w:r w:rsidRPr="00CC6BD9">
              <w:rPr>
                <w:sz w:val="28"/>
                <w:szCs w:val="28"/>
              </w:rPr>
              <w:t>рэп-концерты</w:t>
            </w:r>
            <w:proofErr w:type="spellEnd"/>
            <w:r w:rsidRPr="00CC6BD9">
              <w:rPr>
                <w:sz w:val="28"/>
                <w:szCs w:val="28"/>
              </w:rPr>
              <w:t xml:space="preserve">), дискотеках звучит по преимуществу элементарная, развлекательная  музыка, зачастую агрессивная, которая в основном пишется на низких частотах. Как показывают многочисленные научные исследования, она оказывает по большей части негативное воздействие на человека: разрушает психику, </w:t>
            </w:r>
            <w:proofErr w:type="spellStart"/>
            <w:r w:rsidRPr="00CC6BD9">
              <w:rPr>
                <w:sz w:val="28"/>
                <w:szCs w:val="28"/>
              </w:rPr>
              <w:t>дисгармонизирует</w:t>
            </w:r>
            <w:proofErr w:type="spellEnd"/>
            <w:r w:rsidRPr="00CC6BD9">
              <w:rPr>
                <w:sz w:val="28"/>
                <w:szCs w:val="28"/>
              </w:rPr>
              <w:t xml:space="preserve"> духовный мир молодёжи, провоцирует негативные, асоциальные формы поведения.   «Разложите молодежь – и вы победите нацию» - так гласит древняя истина.</w:t>
            </w:r>
          </w:p>
          <w:p w:rsidR="00371326" w:rsidRPr="00CC6BD9" w:rsidRDefault="00371326" w:rsidP="00D0661B">
            <w:pPr>
              <w:pStyle w:val="a4"/>
              <w:shd w:val="clear" w:color="auto" w:fill="FFFFFF"/>
              <w:spacing w:line="360" w:lineRule="auto"/>
              <w:ind w:left="282" w:right="1231" w:firstLine="567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 Такому влиянию  можно противопоставить воздействие звуков </w:t>
            </w:r>
            <w:r w:rsidRPr="00CC6BD9">
              <w:rPr>
                <w:rStyle w:val="a3"/>
                <w:sz w:val="28"/>
                <w:szCs w:val="28"/>
              </w:rPr>
              <w:t>высокой частоты</w:t>
            </w:r>
            <w:r w:rsidRPr="00CC6BD9">
              <w:rPr>
                <w:sz w:val="28"/>
                <w:szCs w:val="28"/>
              </w:rPr>
              <w:t>. Главным примером</w:t>
            </w:r>
            <w:r>
              <w:rPr>
                <w:sz w:val="28"/>
                <w:szCs w:val="28"/>
              </w:rPr>
              <w:t xml:space="preserve"> данного воздействия</w:t>
            </w:r>
            <w:r w:rsidRPr="00CC6BD9">
              <w:rPr>
                <w:sz w:val="28"/>
                <w:szCs w:val="28"/>
              </w:rPr>
              <w:t xml:space="preserve"> является классическая музыка. Уже давно исследовано благотворное влияние классической музыки на живые организмы. «Музыка лечит душу и тело» ─ еще в эпоху Ренессанса такую надпись можно было увидеть на некоторых итальянских инструментах. В Древнем Египте врачи лечили больных звуками и хорошо разбирались в этом. Древнекитайские врачи выписывали «музыкальные рецепты» для воздействия на разные органы. В 1918 Колумбийский университет (США) разработал первый курс «Музыкотерапии», в настоящий момент интерес к музыкальной терапии и механизму её влияния существенно возрос.[2] Очень интересно высказывание Михаила </w:t>
            </w:r>
            <w:proofErr w:type="spellStart"/>
            <w:r w:rsidRPr="00CC6BD9">
              <w:rPr>
                <w:sz w:val="28"/>
                <w:szCs w:val="28"/>
              </w:rPr>
              <w:t>Казинника</w:t>
            </w:r>
            <w:proofErr w:type="spellEnd"/>
            <w:r w:rsidRPr="00CC6BD9">
              <w:rPr>
                <w:sz w:val="28"/>
                <w:szCs w:val="28"/>
              </w:rPr>
              <w:t xml:space="preserve">, лектора-музыковеда, просветителя,  </w:t>
            </w:r>
            <w:r w:rsidRPr="00CC6BD9">
              <w:rPr>
                <w:sz w:val="28"/>
                <w:szCs w:val="28"/>
              </w:rPr>
              <w:lastRenderedPageBreak/>
              <w:t>культуролога: «Музыка — это очень глубокие и серьезные вибрации, которые можно назвать божественным откровением, потому что они наполняют вселенную. Система обертонов, призвуков, система гармонии — не придуманы человеком, они существуют в космосе</w:t>
            </w:r>
            <w:proofErr w:type="gramStart"/>
            <w:r w:rsidRPr="00CC6BD9">
              <w:rPr>
                <w:sz w:val="28"/>
                <w:szCs w:val="28"/>
              </w:rPr>
              <w:t>!...</w:t>
            </w:r>
            <w:proofErr w:type="gramEnd"/>
            <w:r w:rsidRPr="00CC6BD9">
              <w:rPr>
                <w:sz w:val="28"/>
                <w:szCs w:val="28"/>
              </w:rPr>
              <w:t>Классическая музыка — одна из высших форм познания мира.»[3]</w:t>
            </w:r>
          </w:p>
          <w:p w:rsidR="00371326" w:rsidRPr="00CC6BD9" w:rsidRDefault="00371326" w:rsidP="00D0661B">
            <w:pPr>
              <w:pStyle w:val="a4"/>
              <w:shd w:val="clear" w:color="auto" w:fill="FFFFFF"/>
              <w:spacing w:line="360" w:lineRule="auto"/>
              <w:ind w:left="282" w:right="1231" w:firstLine="567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Классическая музыка является хранителем духовных и художественных ценностей, культурных традиций нации. Современное отношение к классической музыке, по мнению кандидата искусствоведения И. И. Банниковой, складывается парадоксально. «С одной стороны, в сознании общества классическое музыкальное наследие по-прежнему занимает ведущие позиции носителя культурных традиций, хранителя духовных и художественных ценностей. С другой стороны, в мире повседневно звучащей музыки ее классический пласт вытеснен на глубокую периферию. </w:t>
            </w:r>
            <w:proofErr w:type="gramStart"/>
            <w:r w:rsidRPr="00CC6BD9">
              <w:rPr>
                <w:sz w:val="28"/>
                <w:szCs w:val="28"/>
              </w:rPr>
              <w:t>Классическая музыка стремительно теряет свои позиции в жизни отечественного культурного сообщества.» [4,с.104]      Существует мнение, подтвержденное данными многочисленных социологических опросов, что доля классической музыки в общем объеме музыкального потребления составляет  лишь около 2% населения</w:t>
            </w:r>
            <w:r>
              <w:rPr>
                <w:sz w:val="28"/>
                <w:szCs w:val="28"/>
              </w:rPr>
              <w:t>,</w:t>
            </w:r>
            <w:r w:rsidRPr="00CC6BD9">
              <w:rPr>
                <w:sz w:val="28"/>
                <w:szCs w:val="28"/>
              </w:rPr>
              <w:t xml:space="preserve"> и ее слушателями  является аудитория любителей академической музыки, средний возраст которой приближается к шестидесяти годам.[5] Но существуют и другие мнения.</w:t>
            </w:r>
            <w:proofErr w:type="gramEnd"/>
            <w:r w:rsidRPr="00CC6BD9">
              <w:rPr>
                <w:sz w:val="28"/>
                <w:szCs w:val="28"/>
              </w:rPr>
              <w:t xml:space="preserve"> В частности, пианист-виртуоз и музыкально-общественный деятель Денис </w:t>
            </w:r>
            <w:proofErr w:type="spellStart"/>
            <w:r w:rsidRPr="00CC6BD9">
              <w:rPr>
                <w:sz w:val="28"/>
                <w:szCs w:val="28"/>
              </w:rPr>
              <w:t>Мацуев</w:t>
            </w:r>
            <w:proofErr w:type="spellEnd"/>
            <w:r w:rsidRPr="00CC6BD9">
              <w:rPr>
                <w:sz w:val="28"/>
                <w:szCs w:val="28"/>
              </w:rPr>
              <w:t xml:space="preserve"> говорит об аудитории на своих концертах следующее: « В России происходит сейчас уникальная история - тотальное омоложение публики. Молодежь воспитана ходить на классические концерты. Как раз  на Западе в зале -  всё больше седые головы, у нас же - нет».[6] Также интересно мнение музыковеда, телеведущего канала «Культура» Святослава Бэлзы: «Вы знаете, я оптимист. Верю, что Россия и впредь останется сверхдержавой в области культуры. Число людей, стремящихся питаться полноценной духовной </w:t>
            </w:r>
            <w:r w:rsidRPr="00CC6BD9">
              <w:rPr>
                <w:sz w:val="28"/>
                <w:szCs w:val="28"/>
              </w:rPr>
              <w:lastRenderedPageBreak/>
              <w:t>пищей, а не суррогатами, гораздо больше, чем полагают иные руководители каналов. Знаю это, изъездив страну от Калининграда до Южно-Сахалинска как ведущий концертов</w:t>
            </w:r>
            <w:proofErr w:type="gramStart"/>
            <w:r w:rsidRPr="00CC6BD9">
              <w:rPr>
                <w:sz w:val="28"/>
                <w:szCs w:val="28"/>
              </w:rPr>
              <w:t>.»</w:t>
            </w:r>
            <w:proofErr w:type="gramEnd"/>
          </w:p>
          <w:p w:rsidR="00371326" w:rsidRPr="00CC6BD9" w:rsidRDefault="00371326" w:rsidP="00D0661B">
            <w:pPr>
              <w:pStyle w:val="a4"/>
              <w:shd w:val="clear" w:color="auto" w:fill="FFFFFF"/>
              <w:spacing w:line="360" w:lineRule="auto"/>
              <w:ind w:left="282" w:right="1231" w:firstLine="567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 По результатам проведенных исследований работниками социологических наук было выявлено определенное влияние классической музыки на духовно-нравственную культуру молодежи. [7] Слушатели, определившие  классическую музыку, как  наиболее значимую, заметно отличаются от слушателей других музыкальных направлений по характеру и уровню своего духовно-нравственного развития. А именно более содержательное использование своего досуга для духовного самосовершенствования и всестороннего гармоничного развития, привлечение для этого активных культурно-познавательных формы досуга: посещение театров, выставок, музеев, занятия спортом. Также проявляется ряд приоритетных социальных качеств, таких как: готовность к переменам, </w:t>
            </w:r>
            <w:proofErr w:type="spellStart"/>
            <w:r w:rsidRPr="00CC6BD9">
              <w:rPr>
                <w:sz w:val="28"/>
                <w:szCs w:val="28"/>
              </w:rPr>
              <w:t>креативность</w:t>
            </w:r>
            <w:proofErr w:type="spellEnd"/>
            <w:r w:rsidRPr="00CC6BD9">
              <w:rPr>
                <w:sz w:val="28"/>
                <w:szCs w:val="28"/>
              </w:rPr>
              <w:t xml:space="preserve">, индивидуальность наряду с коллективизмом и патриотизмом демонстрирования более высокой адаптивной способности к изменениям в обществе. </w:t>
            </w:r>
          </w:p>
          <w:p w:rsidR="00371326" w:rsidRPr="00CC6BD9" w:rsidRDefault="00371326" w:rsidP="00D0661B">
            <w:pPr>
              <w:pStyle w:val="a4"/>
              <w:shd w:val="clear" w:color="auto" w:fill="FFFFFF"/>
              <w:spacing w:line="360" w:lineRule="auto"/>
              <w:ind w:left="282" w:right="1231" w:firstLine="567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Так что же может повлиять на развитие интереса к классической музыке в обществе? По данным опроса большинство студентов считает, что основа заинтересованности классикой формируется в семье или в кругу друзей. </w:t>
            </w:r>
            <w:r w:rsidRPr="003D5884">
              <w:rPr>
                <w:sz w:val="28"/>
                <w:szCs w:val="28"/>
              </w:rPr>
              <w:t xml:space="preserve">Михаил </w:t>
            </w:r>
            <w:proofErr w:type="spellStart"/>
            <w:r w:rsidRPr="003D5884">
              <w:rPr>
                <w:sz w:val="28"/>
                <w:szCs w:val="28"/>
              </w:rPr>
              <w:t>Казинник</w:t>
            </w:r>
            <w:proofErr w:type="spellEnd"/>
            <w:r w:rsidRPr="003D5884">
              <w:rPr>
                <w:sz w:val="28"/>
                <w:szCs w:val="28"/>
              </w:rPr>
              <w:t xml:space="preserve"> считает, что «если малыша с ранних лет приобщить к классике, у него будут лучше успехи в математике, хорошо развито мышление, не будет сильных стрессов. Но нельзя заставлять ребенка — обучение должно быть школой радости! Можно ставить музыку фоном к сказке, которую вы рассказываете малышу. Пускай это будет занимать совсем не долгое время, но войдет в привычку</w:t>
            </w:r>
            <w:proofErr w:type="gramStart"/>
            <w:r w:rsidRPr="003D5884">
              <w:rPr>
                <w:sz w:val="28"/>
                <w:szCs w:val="28"/>
              </w:rPr>
              <w:t>.»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 w:rsidRPr="00CC6BD9">
              <w:rPr>
                <w:sz w:val="28"/>
                <w:szCs w:val="28"/>
              </w:rPr>
              <w:t xml:space="preserve">Также важными факторами являются способность к эмоциональному сопереживанию художественного образа произведения, понимание или непонимание сложного языка классической музыки, способность </w:t>
            </w:r>
            <w:r w:rsidRPr="00CC6BD9">
              <w:rPr>
                <w:sz w:val="28"/>
                <w:szCs w:val="28"/>
              </w:rPr>
              <w:lastRenderedPageBreak/>
              <w:t>проникнуть в духовный замысел, понять ценностную направленность классического произведения, способность к постижению прекрасного. Нельзя забывать и о влиянии  образования, тендера, возраста, территориального фактора.</w:t>
            </w:r>
          </w:p>
          <w:p w:rsidR="00371326" w:rsidRPr="00CC6BD9" w:rsidRDefault="00371326" w:rsidP="00D0661B">
            <w:pPr>
              <w:pStyle w:val="a4"/>
              <w:shd w:val="clear" w:color="auto" w:fill="FFFFFF"/>
              <w:spacing w:line="360" w:lineRule="auto"/>
              <w:ind w:left="282" w:right="1231" w:firstLine="567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  Так стоит ли убеждать молодёжь  в необходимости слушать классику? Конечно. Но это, скорее всего, не принесет должных результатов. Вероятно, приобщение к классической музыке  должно происходить  исподволь, ненавязчиво. Ведь многие и не подозревают, что классика – это интересно, что её можно и нужно слушать. По всей вероятности, созрела необходимость появления большего количества программ, творческих вечеров, концертов, где  не просто исполняют классическую музыку,  но и разъясняют её, дают «ключи» к пониманию и осознанию мировых шедевров. Для реализации таких мероприятий необходимы профессиональные  музыканты-просветители, способные отстаивать и защищать, хорошо знать и ловко пропагандировать классическую музыку, что ставит особые задачи перед учебными заведениями, где воспитываются будущие музыканты. Михаил </w:t>
            </w:r>
            <w:proofErr w:type="spellStart"/>
            <w:r w:rsidRPr="00CC6BD9">
              <w:rPr>
                <w:sz w:val="28"/>
                <w:szCs w:val="28"/>
              </w:rPr>
              <w:t>Казинник</w:t>
            </w:r>
            <w:proofErr w:type="spellEnd"/>
            <w:r w:rsidRPr="00CC6BD9">
              <w:rPr>
                <w:sz w:val="28"/>
                <w:szCs w:val="28"/>
              </w:rPr>
              <w:t>: «Я не популяризатор музыки или какого-либо другого вида искусства.  Я не пытаюсь упростить восприятие музыки. Те, кто занимается этим, уничтожают ее. У меня совершенно иная задача - духовно настроить человека на ту волну, на то излучение, которое исходит от творений искусства. Всякое великое искусство - это передатчик, а человек, который не настроен на его частоту, - испорченный приемник. Я его ремонтирую</w:t>
            </w:r>
            <w:proofErr w:type="gramStart"/>
            <w:r w:rsidRPr="00CC6BD9">
              <w:rPr>
                <w:sz w:val="28"/>
                <w:szCs w:val="28"/>
              </w:rPr>
              <w:t>.»</w:t>
            </w:r>
            <w:proofErr w:type="gramEnd"/>
          </w:p>
          <w:p w:rsidR="00371326" w:rsidRPr="00CC6BD9" w:rsidRDefault="00371326" w:rsidP="00D0661B">
            <w:pPr>
              <w:pStyle w:val="a4"/>
              <w:shd w:val="clear" w:color="auto" w:fill="FFFFFF"/>
              <w:spacing w:line="360" w:lineRule="auto"/>
              <w:ind w:left="282" w:right="1231" w:firstLine="567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Также заслуживает внимания и позиция Дениса </w:t>
            </w:r>
            <w:proofErr w:type="spellStart"/>
            <w:r w:rsidRPr="00CC6BD9">
              <w:rPr>
                <w:sz w:val="28"/>
                <w:szCs w:val="28"/>
              </w:rPr>
              <w:t>Мацуева</w:t>
            </w:r>
            <w:proofErr w:type="spellEnd"/>
            <w:r w:rsidRPr="00CC6BD9">
              <w:rPr>
                <w:sz w:val="28"/>
                <w:szCs w:val="28"/>
              </w:rPr>
              <w:t xml:space="preserve"> по этому вопросу, который считает, что музыкальное образование, даже непрофессиональное, необходимо давать всем детям, потому что" у играющего на инструменте ребенка открывается другое полушарие, музыка облагораживает, влияет на его интеллектуальное развитие, музыкальное представление, видение мира, его истории».</w:t>
            </w:r>
            <w:r>
              <w:rPr>
                <w:sz w:val="28"/>
                <w:szCs w:val="28"/>
              </w:rPr>
              <w:t xml:space="preserve"> </w:t>
            </w:r>
            <w:r w:rsidRPr="00CC6BD9">
              <w:rPr>
                <w:sz w:val="28"/>
                <w:szCs w:val="28"/>
              </w:rPr>
              <w:t xml:space="preserve">С данным </w:t>
            </w:r>
            <w:r w:rsidRPr="00CC6BD9">
              <w:rPr>
                <w:sz w:val="28"/>
                <w:szCs w:val="28"/>
              </w:rPr>
              <w:lastRenderedPageBreak/>
              <w:t xml:space="preserve">мнением согласны многие музыканты специалисты, которые понимают, что для развития интереса к классической музыке и воспитания вкуса у молодежи необходимо изменение начального музыкального образования в школах. </w:t>
            </w:r>
          </w:p>
          <w:p w:rsidR="00371326" w:rsidRPr="00CC6BD9" w:rsidRDefault="00371326" w:rsidP="00D0661B">
            <w:pPr>
              <w:pStyle w:val="a4"/>
              <w:shd w:val="clear" w:color="auto" w:fill="FFFFFF"/>
              <w:spacing w:line="360" w:lineRule="auto"/>
              <w:ind w:left="282" w:right="1231" w:firstLine="567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>Существующее мнение о том, что  восприятие классической музыки невозможно без профессиональной подготовки, а также накопленных элементарных эстетических впечатлений, зрительных и слуховых ощущений, опровергают результаты исследования, проведенных в молодежной среде. Они показали, что у людей, не имеющих музыкального образования, при  прослушивании классической музыки разных эпох  возникают образы, настроения, чувства, которые совпадают с идеями композиторов данной музыки. И это не удивительно, ведь музыка - это мощный информационный поток мысли, выраженный в мелодии, в звуке, проникающий на эмоциональном уровне.  На этот счёт интересно высказывание  Георгия Александрова: «Классическая музыка струной до сердца страсти гения доносит »</w:t>
            </w:r>
          </w:p>
          <w:p w:rsidR="00371326" w:rsidRPr="00CC6BD9" w:rsidRDefault="00371326" w:rsidP="00D0661B">
            <w:pPr>
              <w:pStyle w:val="a4"/>
              <w:shd w:val="clear" w:color="auto" w:fill="FFFFFF"/>
              <w:spacing w:line="360" w:lineRule="auto"/>
              <w:ind w:left="282" w:right="1231" w:firstLine="567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 Одним из известных способов  решения проблемы приобщения молодежи к классической музыке является ее звучание в современных обработках. Это приводит к тому, что классическая музыка начинает использоваться в потребительских нишах: для сигнала мобильного телефона, как музыкальное оформление рекламы и т.п.. Что приводит скорее к замещению классической музыки рок и поп ремейками в сознании </w:t>
            </w:r>
            <w:proofErr w:type="gramStart"/>
            <w:r w:rsidRPr="00CC6BD9">
              <w:rPr>
                <w:sz w:val="28"/>
                <w:szCs w:val="28"/>
              </w:rPr>
              <w:t>слушателей</w:t>
            </w:r>
            <w:proofErr w:type="gramEnd"/>
            <w:r w:rsidRPr="00CC6BD9">
              <w:rPr>
                <w:sz w:val="28"/>
                <w:szCs w:val="28"/>
              </w:rPr>
              <w:t xml:space="preserve"> нежели приобщению. «Став частью поп культуры, адаптированная классика утрачивает свои и приобретает чужие ценности и смыслы, которые сводятся к «трем китам» общества потребления: «развлекать», «утешать», «доставлять удовольствие». В такой среде постепенно утрачивается культура восп</w:t>
            </w:r>
            <w:r>
              <w:rPr>
                <w:sz w:val="28"/>
                <w:szCs w:val="28"/>
              </w:rPr>
              <w:t>риятия серьезной музыки, разру</w:t>
            </w:r>
            <w:r w:rsidRPr="00CC6BD9">
              <w:rPr>
                <w:sz w:val="28"/>
                <w:szCs w:val="28"/>
              </w:rPr>
              <w:t xml:space="preserve">шается слой музыкально образованной </w:t>
            </w:r>
            <w:proofErr w:type="spellStart"/>
            <w:r w:rsidRPr="00CC6BD9">
              <w:rPr>
                <w:sz w:val="28"/>
                <w:szCs w:val="28"/>
              </w:rPr>
              <w:t>слушательской</w:t>
            </w:r>
            <w:proofErr w:type="spellEnd"/>
            <w:r w:rsidRPr="00CC6BD9">
              <w:rPr>
                <w:sz w:val="28"/>
                <w:szCs w:val="28"/>
              </w:rPr>
              <w:t xml:space="preserve"> аудитории</w:t>
            </w:r>
            <w:proofErr w:type="gramStart"/>
            <w:r w:rsidRPr="00CC6BD9">
              <w:rPr>
                <w:sz w:val="28"/>
                <w:szCs w:val="28"/>
              </w:rPr>
              <w:t xml:space="preserve">.» </w:t>
            </w:r>
            <w:r w:rsidRPr="00CC6BD9">
              <w:rPr>
                <w:sz w:val="28"/>
                <w:szCs w:val="28"/>
              </w:rPr>
              <w:lastRenderedPageBreak/>
              <w:t>[</w:t>
            </w:r>
            <w:proofErr w:type="gramEnd"/>
            <w:r w:rsidRPr="00CC6BD9">
              <w:rPr>
                <w:sz w:val="28"/>
                <w:szCs w:val="28"/>
              </w:rPr>
              <w:t xml:space="preserve">4,с.105] </w:t>
            </w:r>
          </w:p>
          <w:p w:rsidR="00371326" w:rsidRPr="00CC6BD9" w:rsidRDefault="00371326" w:rsidP="00D0661B">
            <w:pPr>
              <w:pStyle w:val="a4"/>
              <w:shd w:val="clear" w:color="auto" w:fill="FFFFFF"/>
              <w:spacing w:line="360" w:lineRule="auto"/>
              <w:ind w:left="282" w:right="1231" w:firstLine="567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>Где же имеет возможность молодежь слушать настоящую классическую музыку? В большинстве случаев на концертах в музыкальных заведениях, в филармониях, также по специальным программам на телевидение «Культура», «Серебряный дождь», на радиостанции «Орфей». Революционные изменения, произошедшие за последние десятилетия в системе коммуникации, говорят о тотальной значимости мультимедиа, охвативших все стороны жизни, в том числе культуру. Информация – ключевое слово нашего времени. Новые электронные каналы связи с аудиторией требуют их активного и скорейшего включения в сферу художественного общения и образования. Одним из действенных способов взаимодействия классической музыки и молодежи может быть ее влияние через фильмы, в которых используются цита</w:t>
            </w:r>
            <w:r>
              <w:rPr>
                <w:sz w:val="28"/>
                <w:szCs w:val="28"/>
              </w:rPr>
              <w:t>ты классической музыки</w:t>
            </w:r>
            <w:r w:rsidRPr="00CC6BD9">
              <w:rPr>
                <w:sz w:val="28"/>
                <w:szCs w:val="28"/>
              </w:rPr>
              <w:t xml:space="preserve">. </w:t>
            </w:r>
            <w:proofErr w:type="gramStart"/>
            <w:r w:rsidRPr="00CC6BD9">
              <w:rPr>
                <w:sz w:val="28"/>
                <w:szCs w:val="28"/>
              </w:rPr>
              <w:t xml:space="preserve">Примечательно, что одни и те же цитаты могут применяться в разных по жанру фильмах и в разных контекстах, провоцируя «игру смыслов» при взаимодействии с разным сюжетом и </w:t>
            </w:r>
            <w:proofErr w:type="spellStart"/>
            <w:r w:rsidRPr="00CC6BD9">
              <w:rPr>
                <w:sz w:val="28"/>
                <w:szCs w:val="28"/>
              </w:rPr>
              <w:t>видиорядом</w:t>
            </w:r>
            <w:proofErr w:type="spellEnd"/>
            <w:r w:rsidRPr="00CC6BD9">
              <w:rPr>
                <w:sz w:val="28"/>
                <w:szCs w:val="28"/>
              </w:rPr>
              <w:t xml:space="preserve">.[12] Также классическая музыка может оказывать свое благотворное воздействие  благодаря союзу и с другими искусствами (живописью, поэзией, танцами и др.), охватывая большие спектры восприятия молодежи, и, </w:t>
            </w:r>
            <w:proofErr w:type="spellStart"/>
            <w:r w:rsidRPr="00CC6BD9">
              <w:rPr>
                <w:sz w:val="28"/>
                <w:szCs w:val="28"/>
              </w:rPr>
              <w:t>соответсвенно</w:t>
            </w:r>
            <w:proofErr w:type="spellEnd"/>
            <w:r w:rsidRPr="00CC6BD9">
              <w:rPr>
                <w:sz w:val="28"/>
                <w:szCs w:val="28"/>
              </w:rPr>
              <w:t xml:space="preserve">, большее количество слушателей.   </w:t>
            </w:r>
            <w:proofErr w:type="gramEnd"/>
          </w:p>
          <w:p w:rsidR="00371326" w:rsidRPr="00CC6BD9" w:rsidRDefault="00371326" w:rsidP="00D0661B">
            <w:pPr>
              <w:spacing w:line="360" w:lineRule="auto"/>
              <w:ind w:right="765" w:firstLine="849"/>
              <w:jc w:val="both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Классическая музыка способствует </w:t>
            </w:r>
            <w:r>
              <w:rPr>
                <w:sz w:val="28"/>
                <w:szCs w:val="28"/>
              </w:rPr>
              <w:t>духовно-нравственном</w:t>
            </w:r>
            <w:r w:rsidRPr="00CC6BD9">
              <w:rPr>
                <w:sz w:val="28"/>
                <w:szCs w:val="28"/>
              </w:rPr>
              <w:t xml:space="preserve">у развитию молодежной среды. Исследование проблемы взаимодействия классической музыки и молодежи обусловлено возрастанием роли культуры в образовании информационного общества. Именно мировоззрение, духовные идеалы, ценностные установки выступают тем базовым инструментом, который определяет нравственные основы развития российского общества и помогает молодежи сделать правильный, выбор жизненной позиции. Проблема определения смысловых ориентиров в жизни приобретает особенную актуальность в современном обществе, когда ведется поиск «стратегической </w:t>
            </w:r>
            <w:r w:rsidRPr="00CC6BD9">
              <w:rPr>
                <w:sz w:val="28"/>
                <w:szCs w:val="28"/>
              </w:rPr>
              <w:lastRenderedPageBreak/>
              <w:t xml:space="preserve">идеологии развития».[7] Духовно-нравственные ценности, заложенные в классической музыке, являются необходимым условием сохранения преемственности, духовной целостности и стабильности общественного развития. В настоящий момент рассмотрение вопросов о звучании классической музыки в различных форматах не могут не затронуть внимания </w:t>
            </w:r>
            <w:proofErr w:type="gramStart"/>
            <w:r w:rsidRPr="00CC6BD9">
              <w:rPr>
                <w:sz w:val="28"/>
                <w:szCs w:val="28"/>
              </w:rPr>
              <w:t>общества</w:t>
            </w:r>
            <w:proofErr w:type="gramEnd"/>
            <w:r w:rsidRPr="00CC6BD9">
              <w:rPr>
                <w:sz w:val="28"/>
                <w:szCs w:val="28"/>
              </w:rPr>
              <w:t xml:space="preserve"> и пробуждает интерес к проблемам современного существования огромного классического музыкал</w:t>
            </w:r>
            <w:r>
              <w:rPr>
                <w:sz w:val="28"/>
                <w:szCs w:val="28"/>
              </w:rPr>
              <w:t>ьного наследия. Интерес к</w:t>
            </w:r>
            <w:r w:rsidRPr="00CC6BD9">
              <w:rPr>
                <w:sz w:val="28"/>
                <w:szCs w:val="28"/>
              </w:rPr>
              <w:t xml:space="preserve"> классическо</w:t>
            </w:r>
            <w:r>
              <w:rPr>
                <w:sz w:val="28"/>
                <w:szCs w:val="28"/>
              </w:rPr>
              <w:t>й музыке</w:t>
            </w:r>
            <w:r w:rsidRPr="00CC6BD9">
              <w:rPr>
                <w:sz w:val="28"/>
                <w:szCs w:val="28"/>
              </w:rPr>
              <w:t xml:space="preserve"> в молодежной среде нужно активно развивать.</w:t>
            </w:r>
          </w:p>
          <w:p w:rsidR="00371326" w:rsidRDefault="00371326" w:rsidP="00D0661B">
            <w:pPr>
              <w:pStyle w:val="a4"/>
              <w:shd w:val="clear" w:color="auto" w:fill="FFFFFF"/>
              <w:spacing w:line="360" w:lineRule="auto"/>
              <w:ind w:right="1231"/>
              <w:jc w:val="center"/>
              <w:rPr>
                <w:sz w:val="28"/>
                <w:szCs w:val="28"/>
              </w:rPr>
            </w:pPr>
          </w:p>
          <w:p w:rsidR="00371326" w:rsidRDefault="00371326" w:rsidP="00D0661B">
            <w:pPr>
              <w:pStyle w:val="a4"/>
              <w:shd w:val="clear" w:color="auto" w:fill="FFFFFF"/>
              <w:spacing w:line="360" w:lineRule="auto"/>
              <w:ind w:right="1231"/>
              <w:jc w:val="center"/>
              <w:rPr>
                <w:sz w:val="28"/>
                <w:szCs w:val="28"/>
              </w:rPr>
            </w:pPr>
          </w:p>
          <w:p w:rsidR="00371326" w:rsidRDefault="00371326" w:rsidP="00D0661B">
            <w:pPr>
              <w:pStyle w:val="a4"/>
              <w:shd w:val="clear" w:color="auto" w:fill="FFFFFF"/>
              <w:spacing w:line="360" w:lineRule="auto"/>
              <w:ind w:right="1231"/>
              <w:jc w:val="center"/>
              <w:rPr>
                <w:sz w:val="28"/>
                <w:szCs w:val="28"/>
              </w:rPr>
            </w:pPr>
          </w:p>
          <w:p w:rsidR="00371326" w:rsidRDefault="00371326" w:rsidP="00D0661B">
            <w:pPr>
              <w:pStyle w:val="a4"/>
              <w:shd w:val="clear" w:color="auto" w:fill="FFFFFF"/>
              <w:spacing w:line="360" w:lineRule="auto"/>
              <w:ind w:right="1231"/>
              <w:jc w:val="center"/>
              <w:rPr>
                <w:sz w:val="28"/>
                <w:szCs w:val="28"/>
              </w:rPr>
            </w:pPr>
          </w:p>
          <w:p w:rsidR="00371326" w:rsidRDefault="00371326" w:rsidP="00D0661B">
            <w:pPr>
              <w:pStyle w:val="a4"/>
              <w:shd w:val="clear" w:color="auto" w:fill="FFFFFF"/>
              <w:spacing w:line="360" w:lineRule="auto"/>
              <w:ind w:right="1231"/>
              <w:jc w:val="center"/>
              <w:rPr>
                <w:sz w:val="28"/>
                <w:szCs w:val="28"/>
              </w:rPr>
            </w:pPr>
          </w:p>
          <w:p w:rsidR="00371326" w:rsidRDefault="00371326" w:rsidP="00D0661B">
            <w:pPr>
              <w:pStyle w:val="a4"/>
              <w:shd w:val="clear" w:color="auto" w:fill="FFFFFF"/>
              <w:spacing w:line="360" w:lineRule="auto"/>
              <w:ind w:right="1231"/>
              <w:jc w:val="center"/>
              <w:rPr>
                <w:sz w:val="28"/>
                <w:szCs w:val="28"/>
              </w:rPr>
            </w:pPr>
          </w:p>
          <w:p w:rsidR="00371326" w:rsidRDefault="00371326" w:rsidP="00D0661B">
            <w:pPr>
              <w:pStyle w:val="a4"/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</w:p>
          <w:p w:rsidR="00371326" w:rsidRPr="00CC6BD9" w:rsidRDefault="00371326" w:rsidP="00D0661B">
            <w:pPr>
              <w:pStyle w:val="a4"/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CC6BD9">
              <w:rPr>
                <w:sz w:val="28"/>
                <w:szCs w:val="28"/>
              </w:rPr>
              <w:t>Список литературы</w:t>
            </w:r>
          </w:p>
          <w:p w:rsidR="00371326" w:rsidRPr="00CC6BD9" w:rsidRDefault="00371326" w:rsidP="0037132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>http://dic.academic.ru / Словари и энциклопедии, 2009г.</w:t>
            </w:r>
          </w:p>
          <w:p w:rsidR="00371326" w:rsidRPr="00CC6BD9" w:rsidRDefault="00371326" w:rsidP="0037132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proofErr w:type="spellStart"/>
            <w:r w:rsidRPr="00CC6BD9">
              <w:rPr>
                <w:sz w:val="28"/>
                <w:szCs w:val="28"/>
              </w:rPr>
              <w:t>Карвасарский</w:t>
            </w:r>
            <w:proofErr w:type="spellEnd"/>
            <w:r w:rsidRPr="00CC6BD9">
              <w:rPr>
                <w:sz w:val="28"/>
                <w:szCs w:val="28"/>
              </w:rPr>
              <w:t xml:space="preserve">  Б. Д.  Музыкотерапия // Психотерапевтическая энциклопедия /. — СПб</w:t>
            </w:r>
            <w:proofErr w:type="gramStart"/>
            <w:r w:rsidRPr="00CC6BD9">
              <w:rPr>
                <w:sz w:val="28"/>
                <w:szCs w:val="28"/>
              </w:rPr>
              <w:t xml:space="preserve">.: </w:t>
            </w:r>
            <w:proofErr w:type="gramEnd"/>
            <w:r w:rsidRPr="00CC6BD9">
              <w:rPr>
                <w:sz w:val="28"/>
                <w:szCs w:val="28"/>
              </w:rPr>
              <w:t>Питер, 2000</w:t>
            </w:r>
          </w:p>
          <w:p w:rsidR="00371326" w:rsidRPr="00CC6BD9" w:rsidRDefault="00371326" w:rsidP="0037132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https://cont.ws/post/204772  Журнал </w:t>
            </w:r>
            <w:proofErr w:type="spellStart"/>
            <w:r w:rsidRPr="00CC6BD9">
              <w:rPr>
                <w:sz w:val="28"/>
                <w:szCs w:val="28"/>
              </w:rPr>
              <w:t>Konstant-z</w:t>
            </w:r>
            <w:proofErr w:type="spellEnd"/>
            <w:r w:rsidRPr="00CC6BD9">
              <w:rPr>
                <w:sz w:val="28"/>
                <w:szCs w:val="28"/>
              </w:rPr>
              <w:t xml:space="preserve"> (Германия)</w:t>
            </w:r>
          </w:p>
          <w:p w:rsidR="00371326" w:rsidRPr="00CC6BD9" w:rsidRDefault="00371326" w:rsidP="0037132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>Банникова И. И.  О воспитании интереса к классической музыке// Образование и общество. —  2013. —№ 6. — С.104-110</w:t>
            </w:r>
          </w:p>
          <w:p w:rsidR="00371326" w:rsidRPr="00CC6BD9" w:rsidRDefault="00371326" w:rsidP="0037132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Популяризация и продвижение классической музыкальной культуры через электронные СМИ: Интернет, телевидение, радио: «Круглый </w:t>
            </w:r>
            <w:r w:rsidRPr="00CC6BD9">
              <w:rPr>
                <w:sz w:val="28"/>
                <w:szCs w:val="28"/>
              </w:rPr>
              <w:lastRenderedPageBreak/>
              <w:t xml:space="preserve">стол» радио «Орфей» [Электронный ресурс]. – Режим доступа: http: // </w:t>
            </w:r>
            <w:proofErr w:type="spellStart"/>
            <w:r w:rsidRPr="00CC6BD9">
              <w:rPr>
                <w:sz w:val="28"/>
                <w:szCs w:val="28"/>
              </w:rPr>
              <w:t>www</w:t>
            </w:r>
            <w:proofErr w:type="spellEnd"/>
            <w:r w:rsidRPr="00CC6BD9">
              <w:rPr>
                <w:sz w:val="28"/>
                <w:szCs w:val="28"/>
              </w:rPr>
              <w:t xml:space="preserve">. </w:t>
            </w:r>
            <w:proofErr w:type="spellStart"/>
            <w:r w:rsidRPr="00CC6BD9">
              <w:rPr>
                <w:sz w:val="28"/>
                <w:szCs w:val="28"/>
              </w:rPr>
              <w:t>muzcentrum.ru</w:t>
            </w:r>
            <w:proofErr w:type="spellEnd"/>
            <w:r w:rsidRPr="00CC6BD9">
              <w:rPr>
                <w:sz w:val="28"/>
                <w:szCs w:val="28"/>
              </w:rPr>
              <w:t xml:space="preserve"> </w:t>
            </w:r>
          </w:p>
          <w:p w:rsidR="00371326" w:rsidRPr="00CC6BD9" w:rsidRDefault="00371326" w:rsidP="0037132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>http://tass.ru/kultura/2843780</w:t>
            </w:r>
          </w:p>
          <w:p w:rsidR="00371326" w:rsidRPr="00CC6BD9" w:rsidRDefault="00371326" w:rsidP="0037132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 xml:space="preserve">Борисова  Е. Б.   Диссертация «Музыка как фактор формирования молодежных субкультур: социологический анализ». </w:t>
            </w:r>
            <w:proofErr w:type="gramStart"/>
            <w:r w:rsidRPr="00CC6BD9">
              <w:rPr>
                <w:sz w:val="28"/>
                <w:szCs w:val="28"/>
              </w:rPr>
              <w:t>—С</w:t>
            </w:r>
            <w:proofErr w:type="gramEnd"/>
            <w:r w:rsidRPr="00CC6BD9">
              <w:rPr>
                <w:sz w:val="28"/>
                <w:szCs w:val="28"/>
              </w:rPr>
              <w:t xml:space="preserve">анкт-Петербург . 2006 </w:t>
            </w:r>
          </w:p>
          <w:p w:rsidR="00371326" w:rsidRPr="00CC6BD9" w:rsidRDefault="00371326" w:rsidP="0037132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proofErr w:type="spellStart"/>
            <w:r w:rsidRPr="00CC6BD9">
              <w:rPr>
                <w:sz w:val="28"/>
                <w:szCs w:val="28"/>
              </w:rPr>
              <w:t>Зельницкая</w:t>
            </w:r>
            <w:proofErr w:type="spellEnd"/>
            <w:r w:rsidRPr="00CC6BD9">
              <w:rPr>
                <w:sz w:val="28"/>
                <w:szCs w:val="28"/>
              </w:rPr>
              <w:t xml:space="preserve"> Н.Д.. Музыка в нашей жизни. 1998. </w:t>
            </w:r>
            <w:proofErr w:type="spellStart"/>
            <w:r w:rsidRPr="00CC6BD9">
              <w:rPr>
                <w:sz w:val="28"/>
                <w:szCs w:val="28"/>
              </w:rPr>
              <w:t>Астрель</w:t>
            </w:r>
            <w:proofErr w:type="spellEnd"/>
            <w:proofErr w:type="gramStart"/>
            <w:r w:rsidRPr="00CC6BD9">
              <w:rPr>
                <w:sz w:val="28"/>
                <w:szCs w:val="28"/>
              </w:rPr>
              <w:t xml:space="preserve"> .</w:t>
            </w:r>
            <w:proofErr w:type="gramEnd"/>
            <w:r w:rsidRPr="00CC6BD9">
              <w:rPr>
                <w:sz w:val="28"/>
                <w:szCs w:val="28"/>
              </w:rPr>
              <w:t xml:space="preserve">Тула </w:t>
            </w:r>
          </w:p>
          <w:p w:rsidR="00371326" w:rsidRPr="00CC6BD9" w:rsidRDefault="00371326" w:rsidP="0037132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>Лукашевич В.И.  Классика — забытое прошлое. М</w:t>
            </w:r>
            <w:proofErr w:type="gramStart"/>
            <w:r w:rsidRPr="00CC6BD9">
              <w:rPr>
                <w:sz w:val="28"/>
                <w:szCs w:val="28"/>
              </w:rPr>
              <w:t xml:space="preserve"> -, </w:t>
            </w:r>
            <w:proofErr w:type="gramEnd"/>
            <w:r w:rsidRPr="00CC6BD9">
              <w:rPr>
                <w:sz w:val="28"/>
                <w:szCs w:val="28"/>
              </w:rPr>
              <w:t>ДРОФА, 2004</w:t>
            </w:r>
          </w:p>
          <w:p w:rsidR="00371326" w:rsidRPr="00CC6BD9" w:rsidRDefault="00371326" w:rsidP="0037132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>http://www.kultoboz.ru/classic-music</w:t>
            </w:r>
          </w:p>
          <w:p w:rsidR="00371326" w:rsidRPr="00CC6BD9" w:rsidRDefault="00371326" w:rsidP="00371326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ind w:right="1231"/>
              <w:rPr>
                <w:sz w:val="28"/>
                <w:szCs w:val="28"/>
              </w:rPr>
            </w:pPr>
            <w:r w:rsidRPr="00CC6BD9">
              <w:rPr>
                <w:sz w:val="28"/>
                <w:szCs w:val="28"/>
              </w:rPr>
              <w:t>http://matsuev.ru/</w:t>
            </w:r>
          </w:p>
          <w:p w:rsidR="00371326" w:rsidRPr="00CC6BD9" w:rsidRDefault="00371326" w:rsidP="00371326">
            <w:pPr>
              <w:numPr>
                <w:ilvl w:val="0"/>
                <w:numId w:val="1"/>
              </w:numPr>
              <w:spacing w:line="276" w:lineRule="auto"/>
              <w:ind w:right="765"/>
              <w:rPr>
                <w:sz w:val="28"/>
                <w:szCs w:val="28"/>
              </w:rPr>
            </w:pPr>
            <w:proofErr w:type="spellStart"/>
            <w:r w:rsidRPr="00CC6BD9">
              <w:rPr>
                <w:sz w:val="28"/>
                <w:szCs w:val="28"/>
              </w:rPr>
              <w:t>Шак</w:t>
            </w:r>
            <w:proofErr w:type="spellEnd"/>
            <w:r w:rsidRPr="00CC6BD9">
              <w:rPr>
                <w:sz w:val="28"/>
                <w:szCs w:val="28"/>
              </w:rPr>
              <w:t xml:space="preserve"> Т. Цитаты классической музыки в структуре </w:t>
            </w:r>
            <w:proofErr w:type="spellStart"/>
            <w:r w:rsidRPr="00CC6BD9">
              <w:rPr>
                <w:sz w:val="28"/>
                <w:szCs w:val="28"/>
              </w:rPr>
              <w:t>медиатекста</w:t>
            </w:r>
            <w:proofErr w:type="spellEnd"/>
            <w:r w:rsidRPr="00CC6BD9">
              <w:rPr>
                <w:sz w:val="28"/>
                <w:szCs w:val="28"/>
              </w:rPr>
              <w:t>//Южно-российский  музыкальный альманах</w:t>
            </w: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  <w:r w:rsidRPr="00CC6BD9">
              <w:rPr>
                <w:rStyle w:val="a3"/>
                <w:sz w:val="28"/>
                <w:szCs w:val="28"/>
              </w:rPr>
              <w:t xml:space="preserve"> </w:t>
            </w: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  <w:bookmarkStart w:id="0" w:name="_GoBack"/>
            <w:bookmarkEnd w:id="0"/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Default="00371326" w:rsidP="00D0661B">
            <w:pPr>
              <w:spacing w:line="276" w:lineRule="auto"/>
              <w:ind w:right="765" w:firstLine="993"/>
              <w:rPr>
                <w:rStyle w:val="a3"/>
                <w:sz w:val="28"/>
                <w:szCs w:val="28"/>
              </w:rPr>
            </w:pPr>
          </w:p>
          <w:p w:rsidR="00371326" w:rsidRPr="00CC6BD9" w:rsidRDefault="00371326" w:rsidP="00D0661B">
            <w:pPr>
              <w:pStyle w:val="a4"/>
              <w:spacing w:line="276" w:lineRule="auto"/>
              <w:ind w:right="765" w:firstLine="993"/>
              <w:rPr>
                <w:sz w:val="28"/>
                <w:szCs w:val="2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326" w:rsidRPr="00CC6BD9" w:rsidRDefault="00371326" w:rsidP="00D0661B">
            <w:pPr>
              <w:spacing w:line="276" w:lineRule="auto"/>
              <w:ind w:firstLine="993"/>
              <w:rPr>
                <w:sz w:val="28"/>
                <w:szCs w:val="28"/>
              </w:rPr>
            </w:pPr>
          </w:p>
        </w:tc>
      </w:tr>
    </w:tbl>
    <w:p w:rsidR="00974D25" w:rsidRDefault="00974D25"/>
    <w:sectPr w:rsidR="00974D25" w:rsidSect="0097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50866"/>
    <w:multiLevelType w:val="hybridMultilevel"/>
    <w:tmpl w:val="A7AC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326"/>
    <w:rsid w:val="00371326"/>
    <w:rsid w:val="0097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71326"/>
    <w:rPr>
      <w:b/>
      <w:bCs/>
    </w:rPr>
  </w:style>
  <w:style w:type="paragraph" w:styleId="a4">
    <w:name w:val="Normal (Web)"/>
    <w:basedOn w:val="a"/>
    <w:uiPriority w:val="99"/>
    <w:rsid w:val="003713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2188</Words>
  <Characters>12477</Characters>
  <Application>Microsoft Office Word</Application>
  <DocSecurity>0</DocSecurity>
  <Lines>103</Lines>
  <Paragraphs>29</Paragraphs>
  <ScaleCrop>false</ScaleCrop>
  <Company>Krokoz™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2020-11-08T15:20:00Z</dcterms:created>
  <dcterms:modified xsi:type="dcterms:W3CDTF">2020-11-08T15:27:00Z</dcterms:modified>
</cp:coreProperties>
</file>