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66" w:rsidRPr="00EA1D66" w:rsidRDefault="00EA1D66" w:rsidP="00EA1D66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Новикова Татьяна Николаевна</w:t>
      </w:r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EA1D66" w:rsidRPr="00EA1D66" w:rsidRDefault="00EA1D66" w:rsidP="00EA1D6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</w:rPr>
        <w:t>технологии</w:t>
      </w:r>
    </w:p>
    <w:p w:rsidR="00EA1D66" w:rsidRPr="00EA1D66" w:rsidRDefault="00EA1D66" w:rsidP="00EA1D6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</w:rPr>
        <w:t>МКОУ «Лицей с кадетскими классами имени Г. С. Шпагина»</w:t>
      </w:r>
    </w:p>
    <w:p w:rsidR="00EA1D66" w:rsidRPr="00EA1D66" w:rsidRDefault="00EA1D66" w:rsidP="00EA1D6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</w:rPr>
        <w:t>г. Вятские Поляны Кировской области</w:t>
      </w:r>
    </w:p>
    <w:p w:rsidR="00EA1D66" w:rsidRPr="00EA1D66" w:rsidRDefault="00EA1D66" w:rsidP="00EA1D66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D66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EA1D66" w:rsidRPr="00EA1D66" w:rsidRDefault="00EA1D66" w:rsidP="00EA1D6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             В работе представлена разработка учебного занятия в технологии 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метода, что способствует реализации 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подхода, который является основополагающим в ФГОС ООО. Занятие ориентировано на достижение новых образовательных результатов: предметных, 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, личностных. Приемы и методы, используемые на занятии, способствуют </w:t>
      </w:r>
      <w:r w:rsidRPr="00EA1D66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формированию  ключевых компетентностей обучающихся, </w:t>
      </w:r>
      <w:r w:rsidRPr="00EA1D66">
        <w:rPr>
          <w:rFonts w:ascii="Times New Roman" w:eastAsia="Calibri" w:hAnsi="Times New Roman" w:cs="Times New Roman"/>
          <w:sz w:val="24"/>
          <w:szCs w:val="24"/>
        </w:rPr>
        <w:t>умению самостоятельно работать с информацией</w:t>
      </w:r>
      <w:r w:rsidRPr="00EA1D6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EA1D66" w:rsidRPr="00EA1D66" w:rsidRDefault="00EA1D66" w:rsidP="00EA1D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D66">
        <w:rPr>
          <w:rFonts w:ascii="Times New Roman" w:eastAsia="Calibri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 w:rsidRPr="00EA1D66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«</w:t>
      </w:r>
      <w:r>
        <w:rPr>
          <w:rFonts w:ascii="Times New Roman" w:eastAsia="Calibri" w:hAnsi="Times New Roman" w:cs="Times New Roman"/>
          <w:b/>
          <w:sz w:val="28"/>
          <w:szCs w:val="28"/>
        </w:rPr>
        <w:t>Моделирование фартука</w:t>
      </w:r>
      <w:r w:rsidRPr="00EA1D6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(5</w:t>
      </w:r>
      <w:r w:rsidRPr="00EA1D66">
        <w:rPr>
          <w:rFonts w:ascii="Times New Roman" w:eastAsia="Calibri" w:hAnsi="Times New Roman" w:cs="Times New Roman"/>
          <w:b/>
          <w:sz w:val="28"/>
          <w:szCs w:val="28"/>
        </w:rPr>
        <w:t>-й класс)</w:t>
      </w:r>
    </w:p>
    <w:p w:rsidR="00EA1D66" w:rsidRPr="00EA1D66" w:rsidRDefault="00EA1D66" w:rsidP="00EA1D66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       Дидактическая цель – 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способствовать осознанию и осмыслению блока новой учебной информации и развитию универсальных учебных действий средствами технологии 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метода. </w:t>
      </w:r>
    </w:p>
    <w:p w:rsidR="00EA1D66" w:rsidRPr="00EA1D66" w:rsidRDefault="00EA1D66" w:rsidP="00EA1D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A1D66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– урок открытия нового знания. </w:t>
      </w:r>
    </w:p>
    <w:p w:rsidR="00EA1D66" w:rsidRPr="00EA1D66" w:rsidRDefault="00EA1D66" w:rsidP="00EA1D6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         Планируемые результаты (цели)</w:t>
      </w:r>
    </w:p>
    <w:p w:rsidR="00EA1D66" w:rsidRPr="00EA1D66" w:rsidRDefault="00EA1D66" w:rsidP="00EA1D6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(цели по содержанию): </w:t>
      </w:r>
    </w:p>
    <w:p w:rsidR="00EA1D66" w:rsidRPr="00EA1D66" w:rsidRDefault="00EA1D66" w:rsidP="00EA1D66">
      <w:pPr>
        <w:spacing w:after="0"/>
        <w:ind w:left="16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знать </w:t>
      </w:r>
      <w:r>
        <w:rPr>
          <w:rFonts w:ascii="Times New Roman" w:eastAsia="Calibri" w:hAnsi="Times New Roman" w:cs="Times New Roman"/>
          <w:sz w:val="24"/>
          <w:szCs w:val="24"/>
        </w:rPr>
        <w:t>определение понятия «моделирование»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, алгоритм </w:t>
      </w:r>
      <w:r>
        <w:rPr>
          <w:rFonts w:ascii="Times New Roman" w:eastAsia="Calibri" w:hAnsi="Times New Roman" w:cs="Times New Roman"/>
          <w:sz w:val="24"/>
          <w:szCs w:val="24"/>
        </w:rPr>
        <w:t>моделирования фартука шаблонным способом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A1D66" w:rsidRPr="00EA1D66" w:rsidRDefault="00EA1D66" w:rsidP="00EA1D66">
      <w:pPr>
        <w:spacing w:after="0"/>
        <w:ind w:left="16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  <w:u w:val="single"/>
        </w:rPr>
        <w:t>уметь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выполнять моделирование фартука шаблонным способом</w:t>
      </w:r>
      <w:r w:rsidRPr="00EA1D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D66" w:rsidRPr="00EA1D66" w:rsidRDefault="00EA1D66" w:rsidP="00EA1D6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A1D6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EA1D66" w:rsidRPr="00EA1D66" w:rsidRDefault="00EA1D66" w:rsidP="00161740">
      <w:pPr>
        <w:spacing w:after="0"/>
        <w:ind w:left="16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A1D66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познавательные: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67D">
        <w:rPr>
          <w:rFonts w:ascii="Times New Roman" w:eastAsia="Calibri" w:hAnsi="Times New Roman" w:cs="Times New Roman"/>
          <w:sz w:val="24"/>
          <w:szCs w:val="24"/>
        </w:rPr>
        <w:t>уметь</w:t>
      </w:r>
      <w:r w:rsidR="00161740" w:rsidRPr="00161740">
        <w:rPr>
          <w:rFonts w:ascii="Times New Roman" w:eastAsia="Calibri" w:hAnsi="Times New Roman" w:cs="Times New Roman"/>
          <w:sz w:val="24"/>
          <w:szCs w:val="24"/>
        </w:rPr>
        <w:t xml:space="preserve"> сравнивать, выделять существенные признаки</w:t>
      </w:r>
      <w:r w:rsidR="003F167D">
        <w:t xml:space="preserve">, </w:t>
      </w:r>
      <w:r w:rsidR="000C0AAB" w:rsidRPr="000C0AAB">
        <w:rPr>
          <w:rFonts w:ascii="Times New Roman" w:hAnsi="Times New Roman" w:cs="Times New Roman"/>
          <w:sz w:val="24"/>
          <w:szCs w:val="24"/>
        </w:rPr>
        <w:t>уметь анализировать тексты</w:t>
      </w:r>
      <w:r w:rsidR="000C0AAB">
        <w:rPr>
          <w:rFonts w:ascii="Times New Roman" w:hAnsi="Times New Roman" w:cs="Times New Roman"/>
          <w:sz w:val="24"/>
          <w:szCs w:val="24"/>
        </w:rPr>
        <w:t>,</w:t>
      </w:r>
      <w:r w:rsidR="003F1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0AAB">
        <w:rPr>
          <w:rFonts w:ascii="Times New Roman" w:eastAsia="Calibri" w:hAnsi="Times New Roman" w:cs="Times New Roman"/>
          <w:sz w:val="24"/>
          <w:szCs w:val="24"/>
        </w:rPr>
        <w:t>устана</w:t>
      </w:r>
      <w:r w:rsidR="003F167D" w:rsidRPr="003F167D">
        <w:rPr>
          <w:rFonts w:ascii="Times New Roman" w:eastAsia="Calibri" w:hAnsi="Times New Roman" w:cs="Times New Roman"/>
          <w:sz w:val="24"/>
          <w:szCs w:val="24"/>
        </w:rPr>
        <w:t>вл</w:t>
      </w:r>
      <w:r w:rsidR="003F167D">
        <w:rPr>
          <w:rFonts w:ascii="Times New Roman" w:eastAsia="Calibri" w:hAnsi="Times New Roman" w:cs="Times New Roman"/>
          <w:sz w:val="24"/>
          <w:szCs w:val="24"/>
        </w:rPr>
        <w:t>ивать причинно-следственные связи</w:t>
      </w:r>
      <w:r w:rsidR="000C0AAB">
        <w:rPr>
          <w:rFonts w:ascii="Times New Roman" w:eastAsia="Calibri" w:hAnsi="Times New Roman" w:cs="Times New Roman"/>
          <w:sz w:val="24"/>
          <w:szCs w:val="24"/>
        </w:rPr>
        <w:t>, уметь применять полученные знания на практике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A1D66" w:rsidRPr="00EA1D66" w:rsidRDefault="00EA1D66" w:rsidP="00EA1D66">
      <w:pPr>
        <w:spacing w:after="0"/>
        <w:ind w:left="16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A1D66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коммуникативные: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уметь выражать свои мысли, орга</w:t>
      </w:r>
      <w:r w:rsidR="003F167D">
        <w:rPr>
          <w:rFonts w:ascii="Times New Roman" w:eastAsia="Calibri" w:hAnsi="Times New Roman" w:cs="Times New Roman"/>
          <w:sz w:val="24"/>
          <w:szCs w:val="24"/>
        </w:rPr>
        <w:t>низовывать работу в паре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A1D66" w:rsidRPr="00EA1D66" w:rsidRDefault="00EA1D66" w:rsidP="00EA1D66">
      <w:pPr>
        <w:spacing w:after="0"/>
        <w:ind w:left="16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A1D66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: уметь осуществлять самоконтроль, 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саморегуляцию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>, ставить цель,</w:t>
      </w:r>
      <w:r w:rsidR="000C0AAB">
        <w:rPr>
          <w:rFonts w:ascii="Times New Roman" w:eastAsia="Calibri" w:hAnsi="Times New Roman" w:cs="Times New Roman"/>
          <w:sz w:val="24"/>
          <w:szCs w:val="24"/>
        </w:rPr>
        <w:t xml:space="preserve"> уметь выполнять работу в соответствии с инструкцией, уметь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оценивать результат</w:t>
      </w:r>
      <w:r w:rsidR="000C0AAB">
        <w:rPr>
          <w:rFonts w:ascii="Times New Roman" w:eastAsia="Calibri" w:hAnsi="Times New Roman" w:cs="Times New Roman"/>
          <w:sz w:val="24"/>
          <w:szCs w:val="24"/>
        </w:rPr>
        <w:t>ы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0AAB">
        <w:rPr>
          <w:rFonts w:ascii="Times New Roman" w:eastAsia="Calibri" w:hAnsi="Times New Roman" w:cs="Times New Roman"/>
          <w:sz w:val="24"/>
          <w:szCs w:val="24"/>
        </w:rPr>
        <w:t>своей учебной деятельности на уроке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1D66" w:rsidRPr="00EA1D66" w:rsidRDefault="00EA1D66" w:rsidP="00EA1D66">
      <w:pPr>
        <w:numPr>
          <w:ilvl w:val="0"/>
          <w:numId w:val="2"/>
        </w:numPr>
        <w:spacing w:after="0"/>
        <w:ind w:left="1560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EA1D66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proofErr w:type="gramEnd"/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к саморазвитию и самообучению, дисциплинированность, внимательность, трудолюбие и упорство в достижении поставленных целей, уважительное отношение к иному мнению. </w:t>
      </w:r>
    </w:p>
    <w:p w:rsidR="00EA1D66" w:rsidRPr="00EA1D66" w:rsidRDefault="00EA1D66" w:rsidP="00EA1D66">
      <w:pPr>
        <w:spacing w:after="0"/>
        <w:ind w:left="1560" w:hanging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Методы обучения: </w:t>
      </w:r>
      <w:r w:rsidRPr="00EA1D66">
        <w:rPr>
          <w:rFonts w:ascii="Times New Roman" w:eastAsia="Calibri" w:hAnsi="Times New Roman" w:cs="Times New Roman"/>
          <w:sz w:val="24"/>
          <w:szCs w:val="24"/>
        </w:rPr>
        <w:t>репродуктивный, частично-поисковый.</w:t>
      </w:r>
    </w:p>
    <w:p w:rsidR="00EA1D66" w:rsidRPr="00EA1D66" w:rsidRDefault="00EA1D66" w:rsidP="00EA1D66">
      <w:pPr>
        <w:spacing w:after="0"/>
        <w:ind w:left="1560" w:hanging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     Формы организации познавательной деятельности: </w:t>
      </w:r>
      <w:r w:rsidRPr="00EA1D66">
        <w:rPr>
          <w:rFonts w:ascii="Times New Roman" w:eastAsia="Calibri" w:hAnsi="Times New Roman" w:cs="Times New Roman"/>
          <w:sz w:val="24"/>
          <w:szCs w:val="24"/>
        </w:rPr>
        <w:t>индивидуальная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фронтальная, </w:t>
      </w:r>
      <w:r>
        <w:rPr>
          <w:rFonts w:ascii="Times New Roman" w:eastAsia="Calibri" w:hAnsi="Times New Roman" w:cs="Times New Roman"/>
          <w:sz w:val="24"/>
          <w:szCs w:val="24"/>
        </w:rPr>
        <w:t>парная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1D66" w:rsidRPr="00EA1D66" w:rsidRDefault="00EA1D66" w:rsidP="00EA1D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b/>
          <w:sz w:val="24"/>
          <w:szCs w:val="24"/>
        </w:rPr>
        <w:t xml:space="preserve">          Средства обучения</w:t>
      </w:r>
      <w:r w:rsidRPr="00EA1D66">
        <w:rPr>
          <w:rFonts w:ascii="Times New Roman" w:eastAsia="Calibri" w:hAnsi="Times New Roman" w:cs="Times New Roman"/>
          <w:sz w:val="24"/>
          <w:szCs w:val="24"/>
        </w:rPr>
        <w:t>: дидактические материалы (инфо</w:t>
      </w:r>
      <w:r>
        <w:rPr>
          <w:rFonts w:ascii="Times New Roman" w:eastAsia="Calibri" w:hAnsi="Times New Roman" w:cs="Times New Roman"/>
          <w:sz w:val="24"/>
          <w:szCs w:val="24"/>
        </w:rPr>
        <w:t>рмационные листы, рабочие листы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), средства самоконтроля (эталоны для самопроверки, карточки для рефлексии). </w:t>
      </w:r>
    </w:p>
    <w:p w:rsidR="00EA1D66" w:rsidRPr="00EA1D66" w:rsidRDefault="00EA1D66" w:rsidP="00EA1D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A1D66" w:rsidRPr="00EA1D66" w:rsidSect="00B10D08">
          <w:pgSz w:w="11906" w:h="16838"/>
          <w:pgMar w:top="568" w:right="424" w:bottom="284" w:left="567" w:header="708" w:footer="708" w:gutter="0"/>
          <w:cols w:space="708"/>
          <w:docGrid w:linePitch="360"/>
        </w:sectPr>
      </w:pP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D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  <w:gridCol w:w="2551"/>
        <w:gridCol w:w="2256"/>
      </w:tblGrid>
      <w:tr w:rsidR="00EA1D66" w:rsidRPr="00EA1D66" w:rsidTr="00E85A72">
        <w:trPr>
          <w:trHeight w:val="148"/>
        </w:trPr>
        <w:tc>
          <w:tcPr>
            <w:tcW w:w="3119" w:type="dxa"/>
          </w:tcPr>
          <w:p w:rsidR="00EA1D66" w:rsidRPr="00EA1D66" w:rsidRDefault="00EA1D66" w:rsidP="00EA1D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371" w:type="dxa"/>
          </w:tcPr>
          <w:p w:rsidR="00EA1D66" w:rsidRPr="00EA1D66" w:rsidRDefault="00EA1D66" w:rsidP="00EA1D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551" w:type="dxa"/>
          </w:tcPr>
          <w:p w:rsidR="00EA1D66" w:rsidRPr="00EA1D66" w:rsidRDefault="00EA1D66" w:rsidP="00EA1D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256" w:type="dxa"/>
          </w:tcPr>
          <w:p w:rsidR="00EA1D66" w:rsidRPr="00EA1D66" w:rsidRDefault="00EA1D66" w:rsidP="00EA1D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A1D66" w:rsidRPr="00EA1D66" w:rsidTr="00E85A72">
        <w:trPr>
          <w:trHeight w:val="148"/>
        </w:trPr>
        <w:tc>
          <w:tcPr>
            <w:tcW w:w="3119" w:type="dxa"/>
          </w:tcPr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мотивации (самоопределения) к учебной деятельности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Цель: Основной целью этапа мотивации (самоопределения)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7371" w:type="dxa"/>
          </w:tcPr>
          <w:p w:rsid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Задание: Сравнить фартуки: выделить сходства и различия.</w:t>
            </w:r>
          </w:p>
          <w:p w:rsid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452C58">
                  <wp:extent cx="1268095" cy="3035935"/>
                  <wp:effectExtent l="0" t="0" r="825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303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857CCD">
                  <wp:extent cx="1256030" cy="316992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316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учащихся на то, что оба фартука выполнены по одной выкройке. Почему же они имеют не только сходства, но и различия.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достигнуто за счет моделирования. 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моделирование?</w:t>
            </w:r>
          </w:p>
        </w:tc>
        <w:tc>
          <w:tcPr>
            <w:tcW w:w="2551" w:type="dxa"/>
          </w:tcPr>
          <w:p w:rsidR="00EA1D66" w:rsidRDefault="007A5438" w:rsidP="00EA1D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задание, отвечают на вопросы учителя</w:t>
            </w:r>
            <w:r w:rsidR="00EA1D66"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1D66" w:rsidRDefault="00EA1D66" w:rsidP="00EA1D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Предполагают, почему фартуки, изготовленные по одной выкройке, имеют различия.</w:t>
            </w:r>
          </w:p>
          <w:p w:rsidR="00EA1D66" w:rsidRDefault="00EA1D66" w:rsidP="00EA1D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Пытаются сформулировать определение понятия «моделирование»</w:t>
            </w:r>
          </w:p>
          <w:p w:rsidR="00EA1D66" w:rsidRDefault="00EA1D66" w:rsidP="00EA1D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A1D66" w:rsidRPr="00EA1D66" w:rsidRDefault="00EA1D66" w:rsidP="00EA1D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7A5438" w:rsidRPr="007A5438" w:rsidRDefault="00EA1D66" w:rsidP="007A54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A5438" w:rsidRPr="007A54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самоопределение; </w:t>
            </w:r>
          </w:p>
          <w:p w:rsidR="00EA1D66" w:rsidRPr="00EA1D66" w:rsidRDefault="007A5438" w:rsidP="007A543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7A54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сравнивать, выделять существенные признаки</w:t>
            </w:r>
          </w:p>
        </w:tc>
      </w:tr>
      <w:tr w:rsidR="00EA1D66" w:rsidRPr="00EA1D66" w:rsidTr="00E85A72">
        <w:trPr>
          <w:trHeight w:val="148"/>
        </w:trPr>
        <w:tc>
          <w:tcPr>
            <w:tcW w:w="3119" w:type="dxa"/>
          </w:tcPr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актуализации и фиксирования индивидуального затруднения в пробном действии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Целью этапа актуализации и пробного учебного действия является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</w:t>
            </w: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пробном действии.</w:t>
            </w:r>
          </w:p>
        </w:tc>
        <w:tc>
          <w:tcPr>
            <w:tcW w:w="7371" w:type="dxa"/>
          </w:tcPr>
          <w:p w:rsidR="00EA1D66" w:rsidRPr="007A5438" w:rsidRDefault="007A5438" w:rsidP="00130F09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Задание: Подписать название деталей фартука, линий чертеж</w:t>
            </w:r>
          </w:p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543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B4818">
                  <wp:extent cx="1073273" cy="1679944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56" cy="1680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0F09" w:rsidRDefault="007A5438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пробное действие</w:t>
            </w:r>
          </w:p>
          <w:p w:rsidR="00EA1D66" w:rsidRPr="00130F09" w:rsidRDefault="007A5438" w:rsidP="00130F09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Задание: По описанию и эскизу внести изменения в базовый чертеж фартука</w:t>
            </w:r>
          </w:p>
          <w:p w:rsidR="00EA1D66" w:rsidRPr="00EA1D66" w:rsidRDefault="00EA1D66" w:rsidP="00EA1D6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130F09" w:rsidP="00EA1D6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0F7F4E">
                  <wp:extent cx="3940975" cy="2286000"/>
                  <wp:effectExtent l="0" t="0" r="254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196" cy="2293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1D66" w:rsidRPr="00EA1D66" w:rsidRDefault="00EA1D66" w:rsidP="00EA1D66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задания, отвечают на вопросы учителя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ind w:left="92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№ </w:t>
            </w:r>
            <w:r w:rsidR="00130F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вызывает затруднение, т. к. нет алгоритма </w:t>
            </w:r>
            <w:r w:rsidR="00130F0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моделирования</w:t>
            </w: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A1D66" w:rsidRPr="00EA1D66" w:rsidRDefault="00EA1D66" w:rsidP="00EA1D66">
            <w:pPr>
              <w:ind w:left="9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ind w:left="9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ind w:left="9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30F09" w:rsidRPr="00130F09" w:rsidRDefault="00EA1D66" w:rsidP="00130F09">
            <w:pPr>
              <w:spacing w:after="120" w:line="260" w:lineRule="exact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130F09"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егулятивные</w:t>
            </w:r>
            <w:r w:rsidR="00130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130F09" w:rsidRPr="00130F09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  <w:p w:rsidR="00130F09" w:rsidRPr="00130F09" w:rsidRDefault="00130F09" w:rsidP="00130F09">
            <w:pPr>
              <w:spacing w:after="120" w:line="260" w:lineRule="exact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130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0F09">
              <w:rPr>
                <w:rFonts w:ascii="Times New Roman" w:eastAsia="Calibri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130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(построение речевого высказывания, структурирование знаний, рефлексия способов и условий действия), постановка и формулирование проблемы, логические (анализ)</w:t>
            </w:r>
          </w:p>
          <w:p w:rsidR="00EA1D66" w:rsidRPr="00EA1D66" w:rsidRDefault="00130F09" w:rsidP="00130F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30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  <w:r w:rsidRPr="00130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F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постановка вопросов, умение слушать, делать запрос на разрешение собственного затруднения</w:t>
            </w:r>
            <w:proofErr w:type="gramEnd"/>
          </w:p>
        </w:tc>
      </w:tr>
      <w:tr w:rsidR="00EA1D66" w:rsidRPr="00EA1D66" w:rsidTr="00E85A72">
        <w:trPr>
          <w:trHeight w:val="148"/>
        </w:trPr>
        <w:tc>
          <w:tcPr>
            <w:tcW w:w="3119" w:type="dxa"/>
          </w:tcPr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 выявления места и причины затруднения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цель этапа - организовать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      </w:r>
          </w:p>
        </w:tc>
        <w:tc>
          <w:tcPr>
            <w:tcW w:w="7371" w:type="dxa"/>
          </w:tcPr>
          <w:p w:rsidR="00130F09" w:rsidRPr="00130F09" w:rsidRDefault="00130F09" w:rsidP="001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F09">
              <w:rPr>
                <w:rFonts w:ascii="Times New Roman" w:eastAsia="Calibri" w:hAnsi="Times New Roman" w:cs="Times New Roman"/>
                <w:sz w:val="24"/>
                <w:szCs w:val="24"/>
              </w:rPr>
              <w:t>-Какое задание вы должны были выполнить?</w:t>
            </w:r>
          </w:p>
          <w:p w:rsidR="00130F09" w:rsidRDefault="00130F09" w:rsidP="001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F09">
              <w:rPr>
                <w:rFonts w:ascii="Times New Roman" w:eastAsia="Calibri" w:hAnsi="Times New Roman" w:cs="Times New Roman"/>
                <w:sz w:val="24"/>
                <w:szCs w:val="24"/>
              </w:rPr>
              <w:t>-Почему вы не смогли выполнить задание?</w:t>
            </w:r>
          </w:p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>Говорят, что получилось, отвечают на вопросы.</w:t>
            </w:r>
          </w:p>
          <w:p w:rsidR="00D72ACB" w:rsidRPr="00EA1D66" w:rsidRDefault="00EA1D66" w:rsidP="00D72AC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алгоритма </w:t>
            </w:r>
            <w:r w:rsidR="00130F0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моделирования фартука</w:t>
            </w: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EA1D66" w:rsidRPr="00EA1D66" w:rsidRDefault="00EA1D66" w:rsidP="00EA1D66">
            <w:pPr>
              <w:spacing w:after="120" w:line="260" w:lineRule="exact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</w:t>
            </w: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(установлени</w:t>
            </w:r>
            <w:r w:rsidR="00844096">
              <w:rPr>
                <w:rFonts w:ascii="Times New Roman" w:eastAsia="Calibri" w:hAnsi="Times New Roman" w:cs="Times New Roman"/>
                <w:sz w:val="20"/>
                <w:szCs w:val="20"/>
              </w:rPr>
              <w:t>е причинно-следственных связей)</w:t>
            </w: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1D66" w:rsidRPr="00EA1D66" w:rsidRDefault="00EA1D66" w:rsidP="00EA1D66">
            <w:pPr>
              <w:spacing w:after="120" w:line="260" w:lineRule="exact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1D66" w:rsidRPr="00EA1D66" w:rsidTr="00E85A72">
        <w:trPr>
          <w:trHeight w:val="148"/>
        </w:trPr>
        <w:tc>
          <w:tcPr>
            <w:tcW w:w="3119" w:type="dxa"/>
          </w:tcPr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построения проекта выхода из затруднения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целью этапа построения проекта выхода из затруднения является постановка целей учебной деятельности и на этой основе – выбор способа и средств их реализации.</w:t>
            </w:r>
          </w:p>
        </w:tc>
        <w:tc>
          <w:tcPr>
            <w:tcW w:w="7371" w:type="dxa"/>
          </w:tcPr>
          <w:p w:rsidR="00EA1D66" w:rsidRPr="00EA1D66" w:rsidRDefault="00D72ACB" w:rsidP="00130F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Предлагает сформулировать цель и тему урока.</w:t>
            </w:r>
          </w:p>
        </w:tc>
        <w:tc>
          <w:tcPr>
            <w:tcW w:w="2551" w:type="dxa"/>
          </w:tcPr>
          <w:p w:rsidR="00130F09" w:rsidRPr="00130F09" w:rsidRDefault="00130F09" w:rsidP="00130F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F09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группе, ставят цель, формулируют тему урока.</w:t>
            </w:r>
          </w:p>
          <w:p w:rsidR="00130F09" w:rsidRPr="00130F09" w:rsidRDefault="00130F09" w:rsidP="00130F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F09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Цель: научиться изменять выкройку фартука в соответствии с эскизом и  описанием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30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урока: моделирование </w:t>
            </w:r>
            <w:r w:rsidRPr="00130F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фартука.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Обсуждают, как можно решить проблему. 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D72ACB" w:rsidRPr="00D72ACB" w:rsidRDefault="008828E7" w:rsidP="00D72ACB">
            <w:pPr>
              <w:spacing w:line="260" w:lineRule="exact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л</w:t>
            </w:r>
            <w:r w:rsidR="00EA1D66"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ичностные</w:t>
            </w:r>
            <w:r w:rsidR="00D72A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EA1D66"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2ACB" w:rsidRPr="00D72ACB">
              <w:rPr>
                <w:rFonts w:ascii="Times New Roman" w:eastAsia="Calibri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="00D72ACB" w:rsidRPr="00D72A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посредством выделения личностного смысла для каждого</w:t>
            </w:r>
          </w:p>
          <w:p w:rsidR="00EA1D66" w:rsidRPr="00EA1D66" w:rsidRDefault="00D72ACB" w:rsidP="00D72AC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72A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D72A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целеполагание, планирование, прогнозирование в совместной деятельности</w:t>
            </w:r>
            <w:proofErr w:type="gramEnd"/>
          </w:p>
        </w:tc>
      </w:tr>
      <w:tr w:rsidR="00EA1D66" w:rsidRPr="00EA1D66" w:rsidTr="00E85A72">
        <w:trPr>
          <w:trHeight w:val="148"/>
        </w:trPr>
        <w:tc>
          <w:tcPr>
            <w:tcW w:w="3119" w:type="dxa"/>
          </w:tcPr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 реализации построенного проекта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целью этапа реализации построенного проекта является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</w:r>
          </w:p>
        </w:tc>
        <w:tc>
          <w:tcPr>
            <w:tcW w:w="7371" w:type="dxa"/>
          </w:tcPr>
          <w:p w:rsidR="00EA1D66" w:rsidRPr="00EA1D66" w:rsidRDefault="00D72ACB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Задание: изучить алгоритм выполнения моделирования (работа в парах)</w:t>
            </w:r>
          </w:p>
          <w:p w:rsidR="00EA1D66" w:rsidRDefault="00D72ACB" w:rsidP="00EA1D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 выполнения моделирования</w:t>
            </w:r>
          </w:p>
          <w:p w:rsidR="00D72ACB" w:rsidRPr="00EA1D66" w:rsidRDefault="00D72ACB" w:rsidP="00EA1D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B0DB8">
                  <wp:extent cx="2828261" cy="3639292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415" cy="3642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выполняют задание</w:t>
            </w:r>
            <w:r w:rsidR="00D72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работы организуется диалог. 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66" w:rsidRPr="00EA1D66" w:rsidRDefault="00EA1D66" w:rsidP="00EA1D66">
            <w:pPr>
              <w:ind w:left="2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D72ACB" w:rsidRDefault="00EA1D66" w:rsidP="00D72ACB">
            <w:pPr>
              <w:spacing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</w:t>
            </w: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D72ACB">
              <w:rPr>
                <w:rFonts w:ascii="Times New Roman" w:eastAsia="Calibri" w:hAnsi="Times New Roman" w:cs="Times New Roman"/>
                <w:sz w:val="20"/>
                <w:szCs w:val="20"/>
              </w:rPr>
              <w:t>общеучебные</w:t>
            </w:r>
            <w:proofErr w:type="spellEnd"/>
          </w:p>
          <w:p w:rsidR="00EA1D66" w:rsidRPr="00EA1D66" w:rsidRDefault="00D72ACB" w:rsidP="00D72ACB">
            <w:pPr>
              <w:spacing w:line="260" w:lineRule="exact"/>
              <w:ind w:lef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ACB">
              <w:rPr>
                <w:rFonts w:ascii="Times New Roman" w:eastAsia="Calibri" w:hAnsi="Times New Roman" w:cs="Times New Roman"/>
                <w:sz w:val="20"/>
                <w:szCs w:val="20"/>
              </w:rPr>
              <w:t>логические (анализ объектов</w:t>
            </w:r>
            <w:r w:rsidR="003F167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D72A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72A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  <w:r w:rsidRPr="00D72A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выражать свои мысли, умение работать в парах - вести диалог</w:t>
            </w:r>
          </w:p>
        </w:tc>
      </w:tr>
      <w:tr w:rsidR="00EA1D66" w:rsidRPr="00EA1D66" w:rsidTr="00E85A72">
        <w:trPr>
          <w:trHeight w:val="148"/>
        </w:trPr>
        <w:tc>
          <w:tcPr>
            <w:tcW w:w="3119" w:type="dxa"/>
          </w:tcPr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первичного закрепления с проговариванием во внешней речи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целью этапа первичного закрепления с проговариванием во внешней речи является усвоение учащимися нового способа действия при решении типовых задач</w:t>
            </w:r>
          </w:p>
        </w:tc>
        <w:tc>
          <w:tcPr>
            <w:tcW w:w="7371" w:type="dxa"/>
          </w:tcPr>
          <w:p w:rsidR="00EA1D66" w:rsidRDefault="00D72ACB" w:rsidP="00EA1D66">
            <w:pPr>
              <w:ind w:left="34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Задание: выполнить задание, выз</w:t>
            </w:r>
            <w:r w:rsidR="0077707F" w:rsidRPr="0077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вавшее затруднени</w:t>
            </w:r>
            <w:r w:rsidR="0077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77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7707F" w:rsidRPr="0077707F" w:rsidRDefault="0077707F" w:rsidP="00EA1D66">
            <w:pPr>
              <w:ind w:left="3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07F">
              <w:rPr>
                <w:rFonts w:ascii="Times New Roman" w:eastAsia="Calibri" w:hAnsi="Times New Roman" w:cs="Times New Roman"/>
                <w:sz w:val="24"/>
                <w:szCs w:val="24"/>
              </w:rPr>
              <w:t>Один учащийся работает на доске.</w:t>
            </w:r>
          </w:p>
          <w:p w:rsidR="0077707F" w:rsidRPr="00EA1D66" w:rsidRDefault="0077707F" w:rsidP="00EA1D66">
            <w:pPr>
              <w:ind w:left="345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D648C84">
                  <wp:extent cx="3938270" cy="2286000"/>
                  <wp:effectExtent l="0" t="0" r="508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27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1D66" w:rsidRPr="00EA1D66" w:rsidRDefault="00EA1D66" w:rsidP="00EA1D66">
            <w:pPr>
              <w:ind w:left="345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A1D66" w:rsidRPr="00EA1D66" w:rsidRDefault="00EA1D66" w:rsidP="007770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выполняют задание</w:t>
            </w:r>
            <w:r w:rsidR="007770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7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Учащийся, выполняющий задание на доске, </w:t>
            </w: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</w:t>
            </w:r>
            <w:r w:rsidR="0077707F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шаги алгоритма.</w:t>
            </w:r>
          </w:p>
        </w:tc>
        <w:tc>
          <w:tcPr>
            <w:tcW w:w="2256" w:type="dxa"/>
          </w:tcPr>
          <w:p w:rsidR="00EA1D66" w:rsidRPr="00EA1D66" w:rsidRDefault="00EA1D66" w:rsidP="00EA1D66">
            <w:pPr>
              <w:spacing w:after="120"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(самоконтроль, </w:t>
            </w:r>
            <w:proofErr w:type="spellStart"/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</w:p>
          <w:p w:rsidR="00EA1D66" w:rsidRPr="00EA1D66" w:rsidRDefault="00EA1D66" w:rsidP="00EA1D66">
            <w:pPr>
              <w:spacing w:after="120"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spellStart"/>
            <w:r w:rsidRPr="00EA1D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общеучебные</w:t>
            </w:r>
            <w:proofErr w:type="spellEnd"/>
            <w:r w:rsidR="003F167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(логические); </w:t>
            </w:r>
          </w:p>
          <w:p w:rsidR="00EA1D66" w:rsidRPr="00EA1D66" w:rsidRDefault="00EA1D66" w:rsidP="00EA1D66">
            <w:pPr>
              <w:spacing w:after="120" w:line="260" w:lineRule="exact"/>
              <w:ind w:lef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1D66" w:rsidRPr="00EA1D66" w:rsidTr="00E85A72">
        <w:trPr>
          <w:trHeight w:val="148"/>
        </w:trPr>
        <w:tc>
          <w:tcPr>
            <w:tcW w:w="3119" w:type="dxa"/>
          </w:tcPr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 самостоятельной работы с самопроверкой по эталону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Основной целью этапа самостоятельной работы с самопроверкой по эталону является </w:t>
            </w:r>
            <w:proofErr w:type="spellStart"/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интериоризация</w:t>
            </w:r>
            <w:proofErr w:type="spellEnd"/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(переход извне внутрь) нового способа действия и исполнительская рефлексия (коллективная и индивидуальная) достижения цели пробного учебного действия, применение нового знания в типовых заданиях.</w:t>
            </w:r>
          </w:p>
        </w:tc>
        <w:tc>
          <w:tcPr>
            <w:tcW w:w="7371" w:type="dxa"/>
          </w:tcPr>
          <w:p w:rsidR="00EA1D66" w:rsidRDefault="0077707F" w:rsidP="007770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для самостоятельной работы с самопроверкой по эталону </w:t>
            </w:r>
          </w:p>
          <w:p w:rsidR="0077707F" w:rsidRDefault="0077707F" w:rsidP="00777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C29FB1">
                  <wp:extent cx="3779686" cy="2061403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134" cy="2063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707F" w:rsidRDefault="0077707F" w:rsidP="00777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07F">
              <w:rPr>
                <w:rFonts w:ascii="Times New Roman" w:eastAsia="Calibri" w:hAnsi="Times New Roman" w:cs="Times New Roman"/>
                <w:sz w:val="24"/>
                <w:szCs w:val="24"/>
              </w:rPr>
              <w:t>Эталон</w:t>
            </w:r>
          </w:p>
          <w:p w:rsidR="0077707F" w:rsidRDefault="009C2086" w:rsidP="00777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D22463">
                  <wp:extent cx="4798060" cy="192659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060" cy="192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707F" w:rsidRPr="00EA1D66" w:rsidRDefault="0077707F" w:rsidP="00777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1D66" w:rsidRPr="00EA1D66" w:rsidRDefault="00EA1D66" w:rsidP="00EA1D66">
            <w:pPr>
              <w:ind w:left="292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выполняют работу, проверяют правильность по эталону (эталон прилагается). По результатам работы организуется диалог. </w:t>
            </w:r>
          </w:p>
          <w:p w:rsidR="00EA1D66" w:rsidRPr="00EA1D66" w:rsidRDefault="00EA1D66" w:rsidP="00EA1D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EA1D66" w:rsidRPr="00EA1D66" w:rsidRDefault="00EA1D66" w:rsidP="00EA1D66">
            <w:pPr>
              <w:spacing w:after="120"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личностные </w:t>
            </w:r>
            <w:r w:rsidR="0084409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844096">
              <w:rPr>
                <w:rFonts w:ascii="Times New Roman" w:eastAsia="Calibri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</w:p>
          <w:p w:rsidR="00EA1D66" w:rsidRPr="00EA1D66" w:rsidRDefault="00EA1D66" w:rsidP="00EA1D66">
            <w:pPr>
              <w:spacing w:after="120"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(самоконтроль, коррекция, </w:t>
            </w:r>
            <w:proofErr w:type="spellStart"/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</w:p>
          <w:p w:rsidR="00EA1D66" w:rsidRPr="00EA1D66" w:rsidRDefault="00EA1D66" w:rsidP="00EA1D66">
            <w:pPr>
              <w:spacing w:after="120"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1D66" w:rsidRPr="00EA1D66" w:rsidTr="00E85A72">
        <w:trPr>
          <w:trHeight w:val="148"/>
        </w:trPr>
        <w:tc>
          <w:tcPr>
            <w:tcW w:w="3119" w:type="dxa"/>
          </w:tcPr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 включения в систему знаний и повторения</w:t>
            </w:r>
          </w:p>
          <w:p w:rsidR="00EA1D66" w:rsidRPr="00EA1D66" w:rsidRDefault="00EA1D66" w:rsidP="00EA1D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целью этапа включения в систему знаний и повторения является повторение и закрепление ранее изученного и подготовка к изучению следующих разделов курса, выявление границы применимости нового знания и использование его в системе изученных ранее знаний, повторение учебного содержания, необходимого для обеспечения содержательной непрерывности, включение нового способа действий в систему знаний.</w:t>
            </w:r>
          </w:p>
        </w:tc>
        <w:tc>
          <w:tcPr>
            <w:tcW w:w="7371" w:type="dxa"/>
          </w:tcPr>
          <w:p w:rsidR="00EA1D66" w:rsidRDefault="0077707F" w:rsidP="0077707F">
            <w:pPr>
              <w:ind w:left="2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07F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Выполните эскиз изделия по чертежу</w:t>
            </w:r>
          </w:p>
          <w:p w:rsidR="0077707F" w:rsidRDefault="0077707F" w:rsidP="0077707F">
            <w:pPr>
              <w:ind w:left="2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07F" w:rsidRPr="00EA1D66" w:rsidRDefault="0077707F" w:rsidP="0077707F">
            <w:pPr>
              <w:ind w:left="2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B936E">
                  <wp:extent cx="4016151" cy="1605516"/>
                  <wp:effectExtent l="0" t="0" r="381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024" cy="1604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A1D66" w:rsidRPr="00EA1D66" w:rsidRDefault="00EA1D66" w:rsidP="00EA1D66">
            <w:pPr>
              <w:ind w:left="92" w:hanging="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</w:p>
          <w:p w:rsidR="00EA1D66" w:rsidRPr="00EA1D66" w:rsidRDefault="00EA1D66" w:rsidP="00EA1D66">
            <w:pPr>
              <w:ind w:left="92" w:hanging="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в парах. </w:t>
            </w:r>
          </w:p>
          <w:p w:rsidR="00EA1D66" w:rsidRPr="00EA1D66" w:rsidRDefault="00EA1D66" w:rsidP="00844096">
            <w:pPr>
              <w:ind w:left="92" w:hanging="9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работы делаются выводы. </w:t>
            </w:r>
          </w:p>
        </w:tc>
        <w:tc>
          <w:tcPr>
            <w:tcW w:w="2256" w:type="dxa"/>
          </w:tcPr>
          <w:p w:rsidR="00161740" w:rsidRPr="00161740" w:rsidRDefault="00161740" w:rsidP="00161740">
            <w:pPr>
              <w:spacing w:after="120" w:line="260" w:lineRule="exact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8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161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40">
              <w:rPr>
                <w:rFonts w:ascii="Times New Roman" w:eastAsia="Calibri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161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(выбор способ</w:t>
            </w:r>
            <w:r w:rsidR="008440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161740">
              <w:rPr>
                <w:rFonts w:ascii="Times New Roman" w:eastAsia="Calibri" w:hAnsi="Times New Roman" w:cs="Times New Roman"/>
                <w:sz w:val="20"/>
                <w:szCs w:val="20"/>
              </w:rPr>
              <w:t>решения)</w:t>
            </w:r>
          </w:p>
          <w:p w:rsidR="00EA1D66" w:rsidRPr="00EA1D66" w:rsidRDefault="00161740" w:rsidP="001617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8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  <w:r w:rsidRPr="00161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вопросов, принятие решения.</w:t>
            </w:r>
          </w:p>
        </w:tc>
      </w:tr>
      <w:tr w:rsidR="00EA1D66" w:rsidRPr="00EA1D66" w:rsidTr="00E85A72">
        <w:trPr>
          <w:trHeight w:val="3789"/>
        </w:trPr>
        <w:tc>
          <w:tcPr>
            <w:tcW w:w="3119" w:type="dxa"/>
          </w:tcPr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 рефлексии учебной деятельности на уроке</w:t>
            </w:r>
          </w:p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целью этапа рефлексии учебной деятельности на уроке 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7371" w:type="dxa"/>
          </w:tcPr>
          <w:p w:rsidR="00EA1D66" w:rsidRPr="00EA1D66" w:rsidRDefault="00EA1D66" w:rsidP="00EA1D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Подводится итог урока. </w:t>
            </w:r>
          </w:p>
          <w:p w:rsidR="00161740" w:rsidRPr="00161740" w:rsidRDefault="00161740" w:rsidP="00161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740">
              <w:rPr>
                <w:rFonts w:ascii="Times New Roman" w:eastAsia="Calibri" w:hAnsi="Times New Roman" w:cs="Times New Roman"/>
                <w:sz w:val="24"/>
                <w:szCs w:val="24"/>
              </w:rPr>
              <w:t>Выбери нужную фразу и продолжи ее:</w:t>
            </w:r>
          </w:p>
          <w:p w:rsidR="00161740" w:rsidRPr="00161740" w:rsidRDefault="00161740" w:rsidP="00161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740">
              <w:rPr>
                <w:rFonts w:ascii="Times New Roman" w:eastAsia="Calibri" w:hAnsi="Times New Roman" w:cs="Times New Roman"/>
                <w:sz w:val="24"/>
                <w:szCs w:val="24"/>
              </w:rPr>
              <w:t>«Урок подошел к концу, и я хочу сказать…»</w:t>
            </w:r>
          </w:p>
          <w:p w:rsidR="00161740" w:rsidRPr="00161740" w:rsidRDefault="00161740" w:rsidP="00161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740">
              <w:rPr>
                <w:rFonts w:ascii="Times New Roman" w:eastAsia="Calibri" w:hAnsi="Times New Roman" w:cs="Times New Roman"/>
                <w:sz w:val="24"/>
                <w:szCs w:val="24"/>
              </w:rPr>
              <w:t>«Я понял тему сегодняшнего урока, потому что …»</w:t>
            </w:r>
          </w:p>
          <w:p w:rsidR="00161740" w:rsidRPr="00161740" w:rsidRDefault="00161740" w:rsidP="00161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740">
              <w:rPr>
                <w:rFonts w:ascii="Times New Roman" w:eastAsia="Calibri" w:hAnsi="Times New Roman" w:cs="Times New Roman"/>
                <w:sz w:val="24"/>
                <w:szCs w:val="24"/>
              </w:rPr>
              <w:t>«Я не понял тему сегодняшнего урока, потому что …»</w:t>
            </w:r>
          </w:p>
          <w:p w:rsidR="00161740" w:rsidRPr="00161740" w:rsidRDefault="00161740" w:rsidP="00161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740">
              <w:rPr>
                <w:rFonts w:ascii="Times New Roman" w:eastAsia="Calibri" w:hAnsi="Times New Roman" w:cs="Times New Roman"/>
                <w:sz w:val="24"/>
                <w:szCs w:val="24"/>
              </w:rPr>
              <w:t>«Я не справился с самостоятельной работой, потому что…»</w:t>
            </w:r>
          </w:p>
          <w:p w:rsidR="00161740" w:rsidRPr="00161740" w:rsidRDefault="00161740" w:rsidP="00161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740">
              <w:rPr>
                <w:rFonts w:ascii="Times New Roman" w:eastAsia="Calibri" w:hAnsi="Times New Roman" w:cs="Times New Roman"/>
                <w:sz w:val="24"/>
                <w:szCs w:val="24"/>
              </w:rPr>
              <w:t>«Я  справился с самостоятельной работой, потому что…»</w:t>
            </w:r>
          </w:p>
          <w:p w:rsidR="00161740" w:rsidRPr="00161740" w:rsidRDefault="00161740" w:rsidP="00161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740">
              <w:rPr>
                <w:rFonts w:ascii="Times New Roman" w:eastAsia="Calibri" w:hAnsi="Times New Roman" w:cs="Times New Roman"/>
                <w:sz w:val="24"/>
                <w:szCs w:val="24"/>
              </w:rPr>
              <w:t>«У меня возникло затруднение на уроке …, потому что …»</w:t>
            </w:r>
          </w:p>
          <w:p w:rsidR="00161740" w:rsidRPr="00161740" w:rsidRDefault="00161740" w:rsidP="00161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740">
              <w:rPr>
                <w:rFonts w:ascii="Times New Roman" w:eastAsia="Calibri" w:hAnsi="Times New Roman" w:cs="Times New Roman"/>
                <w:sz w:val="24"/>
                <w:szCs w:val="24"/>
              </w:rPr>
              <w:t>«Мне было интересно, потому что …»</w:t>
            </w:r>
          </w:p>
          <w:p w:rsidR="00EA1D66" w:rsidRPr="00EA1D66" w:rsidRDefault="00161740" w:rsidP="001617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740">
              <w:rPr>
                <w:rFonts w:ascii="Times New Roman" w:eastAsia="Calibri" w:hAnsi="Times New Roman" w:cs="Times New Roman"/>
                <w:sz w:val="24"/>
                <w:szCs w:val="24"/>
              </w:rPr>
              <w:t>«Мне было трудно, потому что …»</w:t>
            </w:r>
          </w:p>
        </w:tc>
        <w:tc>
          <w:tcPr>
            <w:tcW w:w="2551" w:type="dxa"/>
          </w:tcPr>
          <w:p w:rsidR="00EA1D66" w:rsidRPr="00EA1D66" w:rsidRDefault="00161740" w:rsidP="00EA1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Выбирают фразу, продолжают ее</w:t>
            </w:r>
            <w:r w:rsidR="00EA1D66" w:rsidRPr="00EA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56" w:type="dxa"/>
          </w:tcPr>
          <w:p w:rsidR="00EA1D66" w:rsidRPr="00EA1D66" w:rsidRDefault="00EA1D66" w:rsidP="00EA1D66">
            <w:pPr>
              <w:spacing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личностные</w:t>
            </w: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EA1D66" w:rsidRPr="00EA1D66" w:rsidRDefault="00EA1D66" w:rsidP="00EA1D66">
            <w:pPr>
              <w:spacing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D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(самооценка, осознание качества и уровня усвоения); </w:t>
            </w:r>
          </w:p>
          <w:p w:rsidR="00EA1D66" w:rsidRPr="00EA1D66" w:rsidRDefault="00EA1D66" w:rsidP="00EA1D66">
            <w:pPr>
              <w:spacing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1D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(рефлексия, контроль, оценка процесса и результатов деятельности); </w:t>
            </w:r>
          </w:p>
          <w:p w:rsidR="00EA1D66" w:rsidRPr="00EA1D66" w:rsidRDefault="00EA1D66" w:rsidP="00EA1D66">
            <w:pPr>
              <w:spacing w:line="260" w:lineRule="exact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коммуникативные. </w:t>
            </w:r>
          </w:p>
          <w:p w:rsidR="00EA1D66" w:rsidRPr="00EA1D66" w:rsidRDefault="00EA1D66" w:rsidP="00EA1D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A1D66" w:rsidRPr="00EA1D66" w:rsidRDefault="00EA1D66" w:rsidP="00EA1D66">
      <w:pPr>
        <w:rPr>
          <w:rFonts w:ascii="Calibri" w:eastAsia="Calibri" w:hAnsi="Calibri" w:cs="Times New Roman"/>
          <w:sz w:val="40"/>
          <w:szCs w:val="40"/>
        </w:rPr>
      </w:pPr>
    </w:p>
    <w:p w:rsidR="00EA1D66" w:rsidRPr="00EA1D66" w:rsidRDefault="00EA1D66" w:rsidP="00EA1D66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1D66" w:rsidRPr="00EA1D66" w:rsidRDefault="00EA1D66" w:rsidP="00EA1D66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1D66" w:rsidRPr="00EA1D66" w:rsidRDefault="00EA1D66" w:rsidP="00EA1D66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  <w:sectPr w:rsidR="00EA1D66" w:rsidRPr="00EA1D66" w:rsidSect="003816D1">
          <w:pgSz w:w="16838" w:h="11906" w:orient="landscape"/>
          <w:pgMar w:top="425" w:right="284" w:bottom="567" w:left="567" w:header="709" w:footer="709" w:gutter="0"/>
          <w:cols w:space="708"/>
          <w:docGrid w:linePitch="360"/>
        </w:sectPr>
      </w:pPr>
    </w:p>
    <w:p w:rsidR="00EA1D66" w:rsidRPr="00EA1D66" w:rsidRDefault="00842E6C" w:rsidP="00EA1D6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</w:t>
      </w:r>
    </w:p>
    <w:p w:rsidR="00EA1D66" w:rsidRPr="00EA1D66" w:rsidRDefault="00EA1D66" w:rsidP="00EA1D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D66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EA1D66" w:rsidRPr="00EA1D66" w:rsidRDefault="00D1300C" w:rsidP="00EA1D66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Технология. Технологии ведения дома: 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чебник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учащихся общеобразовательных организаций/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В.Д.Симоненко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-Граф, 2015. </w:t>
      </w:r>
    </w:p>
    <w:p w:rsidR="00EA1D66" w:rsidRPr="00EA1D66" w:rsidRDefault="00EA1D66" w:rsidP="00EA1D66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Как перейти к реализации ФГОС второго поколения по образовательной системе 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метода обучения «Школа 2000…» / Л.Г. 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, Л.А. Аверкиева, Е.А. Гусева, М.А. 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Кубышева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, Т.В. 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Текнеджян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>. – М.: «</w:t>
      </w:r>
      <w:proofErr w:type="spellStart"/>
      <w:r w:rsidRPr="00EA1D66">
        <w:rPr>
          <w:rFonts w:ascii="Times New Roman" w:eastAsia="Calibri" w:hAnsi="Times New Roman" w:cs="Times New Roman"/>
          <w:sz w:val="24"/>
          <w:szCs w:val="24"/>
        </w:rPr>
        <w:t>Ювента</w:t>
      </w:r>
      <w:proofErr w:type="spellEnd"/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», 2013. </w:t>
      </w:r>
    </w:p>
    <w:p w:rsidR="00EA1D66" w:rsidRPr="00EA1D66" w:rsidRDefault="00EA1D66" w:rsidP="00EA1D66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Л.Г. </w:t>
      </w:r>
      <w:proofErr w:type="spellStart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Петерсон</w:t>
      </w:r>
      <w:proofErr w:type="spellEnd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Деятельностный</w:t>
      </w:r>
      <w:proofErr w:type="spellEnd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метод обучения: образовательная система «Школа 2000…». – М.: </w:t>
      </w:r>
      <w:proofErr w:type="spellStart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АПКи</w:t>
      </w:r>
      <w:proofErr w:type="spellEnd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ППРО, 2007.</w:t>
      </w:r>
      <w:r w:rsidRPr="00EA1D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1D66" w:rsidRPr="00EA1D66" w:rsidRDefault="00EA1D66" w:rsidP="00EA1D66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Л.Г. </w:t>
      </w:r>
      <w:proofErr w:type="spellStart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Петерсон</w:t>
      </w:r>
      <w:proofErr w:type="spellEnd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, М.А. </w:t>
      </w:r>
      <w:proofErr w:type="spellStart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Кубышева</w:t>
      </w:r>
      <w:proofErr w:type="spellEnd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Типология </w:t>
      </w:r>
      <w:proofErr w:type="spellStart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деятельностной</w:t>
      </w:r>
      <w:proofErr w:type="spellEnd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направленности в образовательной системе «Школа 2000…». – М. </w:t>
      </w:r>
      <w:proofErr w:type="spellStart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АПКиППРО</w:t>
      </w:r>
      <w:proofErr w:type="spellEnd"/>
      <w:r w:rsidRPr="00EA1D66">
        <w:rPr>
          <w:rFonts w:ascii="Times New Roman" w:eastAsia="Calibri" w:hAnsi="Times New Roman" w:cs="Times New Roman"/>
          <w:bCs/>
          <w:iCs/>
          <w:sz w:val="24"/>
          <w:szCs w:val="24"/>
        </w:rPr>
        <w:t>, 2008.</w:t>
      </w:r>
      <w:bookmarkStart w:id="0" w:name="_GoBack"/>
      <w:bookmarkEnd w:id="0"/>
    </w:p>
    <w:sectPr w:rsidR="00EA1D66" w:rsidRPr="00EA1D66" w:rsidSect="00ED4FAC">
      <w:pgSz w:w="11906" w:h="16838"/>
      <w:pgMar w:top="567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592"/>
    <w:multiLevelType w:val="hybridMultilevel"/>
    <w:tmpl w:val="AF2496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542DBA"/>
    <w:multiLevelType w:val="hybridMultilevel"/>
    <w:tmpl w:val="B7C0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1B2"/>
    <w:multiLevelType w:val="hybridMultilevel"/>
    <w:tmpl w:val="6E2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6AD4"/>
    <w:multiLevelType w:val="hybridMultilevel"/>
    <w:tmpl w:val="238049E2"/>
    <w:lvl w:ilvl="0" w:tplc="EFAC5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83612"/>
    <w:multiLevelType w:val="hybridMultilevel"/>
    <w:tmpl w:val="256AA02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>
    <w:nsid w:val="3C750955"/>
    <w:multiLevelType w:val="hybridMultilevel"/>
    <w:tmpl w:val="1C2ABD02"/>
    <w:lvl w:ilvl="0" w:tplc="7BE0C9D8">
      <w:numFmt w:val="bullet"/>
      <w:lvlText w:val=""/>
      <w:lvlJc w:val="left"/>
      <w:pPr>
        <w:ind w:left="16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457E3CCB"/>
    <w:multiLevelType w:val="hybridMultilevel"/>
    <w:tmpl w:val="238049E2"/>
    <w:lvl w:ilvl="0" w:tplc="EFAC5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73997"/>
    <w:multiLevelType w:val="hybridMultilevel"/>
    <w:tmpl w:val="9E243BEE"/>
    <w:lvl w:ilvl="0" w:tplc="B9D25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3825A2"/>
    <w:multiLevelType w:val="hybridMultilevel"/>
    <w:tmpl w:val="6264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72E36"/>
    <w:multiLevelType w:val="hybridMultilevel"/>
    <w:tmpl w:val="7DEC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56414"/>
    <w:multiLevelType w:val="hybridMultilevel"/>
    <w:tmpl w:val="238049E2"/>
    <w:lvl w:ilvl="0" w:tplc="EFAC5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64C00"/>
    <w:multiLevelType w:val="hybridMultilevel"/>
    <w:tmpl w:val="238049E2"/>
    <w:lvl w:ilvl="0" w:tplc="EFAC5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28"/>
    <w:rsid w:val="000133FC"/>
    <w:rsid w:val="0003089B"/>
    <w:rsid w:val="000324FF"/>
    <w:rsid w:val="000366DC"/>
    <w:rsid w:val="00055548"/>
    <w:rsid w:val="0007133B"/>
    <w:rsid w:val="000C0AAB"/>
    <w:rsid w:val="000E387D"/>
    <w:rsid w:val="000E6EA5"/>
    <w:rsid w:val="000F0EB7"/>
    <w:rsid w:val="00112160"/>
    <w:rsid w:val="00130F09"/>
    <w:rsid w:val="00131047"/>
    <w:rsid w:val="00141F31"/>
    <w:rsid w:val="001421F2"/>
    <w:rsid w:val="00161740"/>
    <w:rsid w:val="001A222A"/>
    <w:rsid w:val="001C1623"/>
    <w:rsid w:val="001F7E4A"/>
    <w:rsid w:val="00236139"/>
    <w:rsid w:val="002761F9"/>
    <w:rsid w:val="002C3EFA"/>
    <w:rsid w:val="002F202D"/>
    <w:rsid w:val="00301143"/>
    <w:rsid w:val="003176B9"/>
    <w:rsid w:val="003436C2"/>
    <w:rsid w:val="00347288"/>
    <w:rsid w:val="00350563"/>
    <w:rsid w:val="003A684A"/>
    <w:rsid w:val="003B348C"/>
    <w:rsid w:val="003D77E3"/>
    <w:rsid w:val="003E78E8"/>
    <w:rsid w:val="003F167D"/>
    <w:rsid w:val="003F2DD8"/>
    <w:rsid w:val="0041196C"/>
    <w:rsid w:val="00413C19"/>
    <w:rsid w:val="00420958"/>
    <w:rsid w:val="00430F6E"/>
    <w:rsid w:val="004360D1"/>
    <w:rsid w:val="0046351D"/>
    <w:rsid w:val="00464829"/>
    <w:rsid w:val="004930BD"/>
    <w:rsid w:val="004C2A75"/>
    <w:rsid w:val="004D4048"/>
    <w:rsid w:val="0054484B"/>
    <w:rsid w:val="005741F4"/>
    <w:rsid w:val="00594DA1"/>
    <w:rsid w:val="00596156"/>
    <w:rsid w:val="005B7153"/>
    <w:rsid w:val="005C170D"/>
    <w:rsid w:val="005E44E6"/>
    <w:rsid w:val="005F54CE"/>
    <w:rsid w:val="00616550"/>
    <w:rsid w:val="006629C3"/>
    <w:rsid w:val="00771B0E"/>
    <w:rsid w:val="0077707F"/>
    <w:rsid w:val="00783A54"/>
    <w:rsid w:val="007970B9"/>
    <w:rsid w:val="007A5438"/>
    <w:rsid w:val="007B448E"/>
    <w:rsid w:val="007D064A"/>
    <w:rsid w:val="00830153"/>
    <w:rsid w:val="00842E6C"/>
    <w:rsid w:val="00844096"/>
    <w:rsid w:val="0085288C"/>
    <w:rsid w:val="008828E7"/>
    <w:rsid w:val="008920AA"/>
    <w:rsid w:val="00897C48"/>
    <w:rsid w:val="008B3807"/>
    <w:rsid w:val="008C6D89"/>
    <w:rsid w:val="008E61D4"/>
    <w:rsid w:val="00913E00"/>
    <w:rsid w:val="009171CE"/>
    <w:rsid w:val="009C2086"/>
    <w:rsid w:val="009C650B"/>
    <w:rsid w:val="009F1EDA"/>
    <w:rsid w:val="00A32D81"/>
    <w:rsid w:val="00A34CFC"/>
    <w:rsid w:val="00A35128"/>
    <w:rsid w:val="00A66866"/>
    <w:rsid w:val="00A74B33"/>
    <w:rsid w:val="00AA7A28"/>
    <w:rsid w:val="00AC37F9"/>
    <w:rsid w:val="00B26004"/>
    <w:rsid w:val="00B56D31"/>
    <w:rsid w:val="00B674C9"/>
    <w:rsid w:val="00B708C3"/>
    <w:rsid w:val="00B86ED2"/>
    <w:rsid w:val="00BD6FF6"/>
    <w:rsid w:val="00C05363"/>
    <w:rsid w:val="00C831A7"/>
    <w:rsid w:val="00D01C3C"/>
    <w:rsid w:val="00D03500"/>
    <w:rsid w:val="00D038E0"/>
    <w:rsid w:val="00D1300C"/>
    <w:rsid w:val="00D13F8B"/>
    <w:rsid w:val="00D17B3A"/>
    <w:rsid w:val="00D269F0"/>
    <w:rsid w:val="00D27FAB"/>
    <w:rsid w:val="00D430E8"/>
    <w:rsid w:val="00D515E8"/>
    <w:rsid w:val="00D532F2"/>
    <w:rsid w:val="00D5549B"/>
    <w:rsid w:val="00D6149B"/>
    <w:rsid w:val="00D72ACB"/>
    <w:rsid w:val="00D74BB8"/>
    <w:rsid w:val="00DC10E6"/>
    <w:rsid w:val="00DC79CF"/>
    <w:rsid w:val="00E273EE"/>
    <w:rsid w:val="00E31E21"/>
    <w:rsid w:val="00E40425"/>
    <w:rsid w:val="00E7262B"/>
    <w:rsid w:val="00EA1D66"/>
    <w:rsid w:val="00EF603C"/>
    <w:rsid w:val="00F20491"/>
    <w:rsid w:val="00F71147"/>
    <w:rsid w:val="00F80E5B"/>
    <w:rsid w:val="00F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1D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A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D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5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1D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A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D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2020-03-15T17:22:00Z</cp:lastPrinted>
  <dcterms:created xsi:type="dcterms:W3CDTF">2020-03-14T14:48:00Z</dcterms:created>
  <dcterms:modified xsi:type="dcterms:W3CDTF">2020-03-20T12:30:00Z</dcterms:modified>
</cp:coreProperties>
</file>