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1D" w:rsidRDefault="0083511D" w:rsidP="0083511D">
      <w:pPr>
        <w:pStyle w:val="a3"/>
        <w:tabs>
          <w:tab w:val="left" w:pos="851"/>
        </w:tabs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Готовность или неготовность к обучению в школе во многом определяется уровнем речевого развития. Ведь именно при помощи речи устной и письменной ребёнку предстоит усвоить всю систему знаний. Чем лучше у ребёнка будет развита речь до поступления в школу, тем быстрее он овладеет чтением и письмом.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</w:p>
    <w:p w:rsidR="0083511D" w:rsidRPr="0083511D" w:rsidRDefault="0083511D" w:rsidP="0083511D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83511D">
        <w:rPr>
          <w:rFonts w:ascii="Times New Roman" w:hAnsi="Times New Roman" w:cs="Times New Roman"/>
          <w:b/>
          <w:sz w:val="25"/>
          <w:szCs w:val="25"/>
        </w:rPr>
        <w:t>Родителям важно знать самые незначительные отклонения в речевом развитии дошкольника и пытаться устранить их до поступления ребёнка в школу.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83511D">
        <w:rPr>
          <w:rFonts w:ascii="Times New Roman" w:hAnsi="Times New Roman" w:cs="Times New Roman"/>
          <w:sz w:val="25"/>
          <w:szCs w:val="25"/>
        </w:rPr>
        <w:t>В первую очередь следует обратить внимание на: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Правильность произношения звуков и умение различать звуки речи на слух.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Дети должны уметь четко произносить все звуки речи, владеть интонацией, регулировать громкость и темп речи, правильно ставить ударение в слове. Речь ребёнка, поступающего в первый класс, должна быть чистой, связной и выразительной.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Родителям также важно знать, что словарный запас ребёнка к семи годам должен составлять 2500-3000 слов: в нём должны присутствовать все основные части речи: существительные, прилагательные, глаголы, обобщающие слова такие как одежда, посуда, обувь, фрукты, овощи, транспорт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Ребёнок должен знать название предметов, относящихся к различным группам, например: известные ему цветы, деревья, виды транспорта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lastRenderedPageBreak/>
        <w:t xml:space="preserve">- Уметь определять название предмета по его признакам, </w:t>
      </w:r>
      <w:proofErr w:type="gramStart"/>
      <w:r w:rsidRPr="0083511D">
        <w:rPr>
          <w:rFonts w:ascii="Times New Roman" w:hAnsi="Times New Roman" w:cs="Times New Roman"/>
          <w:sz w:val="25"/>
          <w:szCs w:val="25"/>
        </w:rPr>
        <w:t>например</w:t>
      </w:r>
      <w:proofErr w:type="gramEnd"/>
      <w:r w:rsidRPr="0083511D">
        <w:rPr>
          <w:rFonts w:ascii="Times New Roman" w:hAnsi="Times New Roman" w:cs="Times New Roman"/>
          <w:sz w:val="25"/>
          <w:szCs w:val="25"/>
        </w:rPr>
        <w:t>: кислый, жёлтый (лимон), зелёный, полосатый, круглый, сладкий (арбуз)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Уметь подбирать слова-признаки к различным предметам, например: ветер холодный, погода ясная, небо безоблачное, снег белоснежный, холодный, пушистый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Уметь подбирать действия к предмету, например: птица (что делает?) летает, уж ползёт, собака лает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Уметь подбирать предметы к действию: скажи, кто лает, стрекочет, щебечет, что наступает, замерзает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Ребёнок должен знать, чем занимаются люди не только известных профессий, таких как учитель, повар, врач, но и сталевар, геолог, столяр, инженер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Подбирать слова близкие по значению: храбрый-смелый, хороший-приятный, холод-мороз, стужа, хвалить-одобрять, расхваливать, скучать-тосковать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Ребёнок должен знать слова противоположного значения: белый-чёрный, хороший-плохой, мириться-ссориться, младший-старший, можно-нельзя, полезный-вредный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Понимать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- Родителям важно знать, что к четырём годам ребёнок должен овладеть системой словоизменения, т.е. уметь изменять слова </w:t>
      </w:r>
      <w:r w:rsidRPr="0083511D">
        <w:rPr>
          <w:rFonts w:ascii="Times New Roman" w:hAnsi="Times New Roman" w:cs="Times New Roman"/>
          <w:sz w:val="25"/>
          <w:szCs w:val="25"/>
        </w:rPr>
        <w:lastRenderedPageBreak/>
        <w:t>по числам, падежам, например: один сад, а много сады, гулял где</w:t>
      </w:r>
      <w:r>
        <w:rPr>
          <w:rFonts w:ascii="Times New Roman" w:hAnsi="Times New Roman" w:cs="Times New Roman"/>
          <w:sz w:val="25"/>
          <w:szCs w:val="25"/>
        </w:rPr>
        <w:t>?</w:t>
      </w:r>
      <w:r w:rsidRPr="0083511D">
        <w:rPr>
          <w:rFonts w:ascii="Times New Roman" w:hAnsi="Times New Roman" w:cs="Times New Roman"/>
          <w:sz w:val="25"/>
          <w:szCs w:val="25"/>
        </w:rPr>
        <w:t xml:space="preserve"> за садом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     Для того чтобы проверить насколько ваш ребёнок овладел системой словоизменения можно предложить ему следующие задания: много это глаза – а один …, много это уши – а одно …, одна конфета – а шесть …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     Системой </w:t>
      </w:r>
      <w:r w:rsidRPr="0083511D">
        <w:rPr>
          <w:rFonts w:ascii="Times New Roman" w:hAnsi="Times New Roman" w:cs="Times New Roman"/>
          <w:b/>
          <w:sz w:val="25"/>
          <w:szCs w:val="25"/>
        </w:rPr>
        <w:t>словообразования</w:t>
      </w:r>
      <w:r w:rsidRPr="0083511D">
        <w:rPr>
          <w:rFonts w:ascii="Times New Roman" w:hAnsi="Times New Roman" w:cs="Times New Roman"/>
          <w:sz w:val="25"/>
          <w:szCs w:val="25"/>
        </w:rPr>
        <w:t xml:space="preserve"> ребёнок овладевает к семи годам. При </w:t>
      </w:r>
      <w:proofErr w:type="gramStart"/>
      <w:r w:rsidRPr="0083511D">
        <w:rPr>
          <w:rFonts w:ascii="Times New Roman" w:hAnsi="Times New Roman" w:cs="Times New Roman"/>
          <w:sz w:val="25"/>
          <w:szCs w:val="25"/>
        </w:rPr>
        <w:t>слово-образовании</w:t>
      </w:r>
      <w:proofErr w:type="gramEnd"/>
      <w:r w:rsidRPr="0083511D">
        <w:rPr>
          <w:rFonts w:ascii="Times New Roman" w:hAnsi="Times New Roman" w:cs="Times New Roman"/>
          <w:sz w:val="25"/>
          <w:szCs w:val="25"/>
        </w:rPr>
        <w:t xml:space="preserve"> меняется значение слова, например: сад, садик, садовник, посадки, посадил, саженцы и т.д. Важно, чтобы ребёнок не только научился образовывать новые слова, но и активно пользовался этими словами, строил из них предложения.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    Чтобы проверить насколько ваш ребёнок овладел системой словообразования можно предложить следующие задания: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1.Подбери подходящее по смыслу слово: большой сад, а маленький …, маленькая куколка, а большая …,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2.Закончи предложение: 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весной картошку сажают, а осенью …, 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воду наливают, а соль …,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3.Назови детенышей животных: кто у медведицы – медвежата, у коровы - …, 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у слонихи - …, у овцы - …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4.Если кораблик из бумаги, значит он бумажный, а шуба из меха (какая шуба?)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У лисы хвост лисий, а у зайца, у собаки, у кошки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Если днём жара, то день жаркий, а если мороз - …, ветер - …, дождь -… и т.д.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</w:t>
      </w:r>
      <w:r w:rsidRPr="0083511D">
        <w:rPr>
          <w:rFonts w:ascii="Times New Roman" w:hAnsi="Times New Roman" w:cs="Times New Roman"/>
          <w:sz w:val="25"/>
          <w:szCs w:val="25"/>
        </w:rPr>
        <w:t>Важно обратить внимание на связную речь ребёнка.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83511D">
        <w:rPr>
          <w:rFonts w:ascii="Times New Roman" w:hAnsi="Times New Roman" w:cs="Times New Roman"/>
          <w:b/>
          <w:sz w:val="25"/>
          <w:szCs w:val="25"/>
        </w:rPr>
        <w:t xml:space="preserve">   Связная речь является основным показателем эффективности развития речи ребёнка в семье.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Необходимо научить ребёнка давать полный ответ на вопрос. Вызывать у него желание о чем-то рассказывать. Расспрашивайте о важных для него событиях. Внимательно слушайте ребёнка и направляйте его сбивчивый рассказ путём вопросов по содержанию.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Для формирования связной речи можно использовать следующие методы: это описание предметов, рисунков, пересказы знакомых текстов, придумывание историй и сказок, беседы, составление и написание писем, поздравлений. </w:t>
      </w:r>
    </w:p>
    <w:p w:rsidR="0083511D" w:rsidRPr="0083511D" w:rsidRDefault="0083511D" w:rsidP="0083511D">
      <w:pPr>
        <w:pStyle w:val="a3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83511D">
        <w:rPr>
          <w:rFonts w:ascii="Times New Roman" w:hAnsi="Times New Roman" w:cs="Times New Roman"/>
          <w:b/>
          <w:i/>
          <w:sz w:val="25"/>
          <w:szCs w:val="25"/>
        </w:rPr>
        <w:t>Формирование интереса к чтению.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Перед тем как начать обучение ребёнка чтению, необходимо, чтобы у него появился к этому хоть какой-нибудь интерес. Без наличия такого интереса обучение либо не пойдет, либо для малыша станет настоящей пыткой. 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b/>
          <w:i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 xml:space="preserve">    </w:t>
      </w:r>
      <w:r w:rsidRPr="0083511D">
        <w:rPr>
          <w:rFonts w:ascii="Times New Roman" w:hAnsi="Times New Roman" w:cs="Times New Roman"/>
          <w:b/>
          <w:i/>
          <w:sz w:val="25"/>
          <w:szCs w:val="25"/>
        </w:rPr>
        <w:t>Родители должны знать, что решающими условиями и предпосылками развития речи ребёнка являются: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b/>
          <w:i/>
          <w:sz w:val="25"/>
          <w:szCs w:val="25"/>
        </w:rPr>
        <w:t>- стимулирующая среда.</w:t>
      </w:r>
      <w:r w:rsidRPr="0083511D">
        <w:rPr>
          <w:rFonts w:ascii="Times New Roman" w:hAnsi="Times New Roman" w:cs="Times New Roman"/>
          <w:sz w:val="25"/>
          <w:szCs w:val="25"/>
        </w:rPr>
        <w:t xml:space="preserve"> Ребёнок может говорить в том случае, когда есть объект для высказывания; речь является показателем того, в какой семье живёт ребёнок – богатой стимулами, разнообразной и интересной или однообразной, где мало новых явлений, </w:t>
      </w:r>
      <w:r w:rsidRPr="0083511D">
        <w:rPr>
          <w:rFonts w:ascii="Times New Roman" w:hAnsi="Times New Roman" w:cs="Times New Roman"/>
          <w:sz w:val="25"/>
          <w:szCs w:val="25"/>
        </w:rPr>
        <w:lastRenderedPageBreak/>
        <w:t>ситуаций, отношений, лиц, побуждающих ребёнка к разговору.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В семье должна существовать возможность активного речевого проявления. Ребёнок должен не только слушать речь, но и прежде всего говорить сам: при повторении названий предметов, описании явлений, изложении собственных мыслей упражняется его голосовой аппарат; с помощью слуха ребёнок контролирует свою речь, проверяет, понимают ли его другие;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 w:rsidRPr="0083511D">
        <w:rPr>
          <w:rFonts w:ascii="Times New Roman" w:hAnsi="Times New Roman" w:cs="Times New Roman"/>
          <w:sz w:val="25"/>
          <w:szCs w:val="25"/>
        </w:rPr>
        <w:t>- образец речи взрослого. Дошкольник учится говорить, подражая речи взрослых, он говорит так, как говорят самые близкие из окружающих его людей: чисто, чётко, громко, либо небрежно; у него может быть богатый словарный запас слов, а может оказаться, что его речь будет проста и бедна;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83511D">
        <w:rPr>
          <w:rFonts w:ascii="Times New Roman" w:hAnsi="Times New Roman" w:cs="Times New Roman"/>
          <w:sz w:val="25"/>
          <w:szCs w:val="25"/>
        </w:rPr>
        <w:t xml:space="preserve">Дошкольника надо вести к тому, чтобы он подражал словам, экспериментировал с ними, сравнивал по значению, упражнялся в произнесении звуков и слогов, </w:t>
      </w:r>
      <w:proofErr w:type="gramStart"/>
      <w:r w:rsidRPr="0083511D">
        <w:rPr>
          <w:rFonts w:ascii="Times New Roman" w:hAnsi="Times New Roman" w:cs="Times New Roman"/>
          <w:sz w:val="25"/>
          <w:szCs w:val="25"/>
        </w:rPr>
        <w:t>само</w:t>
      </w:r>
      <w:r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83511D">
        <w:rPr>
          <w:rFonts w:ascii="Times New Roman" w:hAnsi="Times New Roman" w:cs="Times New Roman"/>
          <w:sz w:val="25"/>
          <w:szCs w:val="25"/>
        </w:rPr>
        <w:t>стоятельно</w:t>
      </w:r>
      <w:proofErr w:type="spellEnd"/>
      <w:proofErr w:type="gramEnd"/>
      <w:r w:rsidRPr="0083511D">
        <w:rPr>
          <w:rFonts w:ascii="Times New Roman" w:hAnsi="Times New Roman" w:cs="Times New Roman"/>
          <w:sz w:val="25"/>
          <w:szCs w:val="25"/>
        </w:rPr>
        <w:t xml:space="preserve"> рассказывал, пересказывал, инсценировал и драматизировал знакомые сказки; общее воздействие всех факторов, влияющих на ребёнка. На развитие речи оказывает отрицательное влияние несогласованность требований взрослых.</w:t>
      </w: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83511D" w:rsidRPr="0083511D" w:rsidRDefault="0083511D" w:rsidP="0083511D">
      <w:pPr>
        <w:pStyle w:val="a3"/>
        <w:rPr>
          <w:rFonts w:ascii="Times New Roman" w:hAnsi="Times New Roman" w:cs="Times New Roman"/>
          <w:b/>
          <w:i/>
          <w:sz w:val="25"/>
          <w:szCs w:val="25"/>
        </w:rPr>
      </w:pPr>
      <w:r w:rsidRPr="0083511D">
        <w:rPr>
          <w:rFonts w:ascii="Times New Roman" w:hAnsi="Times New Roman" w:cs="Times New Roman"/>
          <w:b/>
          <w:i/>
          <w:sz w:val="25"/>
          <w:szCs w:val="25"/>
        </w:rPr>
        <w:t>Теперь вы знаете, что ребёнку нужна ваша помощь, знаете, что нужно делать. Наберитесь терпения. Все в ваших руках.</w:t>
      </w:r>
    </w:p>
    <w:p w:rsidR="0083511D" w:rsidRPr="0083511D" w:rsidRDefault="0083511D" w:rsidP="0083511D">
      <w:pPr>
        <w:pStyle w:val="a3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83511D">
        <w:rPr>
          <w:rFonts w:ascii="Times New Roman" w:hAnsi="Times New Roman" w:cs="Times New Roman"/>
          <w:b/>
          <w:i/>
          <w:sz w:val="25"/>
          <w:szCs w:val="25"/>
        </w:rPr>
        <w:t>Желаю удачи!</w:t>
      </w:r>
    </w:p>
    <w:p w:rsidR="00193B88" w:rsidRDefault="00193B88" w:rsidP="00193B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МБДОУ д/сад «Соловушка» </w:t>
      </w:r>
    </w:p>
    <w:p w:rsidR="00193B88" w:rsidRDefault="00193B88" w:rsidP="00193B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Зернограда </w:t>
      </w:r>
    </w:p>
    <w:p w:rsidR="0083511D" w:rsidRDefault="0083511D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11D" w:rsidRDefault="0083511D" w:rsidP="00835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1D">
        <w:rPr>
          <w:rFonts w:ascii="Times New Roman" w:hAnsi="Times New Roman" w:cs="Times New Roman"/>
          <w:b/>
          <w:sz w:val="28"/>
          <w:szCs w:val="28"/>
        </w:rPr>
        <w:t>Советы родителям будущих первоклассников.</w:t>
      </w:r>
    </w:p>
    <w:p w:rsidR="0083511D" w:rsidRDefault="0083511D" w:rsidP="00835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1D" w:rsidRPr="0083511D" w:rsidRDefault="0083511D" w:rsidP="00835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1D" w:rsidRPr="0083511D" w:rsidRDefault="0083511D" w:rsidP="00835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511D">
        <w:rPr>
          <w:rFonts w:ascii="Times New Roman" w:hAnsi="Times New Roman" w:cs="Times New Roman"/>
          <w:sz w:val="24"/>
          <w:szCs w:val="24"/>
        </w:rPr>
        <w:t xml:space="preserve"> «Слово есть первый признак сознательной разумной жизни.</w:t>
      </w:r>
    </w:p>
    <w:p w:rsidR="0083511D" w:rsidRPr="0083511D" w:rsidRDefault="0083511D" w:rsidP="00835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511D">
        <w:rPr>
          <w:rFonts w:ascii="Times New Roman" w:hAnsi="Times New Roman" w:cs="Times New Roman"/>
          <w:sz w:val="24"/>
          <w:szCs w:val="24"/>
        </w:rPr>
        <w:t>Слово есть воссоздание внутри себя мира»</w:t>
      </w:r>
    </w:p>
    <w:p w:rsidR="0083511D" w:rsidRDefault="0083511D" w:rsidP="00835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511D">
        <w:rPr>
          <w:rFonts w:ascii="Times New Roman" w:hAnsi="Times New Roman" w:cs="Times New Roman"/>
          <w:sz w:val="24"/>
          <w:szCs w:val="24"/>
        </w:rPr>
        <w:t>К.С.Аксаков</w:t>
      </w:r>
    </w:p>
    <w:p w:rsidR="0083511D" w:rsidRPr="0083511D" w:rsidRDefault="0083511D" w:rsidP="00835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511D">
        <w:rPr>
          <w:rFonts w:ascii="Times New Roman" w:hAnsi="Times New Roman" w:cs="Times New Roman"/>
          <w:i/>
          <w:sz w:val="24"/>
          <w:szCs w:val="24"/>
        </w:rPr>
        <w:t xml:space="preserve">Воссоздание это идёт всю жизнь, но особенно интенсивно – </w:t>
      </w:r>
      <w:proofErr w:type="gramStart"/>
      <w:r w:rsidRPr="0083511D">
        <w:rPr>
          <w:rFonts w:ascii="Times New Roman" w:hAnsi="Times New Roman" w:cs="Times New Roman"/>
          <w:i/>
          <w:sz w:val="24"/>
          <w:szCs w:val="24"/>
        </w:rPr>
        <w:t>в  первые</w:t>
      </w:r>
      <w:proofErr w:type="gramEnd"/>
      <w:r w:rsidRPr="0083511D">
        <w:rPr>
          <w:rFonts w:ascii="Times New Roman" w:hAnsi="Times New Roman" w:cs="Times New Roman"/>
          <w:i/>
          <w:sz w:val="24"/>
          <w:szCs w:val="24"/>
        </w:rPr>
        <w:t xml:space="preserve"> годы жизни. И очень важно помочь ребёнку как можно успешнее овладеть прекрасным даром. Не полагайтесь, что «в школе научат», позаботьтесь, чтобы ребёнок пришел в школу с уже хорошо развитой речью – это намного облегчит ему вступление в школьную жизнь.</w:t>
      </w:r>
    </w:p>
    <w:p w:rsidR="0083511D" w:rsidRDefault="0083511D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1D" w:rsidRDefault="0083511D" w:rsidP="00835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11D" w:rsidRDefault="0083511D" w:rsidP="00835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11D" w:rsidRDefault="0083511D" w:rsidP="00835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4FDD" w:rsidRPr="0083511D" w:rsidRDefault="00193B88" w:rsidP="008351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83511D">
        <w:rPr>
          <w:rFonts w:ascii="Times New Roman" w:hAnsi="Times New Roman" w:cs="Times New Roman"/>
          <w:sz w:val="24"/>
          <w:szCs w:val="24"/>
        </w:rPr>
        <w:t>г.</w:t>
      </w:r>
    </w:p>
    <w:sectPr w:rsidR="00B14FDD" w:rsidRPr="0083511D" w:rsidSect="0083511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4DF1"/>
    <w:multiLevelType w:val="hybridMultilevel"/>
    <w:tmpl w:val="C65AE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6610"/>
    <w:multiLevelType w:val="hybridMultilevel"/>
    <w:tmpl w:val="BBA08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4A53"/>
    <w:multiLevelType w:val="hybridMultilevel"/>
    <w:tmpl w:val="36E8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511D"/>
    <w:rsid w:val="00193B88"/>
    <w:rsid w:val="00336A12"/>
    <w:rsid w:val="005511BF"/>
    <w:rsid w:val="0083511D"/>
    <w:rsid w:val="00A86225"/>
    <w:rsid w:val="00B14FDD"/>
    <w:rsid w:val="00E5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88BE"/>
  <w15:docId w15:val="{025C69AB-E206-4EDF-89CC-45E82216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A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5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B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</cp:lastModifiedBy>
  <cp:revision>4</cp:revision>
  <cp:lastPrinted>2020-02-10T08:45:00Z</cp:lastPrinted>
  <dcterms:created xsi:type="dcterms:W3CDTF">2011-12-15T03:37:00Z</dcterms:created>
  <dcterms:modified xsi:type="dcterms:W3CDTF">2020-12-03T15:55:00Z</dcterms:modified>
</cp:coreProperties>
</file>