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29" w:rsidRPr="005377C6" w:rsidRDefault="006F3129" w:rsidP="006F3129">
      <w:pPr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 xml:space="preserve">ЛЕТНИЕ КАНИКУЛЫ. </w:t>
      </w:r>
      <w:r w:rsidRPr="005377C6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>На привале</w:t>
      </w:r>
    </w:p>
    <w:p w:rsidR="006F3129" w:rsidRPr="005377C6" w:rsidRDefault="006F3129" w:rsidP="006F3129">
      <w:pPr>
        <w:widowControl w:val="0"/>
        <w:tabs>
          <w:tab w:val="left" w:pos="429"/>
        </w:tabs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К вечеру на лесной поляне недалеко от ручья отряд </w:t>
      </w:r>
      <w:r w:rsidR="00A03BF3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детей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-туристов останавлива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ется на привал.</w:t>
      </w:r>
    </w:p>
    <w:p w:rsidR="006F3129" w:rsidRPr="005377C6" w:rsidRDefault="006F3129" w:rsidP="006F3129">
      <w:pPr>
        <w:widowControl w:val="0"/>
        <w:spacing w:after="0" w:line="360" w:lineRule="auto"/>
        <w:ind w:firstLine="26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pacing w:val="40"/>
          <w:sz w:val="28"/>
          <w:szCs w:val="28"/>
          <w:lang w:eastAsia="ru-RU" w:bidi="ru-RU"/>
        </w:rPr>
        <w:t>Руководитель похода.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bookmarkStart w:id="0" w:name="_GoBack"/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Ребята, здесь мы поставим палатку, приготовим ужин и будем отдыхать. А чтобы не скучать на до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суге, давайте посвятим сегодняшний вечер физике, законы которой проявляются букваль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но на каждом шагу: в пении птиц и журчании ручья, в багряных закатах солнца и многих других явлениях природы. Нужно только на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учиться видеть физические явления и зако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номерности в простых, обыденных вещах и во всем том, что нас окружает. </w:t>
      </w:r>
      <w:bookmarkEnd w:id="0"/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Сейчас мы раз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делимся на </w:t>
      </w:r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группы</w:t>
      </w:r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и каждая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группа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получит свое задание: установить палатки, развести костер, приготовить ужин; это будет первой частью поручения — деловой, а вторая заклю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чается вот в чем: постарайтесь увидеть в хо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 выполнения своей </w:t>
      </w:r>
      <w:proofErr w:type="gramStart"/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работы</w:t>
      </w:r>
      <w:proofErr w:type="gramEnd"/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связанные с ней физические явления и законы и на основании их подготовьте для нас небольшие выступле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ния в форме рассказа, инсценировки, викто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рины и т. п. После ужина у костра мы прове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дем наш смотр и определим лучших физиков отряда.»</w:t>
      </w:r>
    </w:p>
    <w:p w:rsidR="006F3129" w:rsidRPr="005377C6" w:rsidRDefault="006F3129" w:rsidP="006F3129">
      <w:pPr>
        <w:widowControl w:val="0"/>
        <w:spacing w:after="0" w:line="360" w:lineRule="auto"/>
        <w:ind w:firstLine="24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Отр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яд приступает к работе. В каждой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группе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идет обсуждение наблюдаемых физиче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ских явлений. Руководитель похода, переходя от одной группы ребят к другой, дает необ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ходимые разъяснения и указания.</w:t>
      </w:r>
    </w:p>
    <w:p w:rsidR="006F3129" w:rsidRPr="005377C6" w:rsidRDefault="006F3129" w:rsidP="006F3129">
      <w:pPr>
        <w:widowControl w:val="0"/>
        <w:spacing w:after="76" w:line="360" w:lineRule="auto"/>
        <w:ind w:firstLine="24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Ниже приведены в качестве примеров вы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ступления ребят.</w:t>
      </w:r>
    </w:p>
    <w:p w:rsidR="006F3129" w:rsidRPr="005377C6" w:rsidRDefault="006F3129" w:rsidP="006F3129">
      <w:pPr>
        <w:widowControl w:val="0"/>
        <w:spacing w:after="24" w:line="360" w:lineRule="auto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 w:bidi="ru-RU"/>
        </w:rPr>
      </w:pPr>
      <w:r w:rsidRPr="006F3129">
        <w:rPr>
          <w:rFonts w:ascii="Times New Roman" w:eastAsia="Segoe UI" w:hAnsi="Times New Roman" w:cs="Times New Roman"/>
          <w:i/>
          <w:color w:val="000000"/>
          <w:spacing w:val="40"/>
          <w:sz w:val="28"/>
          <w:szCs w:val="28"/>
          <w:lang w:eastAsia="ru-RU" w:bidi="ru-RU"/>
        </w:rPr>
        <w:t>Рассказ</w:t>
      </w:r>
      <w:r w:rsidRPr="005377C6"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 w:bidi="ru-RU"/>
        </w:rPr>
        <w:t xml:space="preserve"> с вопросами «</w:t>
      </w:r>
      <w:proofErr w:type="gramStart"/>
      <w:r w:rsidRPr="005377C6"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 w:bidi="ru-RU"/>
        </w:rPr>
        <w:t>П</w:t>
      </w:r>
      <w:proofErr w:type="gramEnd"/>
      <w:r w:rsidRPr="005377C6"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 w:bidi="ru-RU"/>
        </w:rPr>
        <w:t xml:space="preserve"> а л а т к а»</w:t>
      </w:r>
    </w:p>
    <w:p w:rsidR="006F3129" w:rsidRPr="005377C6" w:rsidRDefault="006F3129" w:rsidP="006F3129">
      <w:pPr>
        <w:widowControl w:val="0"/>
        <w:spacing w:after="0" w:line="360" w:lineRule="auto"/>
        <w:ind w:firstLine="24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Наконец-то мы на месте. Сброшены рюкза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ки, и можно выпрямиться, расправить уста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лые плечи. Хорошо еще, что у рюкзаков бы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ли широкие ремни. Кстати, почему их делают такими? (1)</w:t>
      </w:r>
    </w:p>
    <w:p w:rsidR="006F3129" w:rsidRDefault="006F3129" w:rsidP="006F3129">
      <w:pPr>
        <w:widowControl w:val="0"/>
        <w:spacing w:after="0" w:line="360" w:lineRule="auto"/>
        <w:ind w:firstLine="24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Больше других в пути устал Миша. Когда всем объясняли, как нужно укладывать ве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щи в рюкзак, он не слушал, а потом сложил все как попало. В походе же он стал жало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ваться на боль в спине. Почему возникла эта боль? (2) Из-за нее он не мог с нами ставить палатку.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Толя и Коля стали расправлять палатку вдвоем, а Алеша и Федя отправились в лес за палками для кольев. 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lastRenderedPageBreak/>
        <w:t>Вернувшись, Федя вооружился топориком и стал на земле ру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бить палки. Но всякий раз при ударе топор глубоко уходил в землю. Почему? (3)</w:t>
      </w:r>
    </w:p>
    <w:p w:rsidR="006F3129" w:rsidRDefault="006F3129" w:rsidP="006F3129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«Эх ты, горе-дровосек!» — заметил Алеша. Он взял у Феди топорик, подошел к пню и ловко на нем заострил концы палок-кольев. Для чего он это сделал? (4) </w:t>
      </w:r>
    </w:p>
    <w:p w:rsidR="006F3129" w:rsidRPr="005377C6" w:rsidRDefault="006F3129" w:rsidP="006F3129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Затем, внимательно осмот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рев колья, решил, что один из них, особенно гладкий и ровный, следует заменить другим, шероховатым. Колья вбили в землю, стали на</w:t>
      </w: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softHyphen/>
        <w:t>тягивать палатку, концы веревок привязали к кольям. И теперь мы поняли, почему Алеша заменил гладкий колышек. А вы догадались, почему? (5)</w:t>
      </w:r>
    </w:p>
    <w:p w:rsidR="006F3129" w:rsidRPr="005377C6" w:rsidRDefault="006F3129" w:rsidP="006F3129">
      <w:pPr>
        <w:widowControl w:val="0"/>
        <w:spacing w:after="0" w:line="360" w:lineRule="auto"/>
        <w:ind w:firstLine="24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Натягивая палатку, мы определили также, каким качеством должна обладать ее ткань и почему. А вы знаете это, ребята? (6)</w:t>
      </w:r>
    </w:p>
    <w:p w:rsidR="006F3129" w:rsidRPr="005377C6" w:rsidRDefault="006F3129" w:rsidP="006F3129">
      <w:pPr>
        <w:widowControl w:val="0"/>
        <w:spacing w:after="0" w:line="360" w:lineRule="auto"/>
        <w:ind w:firstLine="24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5377C6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Палатка поставлена. И тут Коля обратил внимание на форму крыши палатки. Почему она сделана такой?</w:t>
      </w:r>
    </w:p>
    <w:p w:rsidR="006F3129" w:rsidRPr="005377C6" w:rsidRDefault="006F3129" w:rsidP="006F3129">
      <w:pPr>
        <w:pStyle w:val="Bodytext20"/>
        <w:shd w:val="clear" w:color="auto" w:fill="auto"/>
        <w:spacing w:after="1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7C6">
        <w:rPr>
          <w:rFonts w:ascii="Times New Roman" w:hAnsi="Times New Roman" w:cs="Times New Roman"/>
          <w:color w:val="000000"/>
          <w:spacing w:val="40"/>
          <w:sz w:val="28"/>
          <w:szCs w:val="28"/>
          <w:lang w:eastAsia="ru-RU" w:bidi="ru-RU"/>
        </w:rPr>
        <w:t>(Ответы на вопросы.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1) Широкие ремни по сравнению с узкими обеспечивают меньшее давление </w:t>
      </w:r>
      <w:proofErr w:type="spellStart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</w:t>
      </w:r>
      <w:proofErr w:type="spellEnd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плечи. 2) При беспоря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дочной укладке вещей в рюкзаке у спины оказались твердые предметы теми своими ча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стями, которые имеют малую площадь опо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ры: ребро кружки, банки, ложка и т. п. Они и оказывали большое давление, вызывая ощу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щение боли. 3) Топор острый, площадь его опоры мала, а при ударе</w:t>
      </w:r>
      <w:proofErr w:type="gramEnd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сила действия зна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чительна, поэтому велико и давление. 4) Дав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ление заостренного колышка при ударе по нему будет </w:t>
      </w:r>
      <w:proofErr w:type="gramStart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значительно большим</w:t>
      </w:r>
      <w:proofErr w:type="gramEnd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чем неоте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санной палки, поэтому он легко входит в зем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лю. 5) Веревка, привязанная к гладкому ко</w:t>
      </w:r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лышку, будет скользить по его поверхности и может соскочить; если колышек неровен и шероховат, то вследствие большого трения веревка будет прочно держаться на нем. 6) </w:t>
      </w:r>
      <w:proofErr w:type="gramStart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Ткань</w:t>
      </w:r>
      <w:proofErr w:type="gramEnd"/>
      <w:r w:rsidRPr="005377C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не смачиваемая водой. 7) Крыша палатки рез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ко наклонная (покатая), чтобы вода во время дождя легко стекала по ней.</w:t>
      </w:r>
    </w:p>
    <w:p w:rsidR="006F3129" w:rsidRPr="006F3129" w:rsidRDefault="006F3129" w:rsidP="006F3129">
      <w:pPr>
        <w:pStyle w:val="Bodytext20"/>
        <w:shd w:val="clear" w:color="auto" w:fill="auto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129">
        <w:rPr>
          <w:rStyle w:val="Bodytext2Spacing2pt"/>
          <w:rFonts w:ascii="Times New Roman" w:hAnsi="Times New Roman" w:cs="Times New Roman"/>
          <w:i/>
          <w:sz w:val="28"/>
          <w:szCs w:val="28"/>
        </w:rPr>
        <w:t>Инсценировка «Спор друзей»</w:t>
      </w:r>
      <w:r w:rsidRPr="006F31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 костре)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На поляну выходят ведущий, Костя и Ан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дрей.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Ведущий.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Костя с Андреем большие друзья, но имеют совершенно 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противополож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ные взгляды. Ребята пошли за сучьями для костра. Костя собирал все, что попадается под ноги, а Андрей искал только сухие сосновые ветки.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Андрей.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Ты зачем все подряд берешь?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Костя.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А ты зачем выбираешь? В огне все сгорит!</w:t>
      </w:r>
    </w:p>
    <w:p w:rsidR="006F3129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Ведущий.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Кто из друзей прав и поче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му? (1) </w:t>
      </w:r>
    </w:p>
    <w:p w:rsidR="006F3129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Стали ребята складывать дрова для костра. Костя пытался положить снизу тол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стые сучья и поленья. Андрей не дал и снизу положил мелкий хворост, а толстые сучья — сверху. Снова вопрос: «Кто прав и поче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му?» (2)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Начали разжигать костер и опять раз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ногласия.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Андрей.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Костя, что ты делаешь? Поджи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гаешь костер против ветра! Не видишь, отку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да дует ветер!?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Костя.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А мне ветер — не помеха; глав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ное — правильно сложить дрова.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Андрей.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Нет, надо еще обязательно учесть направление ветра.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Ведущий.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77C6">
        <w:rPr>
          <w:rFonts w:ascii="Times New Roman" w:hAnsi="Times New Roman" w:cs="Times New Roman"/>
          <w:color w:val="000000"/>
          <w:sz w:val="28"/>
          <w:szCs w:val="28"/>
        </w:rPr>
        <w:t>С какой же стороны нужно поджигать костер при ветре — с наветренной или противоположной? (3)</w:t>
      </w:r>
      <w:proofErr w:type="gramEnd"/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Мальчики подожгли хворост.</w:t>
      </w:r>
    </w:p>
    <w:p w:rsidR="006F3129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Ведущий.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Как весело горит костер у друзей! Трещат в огне горящие сучья'. А по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чему они трещат? (4) 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И почему дым от костра поднимается вверх? (5)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Костя.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Горение дров, испарение воды из них, подъем дыма вверх — сколько физиче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ских явлений связано с одним костром!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Андрей.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Нет, Костя, здесь мы наблюда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ем не только физические, но и химические явления.</w:t>
      </w:r>
    </w:p>
    <w:p w:rsidR="006F3129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Ведущий.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Кто из них прав? Ребята, ука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жите, какие наблюдаемые при горении кост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 явления можно отнести к </w:t>
      </w:r>
      <w:proofErr w:type="gramStart"/>
      <w:r w:rsidRPr="005377C6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proofErr w:type="gramEnd"/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, а какие — к химическим? (6) 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Жарко друзьям у костра. Они раскраснелись. А каким образом жар от огня передается ребятам? (7)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Андрей.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Костя, как мы будем гасить ко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стер?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lastRenderedPageBreak/>
        <w:t>Костя.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Закидаем его землей.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Андрей.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А может, зальем водой? Это надежнее.</w:t>
      </w:r>
    </w:p>
    <w:p w:rsidR="006F3129" w:rsidRPr="005377C6" w:rsidRDefault="006F3129" w:rsidP="006F3129">
      <w:pPr>
        <w:pStyle w:val="Bodytext20"/>
        <w:shd w:val="clear" w:color="auto" w:fill="auto"/>
        <w:spacing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Ведущий.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Кто прав из них? (8)</w:t>
      </w:r>
    </w:p>
    <w:p w:rsidR="006F3129" w:rsidRPr="005377C6" w:rsidRDefault="006F3129" w:rsidP="006F31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(Ответы на вопросы.</w:t>
      </w:r>
      <w:r w:rsidRPr="005377C6">
        <w:rPr>
          <w:rFonts w:ascii="Times New Roman" w:hAnsi="Times New Roman" w:cs="Times New Roman"/>
          <w:sz w:val="28"/>
          <w:szCs w:val="28"/>
        </w:rPr>
        <w:t xml:space="preserve"> 1) Для костра нужны сухие сучья, лучше березовые и сос</w:t>
      </w:r>
      <w:r w:rsidRPr="005377C6">
        <w:rPr>
          <w:rFonts w:ascii="Times New Roman" w:hAnsi="Times New Roman" w:cs="Times New Roman"/>
          <w:sz w:val="28"/>
          <w:szCs w:val="28"/>
        </w:rPr>
        <w:softHyphen/>
        <w:t>новые, они выделяют больше тепла при сго</w:t>
      </w:r>
      <w:r w:rsidRPr="005377C6">
        <w:rPr>
          <w:rFonts w:ascii="Times New Roman" w:hAnsi="Times New Roman" w:cs="Times New Roman"/>
          <w:sz w:val="28"/>
          <w:szCs w:val="28"/>
        </w:rPr>
        <w:softHyphen/>
        <w:t>рании; когда же горят сырые дрова, часть выделяющейся энергии уходит на нагревание и испарение содержащейся в них влаги. 2) Если мелкий хворост и тонкие сучья положить снизу, больше воздуха проникает к пламени, что усиливает горение. 3) С</w:t>
      </w:r>
      <w:proofErr w:type="gramStart"/>
      <w:r w:rsidRPr="005377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77C6">
        <w:rPr>
          <w:rFonts w:ascii="Times New Roman" w:hAnsi="Times New Roman" w:cs="Times New Roman"/>
          <w:sz w:val="28"/>
          <w:szCs w:val="28"/>
        </w:rPr>
        <w:t>наветренной, так как ветер нагонит пламя на топливо, а не</w:t>
      </w:r>
    </w:p>
    <w:p w:rsidR="006F3129" w:rsidRPr="005377C6" w:rsidRDefault="006F3129" w:rsidP="006F3129">
      <w:pPr>
        <w:pStyle w:val="Bodytext20"/>
        <w:shd w:val="clear" w:color="auto" w:fill="auto"/>
        <w:spacing w:after="136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отнесет его в сторону. 4) В древесине имеет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ся вода,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оторая при нагревании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закипает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испаряется, с треском разрывая волокна. 5 Нагретый костром воздух вместе с мелким! частичками, образующимися при горении легче холодного, поэтому и выталкивается ил вверх. 6) Горение дров — химическое явление испарение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воды, распространение дыма — фи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зические. 7) Излучением. 8) Костер лучше за лить водой; вода не только прекращает до ступ кислор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к огню, но, испаряясь, еще 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поглощает тепло.)</w:t>
      </w:r>
    </w:p>
    <w:p w:rsidR="006F3129" w:rsidRPr="006F3129" w:rsidRDefault="006F3129" w:rsidP="006F3129">
      <w:pPr>
        <w:pStyle w:val="Bodytext20"/>
        <w:shd w:val="clear" w:color="auto" w:fill="auto"/>
        <w:spacing w:after="76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129">
        <w:rPr>
          <w:rStyle w:val="Bodytext2Spacing2pt"/>
          <w:rFonts w:ascii="Times New Roman" w:hAnsi="Times New Roman" w:cs="Times New Roman"/>
          <w:i/>
          <w:sz w:val="28"/>
          <w:szCs w:val="28"/>
        </w:rPr>
        <w:t>Викторина «За ужином»</w:t>
      </w:r>
    </w:p>
    <w:p w:rsidR="006F3129" w:rsidRPr="005377C6" w:rsidRDefault="006F3129" w:rsidP="006F3129">
      <w:pPr>
        <w:pStyle w:val="Bodytext20"/>
        <w:shd w:val="clear" w:color="auto" w:fill="auto"/>
        <w:tabs>
          <w:tab w:val="left" w:pos="4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Витя перед едой захотел пить. Взял ко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телок, набрал в него воду из ручья и тут увидел, что котелок вдруг «запотел». Почему?</w:t>
      </w:r>
    </w:p>
    <w:p w:rsidR="006F3129" w:rsidRPr="005377C6" w:rsidRDefault="006F3129" w:rsidP="006F3129">
      <w:pPr>
        <w:pStyle w:val="Bodytext20"/>
        <w:shd w:val="clear" w:color="auto" w:fill="auto"/>
        <w:tabs>
          <w:tab w:val="left" w:pos="4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6">
        <w:rPr>
          <w:rFonts w:ascii="Times New Roman" w:hAnsi="Times New Roman" w:cs="Times New Roman"/>
          <w:color w:val="000000"/>
          <w:sz w:val="28"/>
          <w:szCs w:val="28"/>
        </w:rPr>
        <w:t>Почему чайник перед тем, как закипеть, шумит?</w:t>
      </w:r>
    </w:p>
    <w:p w:rsidR="006F3129" w:rsidRPr="005377C6" w:rsidRDefault="006F3129" w:rsidP="006F3129">
      <w:pPr>
        <w:pStyle w:val="Bodytext20"/>
        <w:shd w:val="clear" w:color="auto" w:fill="auto"/>
        <w:tabs>
          <w:tab w:val="left" w:pos="41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Почему при закипании крышка чайника подпрыгивает?</w:t>
      </w:r>
    </w:p>
    <w:p w:rsidR="006F3129" w:rsidRPr="005377C6" w:rsidRDefault="006F3129" w:rsidP="006F3129">
      <w:pPr>
        <w:pStyle w:val="Bodytext20"/>
        <w:shd w:val="clear" w:color="auto" w:fill="auto"/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Как остудить горячий чай в кружке? Объ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яснить свои предположения.</w:t>
      </w:r>
    </w:p>
    <w:p w:rsidR="006F3129" w:rsidRPr="005377C6" w:rsidRDefault="006F3129" w:rsidP="006F3129">
      <w:pPr>
        <w:pStyle w:val="Bodytext20"/>
        <w:shd w:val="clear" w:color="auto" w:fill="auto"/>
        <w:tabs>
          <w:tab w:val="left" w:pos="4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Какой ложкой — деревянной или метал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лической, — вы предпочли бы есть горячий суп? Почему?</w:t>
      </w:r>
    </w:p>
    <w:p w:rsidR="006F3129" w:rsidRPr="005377C6" w:rsidRDefault="006F3129" w:rsidP="006F3129">
      <w:pPr>
        <w:pStyle w:val="Bodytext20"/>
        <w:shd w:val="clear" w:color="auto" w:fill="auto"/>
        <w:tabs>
          <w:tab w:val="left" w:pos="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>Почему хлеб черствеет?</w:t>
      </w:r>
    </w:p>
    <w:p w:rsidR="006F3129" w:rsidRPr="005377C6" w:rsidRDefault="006F3129" w:rsidP="006F3129">
      <w:pPr>
        <w:pStyle w:val="Bodytext20"/>
        <w:shd w:val="clear" w:color="auto" w:fill="auto"/>
        <w:spacing w:after="133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7C6">
        <w:rPr>
          <w:rStyle w:val="Bodytext2Spacing2pt"/>
          <w:rFonts w:ascii="Times New Roman" w:hAnsi="Times New Roman" w:cs="Times New Roman"/>
          <w:sz w:val="28"/>
          <w:szCs w:val="28"/>
        </w:rPr>
        <w:t>(Ответы на вопросы.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1) В воздухе есть водяной пар, который, соприкасаясь с хо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лодными стенками котелка, конденсируется и оседает на них в виде капелек влаги. 2) В во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 есть пузырьки воздуха; нагреваясь, вода начинает испаряться внутрь этих пузырьков, они увеличиваются в размерах 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и, как более легкие, поднимаются вверх в холодные слои воды;</w:t>
      </w:r>
      <w:proofErr w:type="gramEnd"/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пар в пузырьках охлаждается, сжимает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ся, и стенки пузырьков под давлением воды смыкаются — «лопаются». </w:t>
      </w:r>
      <w:proofErr w:type="gramStart"/>
      <w:r w:rsidRPr="005377C6">
        <w:rPr>
          <w:rFonts w:ascii="Times New Roman" w:hAnsi="Times New Roman" w:cs="Times New Roman"/>
          <w:color w:val="000000"/>
          <w:sz w:val="28"/>
          <w:szCs w:val="28"/>
        </w:rPr>
        <w:t>Перед началом ки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пения происходит активное образование мно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гочисленных пузырьков, их потрескивание при лопании вызывает характерный шум воды в чайнике. 3) При закипании образуется много пара, его давление поднимает крышку, часть дара выходит наружу, крышка опускается; за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тем процесс повторяется. 4) а — опустить в кружку металлическую ложку; металл обла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дает хорошей теплопроводностью, что спо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понижению температуры воды;</w:t>
      </w:r>
      <w:proofErr w:type="gramEnd"/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77C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5377C6">
        <w:rPr>
          <w:rFonts w:ascii="Times New Roman" w:hAnsi="Times New Roman" w:cs="Times New Roman"/>
          <w:color w:val="000000"/>
          <w:sz w:val="28"/>
          <w:szCs w:val="28"/>
        </w:rPr>
        <w:t xml:space="preserve"> — подуть на чай, чтобы усилить процесс испаре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ния, при котором жидкость охлаждается. 5) Деревянной, так как теплопроводность дере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ва меньше, чем металла, поэтому она не бу</w:t>
      </w:r>
      <w:r w:rsidRPr="005377C6">
        <w:rPr>
          <w:rFonts w:ascii="Times New Roman" w:hAnsi="Times New Roman" w:cs="Times New Roman"/>
          <w:color w:val="000000"/>
          <w:sz w:val="28"/>
          <w:szCs w:val="28"/>
        </w:rPr>
        <w:softHyphen/>
        <w:t>дет горячей. 6) Одна из причин: из хлеба испаряется влага.)</w:t>
      </w:r>
    </w:p>
    <w:p w:rsidR="006F3129" w:rsidRPr="005377C6" w:rsidRDefault="006F3129" w:rsidP="006F31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отдыха дети!</w:t>
      </w:r>
    </w:p>
    <w:p w:rsidR="006F3129" w:rsidRDefault="006F3129"/>
    <w:sectPr w:rsidR="006F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C8D"/>
    <w:multiLevelType w:val="multilevel"/>
    <w:tmpl w:val="540CCF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C6325A4"/>
    <w:multiLevelType w:val="multilevel"/>
    <w:tmpl w:val="60A61D9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29"/>
    <w:rsid w:val="006E67FD"/>
    <w:rsid w:val="006F3129"/>
    <w:rsid w:val="00A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F3129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3129"/>
    <w:pPr>
      <w:widowControl w:val="0"/>
      <w:shd w:val="clear" w:color="auto" w:fill="FFFFFF"/>
      <w:spacing w:after="0" w:line="170" w:lineRule="exact"/>
      <w:jc w:val="right"/>
    </w:pPr>
    <w:rPr>
      <w:rFonts w:ascii="Segoe UI" w:eastAsia="Segoe UI" w:hAnsi="Segoe UI" w:cs="Segoe UI"/>
      <w:sz w:val="15"/>
      <w:szCs w:val="15"/>
    </w:rPr>
  </w:style>
  <w:style w:type="character" w:customStyle="1" w:styleId="Bodytext2Spacing2pt">
    <w:name w:val="Body text (2) + Spacing 2 pt"/>
    <w:basedOn w:val="Bodytext2"/>
    <w:rsid w:val="006F3129"/>
    <w:rPr>
      <w:rFonts w:ascii="Segoe UI" w:eastAsia="Segoe UI" w:hAnsi="Segoe UI" w:cs="Segoe UI"/>
      <w:color w:val="000000"/>
      <w:spacing w:val="4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F3129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3129"/>
    <w:pPr>
      <w:widowControl w:val="0"/>
      <w:shd w:val="clear" w:color="auto" w:fill="FFFFFF"/>
      <w:spacing w:after="0" w:line="170" w:lineRule="exact"/>
      <w:jc w:val="right"/>
    </w:pPr>
    <w:rPr>
      <w:rFonts w:ascii="Segoe UI" w:eastAsia="Segoe UI" w:hAnsi="Segoe UI" w:cs="Segoe UI"/>
      <w:sz w:val="15"/>
      <w:szCs w:val="15"/>
    </w:rPr>
  </w:style>
  <w:style w:type="character" w:customStyle="1" w:styleId="Bodytext2Spacing2pt">
    <w:name w:val="Body text (2) + Spacing 2 pt"/>
    <w:basedOn w:val="Bodytext2"/>
    <w:rsid w:val="006F3129"/>
    <w:rPr>
      <w:rFonts w:ascii="Segoe UI" w:eastAsia="Segoe UI" w:hAnsi="Segoe UI" w:cs="Segoe UI"/>
      <w:color w:val="000000"/>
      <w:spacing w:val="4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dcterms:created xsi:type="dcterms:W3CDTF">2020-11-28T02:16:00Z</dcterms:created>
  <dcterms:modified xsi:type="dcterms:W3CDTF">2020-12-10T04:14:00Z</dcterms:modified>
</cp:coreProperties>
</file>