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43" w:rsidRPr="008370D5" w:rsidRDefault="00163B43" w:rsidP="00445AFA">
      <w:pPr>
        <w:jc w:val="center"/>
        <w:rPr>
          <w:rFonts w:ascii="Times New Roman" w:hAnsi="Times New Roman"/>
          <w:b/>
          <w:sz w:val="28"/>
          <w:szCs w:val="28"/>
        </w:rPr>
      </w:pPr>
      <w:r w:rsidRPr="008370D5">
        <w:rPr>
          <w:rFonts w:ascii="Times New Roman" w:hAnsi="Times New Roman"/>
          <w:b/>
          <w:sz w:val="28"/>
          <w:szCs w:val="28"/>
        </w:rPr>
        <w:t>Мастер-класс</w:t>
      </w:r>
    </w:p>
    <w:p w:rsidR="00163B43" w:rsidRPr="008370D5" w:rsidRDefault="00163B43" w:rsidP="00445AFA">
      <w:pPr>
        <w:jc w:val="center"/>
        <w:rPr>
          <w:rFonts w:ascii="Times New Roman" w:hAnsi="Times New Roman"/>
          <w:b/>
          <w:sz w:val="28"/>
          <w:szCs w:val="28"/>
        </w:rPr>
      </w:pPr>
      <w:r w:rsidRPr="008370D5">
        <w:rPr>
          <w:rFonts w:ascii="Times New Roman" w:hAnsi="Times New Roman"/>
          <w:b/>
          <w:sz w:val="28"/>
          <w:szCs w:val="28"/>
        </w:rPr>
        <w:t>«Звучащее слово»</w:t>
      </w:r>
    </w:p>
    <w:p w:rsidR="00163B43" w:rsidRDefault="00163B43" w:rsidP="008370D5">
      <w:pPr>
        <w:pStyle w:val="ListParagraph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прошел, а знания останутся!</w:t>
      </w:r>
    </w:p>
    <w:p w:rsidR="00163B43" w:rsidRDefault="00163B43" w:rsidP="008370D5">
      <w:pPr>
        <w:pStyle w:val="ListParagraph"/>
        <w:ind w:left="360"/>
        <w:jc w:val="right"/>
        <w:rPr>
          <w:rFonts w:ascii="Times New Roman" w:hAnsi="Times New Roman"/>
          <w:sz w:val="28"/>
          <w:szCs w:val="28"/>
        </w:rPr>
      </w:pPr>
    </w:p>
    <w:p w:rsidR="00163B43" w:rsidRPr="0070374C" w:rsidRDefault="00163B43" w:rsidP="008370D5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BFCFC"/>
        </w:rPr>
      </w:pPr>
    </w:p>
    <w:p w:rsidR="00163B43" w:rsidRPr="0070374C" w:rsidRDefault="00163B43" w:rsidP="008370D5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BFCFC"/>
        </w:rPr>
      </w:pPr>
      <w:r w:rsidRPr="00D06527">
        <w:rPr>
          <w:rFonts w:ascii="Times New Roman" w:hAnsi="Times New Roman"/>
          <w:noProof/>
          <w:color w:val="000000"/>
          <w:sz w:val="28"/>
          <w:szCs w:val="28"/>
          <w:shd w:val="clear" w:color="auto" w:fill="FBFCF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49.5pt;visibility:visible">
            <v:imagedata r:id="rId5" o:title=""/>
          </v:shape>
        </w:pict>
      </w:r>
    </w:p>
    <w:p w:rsidR="00163B43" w:rsidRPr="0070374C" w:rsidRDefault="00163B43" w:rsidP="008370D5">
      <w:pPr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163B43" w:rsidRPr="00EC1C39" w:rsidRDefault="00163B43" w:rsidP="008370D5">
      <w:pPr>
        <w:pStyle w:val="ListParagraph"/>
        <w:ind w:left="360"/>
        <w:jc w:val="center"/>
        <w:rPr>
          <w:rFonts w:ascii="Times New Roman" w:hAnsi="Times New Roman"/>
          <w:sz w:val="28"/>
          <w:szCs w:val="28"/>
        </w:rPr>
      </w:pP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 xml:space="preserve">2019 год в России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70374C">
        <w:rPr>
          <w:rFonts w:ascii="Times New Roman" w:hAnsi="Times New Roman"/>
          <w:sz w:val="28"/>
          <w:szCs w:val="28"/>
        </w:rPr>
        <w:t>объявлен годом Театра.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13 декабря в Ярославле прошла торжественная церемония открытия.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BFCFC"/>
        </w:rPr>
      </w:pPr>
      <w:r w:rsidRPr="0070374C">
        <w:rPr>
          <w:rFonts w:ascii="Times New Roman" w:hAnsi="Times New Roman"/>
          <w:sz w:val="28"/>
          <w:szCs w:val="28"/>
        </w:rPr>
        <w:t xml:space="preserve">Почему Ярославль? </w:t>
      </w:r>
      <w:r w:rsidRPr="0070374C">
        <w:rPr>
          <w:rFonts w:ascii="Times New Roman" w:hAnsi="Times New Roman"/>
          <w:color w:val="000000"/>
          <w:sz w:val="28"/>
          <w:szCs w:val="28"/>
          <w:shd w:val="clear" w:color="auto" w:fill="FBFCFC"/>
        </w:rPr>
        <w:t xml:space="preserve">Первым профессиональным театром в России стал общедоступный театр в Ярославле, созданный актером-любителем и знатоком драматургии, театра и театральной машинерии, купцом Ф.Г. Волковым (1729-1763). В 1752 г. театр по изволению императрицы сыграл свои спектакли в Царском Селе.  В 1756 г. по указу императрицы ярославский театр стал официально именоваться «Русским для представления трагедии и комедии театром». 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color w:val="242424"/>
          <w:sz w:val="28"/>
          <w:szCs w:val="28"/>
          <w:shd w:val="clear" w:color="auto" w:fill="F6F6F6"/>
        </w:rPr>
      </w:pPr>
      <w:r w:rsidRPr="0070374C">
        <w:rPr>
          <w:rFonts w:ascii="Times New Roman" w:hAnsi="Times New Roman"/>
          <w:color w:val="242424"/>
          <w:sz w:val="28"/>
          <w:szCs w:val="28"/>
          <w:shd w:val="clear" w:color="auto" w:fill="F6F6F6"/>
        </w:rPr>
        <w:t xml:space="preserve">Всего 300 лет назад у нас не строили театральные здания и не создавали постоянные труппы. Но сегодня в стране более 600 театров — исторических и экспериментальных, традиционных и современных, музыкальных и драматических, детских и эстрадных. </w:t>
      </w:r>
    </w:p>
    <w:p w:rsidR="00163B43" w:rsidRPr="008370D5" w:rsidRDefault="00163B43" w:rsidP="008370D5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0374C">
        <w:rPr>
          <w:rFonts w:ascii="Times New Roman" w:hAnsi="Times New Roman"/>
          <w:color w:val="000000"/>
          <w:sz w:val="28"/>
          <w:szCs w:val="28"/>
        </w:rPr>
        <w:t xml:space="preserve">Тематический год обрел свой фирменный стиль. Эмблема Года театра разработана в виде схематичного изображения античного амфитеатра — </w:t>
      </w:r>
      <w:r>
        <w:rPr>
          <w:rFonts w:ascii="Times New Roman" w:hAnsi="Times New Roman"/>
          <w:color w:val="000000"/>
          <w:sz w:val="28"/>
          <w:szCs w:val="28"/>
        </w:rPr>
        <w:t>самого первого зрительного зала.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0374C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70374C">
        <w:rPr>
          <w:rFonts w:ascii="Times New Roman" w:hAnsi="Times New Roman"/>
          <w:color w:val="000000"/>
          <w:sz w:val="28"/>
          <w:szCs w:val="28"/>
        </w:rPr>
        <w:t xml:space="preserve">заявлено чуть больше 2600 акций, проектов, фестивалей, встреч, премьер, семинаров по всем субъектам РФ. 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0374C">
        <w:rPr>
          <w:rFonts w:ascii="Times New Roman" w:hAnsi="Times New Roman"/>
          <w:color w:val="000000"/>
          <w:sz w:val="28"/>
          <w:szCs w:val="28"/>
        </w:rPr>
        <w:t>Многие страны в рамках культурного сотрудничества поддержали идею празднования Года театра в России и объявили 2019 год Годом русского театра. Например, в Японии, Греции, Грузии запланированы особые мероприятия.</w:t>
      </w:r>
    </w:p>
    <w:p w:rsidR="00163B43" w:rsidRPr="0070374C" w:rsidRDefault="00163B43" w:rsidP="0070374C">
      <w:pPr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70374C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Театр в России прошел путь от языческих обрядовых практик и скоморошьей ярмарки до отдельного направления в искусстве. Российский театр по праву гордится своей историей: система великого реформатора сцены Константина Станиславского, принципы биомеханики Всеволода Мейерхольда, сценические открытия Евгения Вахтангова и Александра Таирова определили развитие не только российского театра, но и всего мирового сценического искусства.</w:t>
      </w:r>
    </w:p>
    <w:p w:rsidR="00163B43" w:rsidRPr="008370D5" w:rsidRDefault="00163B43" w:rsidP="008370D5">
      <w:pPr>
        <w:ind w:left="360"/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  <w:r w:rsidRPr="008370D5"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t>Год театра - детям</w:t>
      </w:r>
    </w:p>
    <w:p w:rsidR="00163B43" w:rsidRPr="0070374C" w:rsidRDefault="00163B43" w:rsidP="0070374C">
      <w:pPr>
        <w:spacing w:after="216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0374C">
        <w:rPr>
          <w:rFonts w:ascii="Times New Roman" w:hAnsi="Times New Roman"/>
          <w:color w:val="000000"/>
          <w:sz w:val="28"/>
          <w:szCs w:val="28"/>
        </w:rPr>
        <w:t xml:space="preserve">Тематический год всегда направлен на развитие, на формирование задела на будущее. </w:t>
      </w:r>
      <w:r>
        <w:rPr>
          <w:rFonts w:ascii="Times New Roman" w:hAnsi="Times New Roman"/>
          <w:color w:val="000000"/>
          <w:sz w:val="28"/>
          <w:szCs w:val="28"/>
        </w:rPr>
        <w:t>А будущее – это сегодняшнее  молодое поколение страны.</w:t>
      </w:r>
    </w:p>
    <w:p w:rsidR="00163B43" w:rsidRDefault="00163B43" w:rsidP="008370D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0374C">
        <w:rPr>
          <w:rFonts w:ascii="Times New Roman" w:hAnsi="Times New Roman"/>
          <w:color w:val="000000"/>
          <w:sz w:val="28"/>
          <w:szCs w:val="28"/>
        </w:rPr>
        <w:t xml:space="preserve">В Смоленске для обучающихся образовательных учреждений разработан проект «Театр и </w:t>
      </w:r>
      <w:r>
        <w:rPr>
          <w:rFonts w:ascii="Times New Roman" w:hAnsi="Times New Roman"/>
          <w:color w:val="000000"/>
          <w:sz w:val="28"/>
          <w:szCs w:val="28"/>
        </w:rPr>
        <w:t>мы». Различными мероприятиями были охвачены все возрастные группы школьников.</w:t>
      </w:r>
    </w:p>
    <w:p w:rsidR="00163B43" w:rsidRDefault="00163B43" w:rsidP="008370D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 к этому виду искусства был очевиден. Давайте не останавливаться на достигнутом. Свободное каникулярное время можно посвятить самосовершенствованию.</w:t>
      </w:r>
    </w:p>
    <w:p w:rsidR="00163B43" w:rsidRPr="0070374C" w:rsidRDefault="00163B43" w:rsidP="008370D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Ответьте, пожалуйста, на вопрос:</w:t>
      </w:r>
    </w:p>
    <w:p w:rsidR="00163B43" w:rsidRPr="0070374C" w:rsidRDefault="00163B43" w:rsidP="0070374C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63B43" w:rsidRPr="0070374C" w:rsidRDefault="00163B43" w:rsidP="0070374C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70374C">
        <w:rPr>
          <w:rFonts w:ascii="Times New Roman" w:hAnsi="Times New Roman"/>
          <w:b/>
          <w:color w:val="000000"/>
          <w:sz w:val="28"/>
          <w:szCs w:val="28"/>
        </w:rPr>
        <w:t>Какие виды театра вы знаете?</w:t>
      </w:r>
    </w:p>
    <w:p w:rsidR="00163B43" w:rsidRPr="0070374C" w:rsidRDefault="00163B43" w:rsidP="0043679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Cs/>
          <w:color w:val="000000"/>
          <w:sz w:val="28"/>
          <w:szCs w:val="28"/>
        </w:rPr>
      </w:pP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Cs/>
          <w:color w:val="000000"/>
          <w:sz w:val="28"/>
          <w:szCs w:val="28"/>
        </w:rPr>
      </w:pPr>
    </w:p>
    <w:p w:rsidR="00163B43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Ответили? Тогда проанализируйте,</w:t>
      </w:r>
      <w:r w:rsidRPr="0070374C">
        <w:rPr>
          <w:bCs/>
          <w:iCs/>
          <w:color w:val="000000"/>
          <w:sz w:val="28"/>
          <w:szCs w:val="28"/>
        </w:rPr>
        <w:t xml:space="preserve"> без чего не будет, практически всех, этих театров?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Cs/>
          <w:iCs/>
          <w:color w:val="000000"/>
          <w:sz w:val="28"/>
          <w:szCs w:val="28"/>
        </w:rPr>
      </w:pPr>
    </w:p>
    <w:p w:rsidR="00163B43" w:rsidRPr="0043679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43679C">
        <w:rPr>
          <w:b/>
          <w:bCs/>
          <w:iCs/>
          <w:color w:val="000000"/>
          <w:sz w:val="28"/>
          <w:szCs w:val="28"/>
        </w:rPr>
        <w:t>Без слова, без сценической речи.</w:t>
      </w:r>
    </w:p>
    <w:p w:rsidR="00163B43" w:rsidRPr="0043679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Cs/>
          <w:color w:val="000000"/>
          <w:sz w:val="28"/>
          <w:szCs w:val="28"/>
        </w:rPr>
      </w:pPr>
    </w:p>
    <w:p w:rsidR="00163B43" w:rsidRPr="0043679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Навык правильной сценической речи приобретается в постоянной тренировке. Начнем?!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Cs/>
          <w:color w:val="000000"/>
          <w:sz w:val="28"/>
          <w:szCs w:val="28"/>
        </w:rPr>
      </w:pP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70374C">
        <w:rPr>
          <w:b/>
          <w:i/>
          <w:color w:val="000000"/>
          <w:sz w:val="28"/>
          <w:szCs w:val="28"/>
        </w:rPr>
        <w:t>Подготовительные упр</w:t>
      </w:r>
      <w:r>
        <w:rPr>
          <w:b/>
          <w:i/>
          <w:color w:val="000000"/>
          <w:sz w:val="28"/>
          <w:szCs w:val="28"/>
        </w:rPr>
        <w:t>ажнения. Разогревают мышцы лица, активизируют речевой аппарат.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«Назойливый комар»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Представим, что у нас нет рук, ног, а есть только лицо, на которое постоянно садится неугомонный комар. Мы можем отогнать его только движением мышц лица. Внимание на дыхании не акцентируется. Главное – гримасничать как можно более активно.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«Рожицы».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 xml:space="preserve">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Пораздувать ноздри. Пошевелить ушами. </w:t>
      </w:r>
      <w:r w:rsidRPr="005A2D6F">
        <w:rPr>
          <w:b/>
          <w:color w:val="000000"/>
          <w:sz w:val="28"/>
          <w:szCs w:val="28"/>
        </w:rPr>
        <w:t>Только лицом</w:t>
      </w:r>
      <w:r w:rsidRPr="0070374C">
        <w:rPr>
          <w:color w:val="000000"/>
          <w:sz w:val="28"/>
          <w:szCs w:val="28"/>
        </w:rPr>
        <w:t xml:space="preserve">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color w:val="000000"/>
          <w:sz w:val="28"/>
          <w:szCs w:val="28"/>
        </w:rPr>
        <w:t>«</w:t>
      </w:r>
      <w:r w:rsidRPr="00152509">
        <w:rPr>
          <w:b/>
          <w:color w:val="000000"/>
          <w:sz w:val="28"/>
          <w:szCs w:val="28"/>
          <w:u w:val="single"/>
        </w:rPr>
        <w:t>Вкусный</w:t>
      </w:r>
      <w:r w:rsidRPr="0070374C">
        <w:rPr>
          <w:b/>
          <w:color w:val="000000"/>
          <w:sz w:val="28"/>
          <w:szCs w:val="28"/>
        </w:rPr>
        <w:t xml:space="preserve"> </w:t>
      </w:r>
      <w:r w:rsidRPr="00152509">
        <w:rPr>
          <w:b/>
          <w:color w:val="000000"/>
          <w:sz w:val="28"/>
          <w:szCs w:val="28"/>
          <w:u w:val="single"/>
        </w:rPr>
        <w:t>язык</w:t>
      </w:r>
      <w:r w:rsidRPr="0070374C">
        <w:rPr>
          <w:b/>
          <w:color w:val="000000"/>
          <w:sz w:val="28"/>
          <w:szCs w:val="28"/>
        </w:rPr>
        <w:t>»</w:t>
      </w:r>
      <w:r w:rsidRPr="0070374C">
        <w:rPr>
          <w:color w:val="000000"/>
          <w:sz w:val="28"/>
          <w:szCs w:val="28"/>
        </w:rPr>
        <w:t xml:space="preserve"> - пожевать язык.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color w:val="000000"/>
          <w:sz w:val="28"/>
          <w:szCs w:val="28"/>
        </w:rPr>
        <w:t>«</w:t>
      </w:r>
      <w:r w:rsidRPr="00152509">
        <w:rPr>
          <w:b/>
          <w:color w:val="000000"/>
          <w:sz w:val="28"/>
          <w:szCs w:val="28"/>
          <w:u w:val="single"/>
        </w:rPr>
        <w:t>Поиграем в футбол»</w:t>
      </w:r>
      <w:r w:rsidRPr="0070374C">
        <w:rPr>
          <w:b/>
          <w:color w:val="000000"/>
          <w:sz w:val="28"/>
          <w:szCs w:val="28"/>
        </w:rPr>
        <w:t xml:space="preserve"> - </w:t>
      </w:r>
      <w:r w:rsidRPr="0070374C">
        <w:rPr>
          <w:color w:val="000000"/>
          <w:sz w:val="28"/>
          <w:szCs w:val="28"/>
        </w:rPr>
        <w:t>щеки – ворота, язык – мяч.</w:t>
      </w:r>
    </w:p>
    <w:p w:rsidR="00163B43" w:rsidRPr="005A2D6F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152509">
        <w:rPr>
          <w:b/>
          <w:color w:val="000000"/>
          <w:sz w:val="28"/>
          <w:szCs w:val="28"/>
          <w:u w:val="single"/>
        </w:rPr>
        <w:t>«Слоник – улыбка»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5A2D6F">
        <w:rPr>
          <w:color w:val="000000"/>
          <w:sz w:val="28"/>
          <w:szCs w:val="28"/>
        </w:rPr>
        <w:t>вытягиваем губы вперед, как хобот у слона, затем растягиваем их в улыбке</w:t>
      </w:r>
    </w:p>
    <w:p w:rsidR="00163B43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color w:val="000000"/>
          <w:sz w:val="28"/>
          <w:szCs w:val="28"/>
          <w:u w:val="single"/>
        </w:rPr>
      </w:pPr>
    </w:p>
    <w:p w:rsidR="00163B43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i/>
          <w:color w:val="000000"/>
          <w:sz w:val="28"/>
          <w:szCs w:val="28"/>
        </w:rPr>
      </w:pPr>
      <w:r w:rsidRPr="005A2D6F">
        <w:rPr>
          <w:b/>
          <w:i/>
          <w:color w:val="000000"/>
          <w:sz w:val="28"/>
          <w:szCs w:val="28"/>
        </w:rPr>
        <w:t xml:space="preserve">Переходим к </w:t>
      </w:r>
      <w:r>
        <w:rPr>
          <w:b/>
          <w:i/>
          <w:color w:val="000000"/>
          <w:sz w:val="28"/>
          <w:szCs w:val="28"/>
        </w:rPr>
        <w:t>ф</w:t>
      </w:r>
      <w:r w:rsidRPr="005A2D6F">
        <w:rPr>
          <w:b/>
          <w:i/>
          <w:color w:val="000000"/>
          <w:sz w:val="28"/>
          <w:szCs w:val="28"/>
        </w:rPr>
        <w:t>онетической  зарядке</w:t>
      </w:r>
    </w:p>
    <w:p w:rsidR="00163B43" w:rsidRPr="005A2D6F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Произнесите следующие гласные, плавно, напевно, переходя от одной к другой: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а-о-у-э-ы-и</w:t>
      </w:r>
    </w:p>
    <w:p w:rsidR="00163B43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б</w:t>
      </w:r>
      <w:r w:rsidRPr="0070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росаем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далеко эти </w:t>
      </w:r>
      <w:r w:rsidRPr="0070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гласные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63B43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А-а-а-а</w:t>
      </w:r>
    </w:p>
    <w:p w:rsidR="00163B43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О-о-о-о</w:t>
      </w:r>
    </w:p>
    <w:p w:rsidR="00163B43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У-у-у-у</w:t>
      </w:r>
    </w:p>
    <w:p w:rsidR="00163B43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Э-э-э-э</w:t>
      </w:r>
    </w:p>
    <w:p w:rsidR="00163B43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Ы-ы-ы-ы</w:t>
      </w:r>
    </w:p>
    <w:p w:rsidR="00163B43" w:rsidRPr="0070374C" w:rsidRDefault="00163B43" w:rsidP="005A2D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И-и-и-и</w:t>
      </w:r>
    </w:p>
    <w:p w:rsidR="00163B43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Соединение с согласными</w:t>
      </w:r>
    </w:p>
    <w:p w:rsidR="00163B43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ма-мо-му-мэ-мы-ми</w:t>
      </w:r>
    </w:p>
    <w:p w:rsidR="00163B43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та-то-ту-тэ-ты-ти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ра-ро-ру-рэ-ры-ри   и т.д.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«Парные</w:t>
      </w: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 xml:space="preserve"> согласные».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Вот эти пары: д – т, г – к, б – п, в – ф, ж – ш, з – с.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163B43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Сложные звукосочетания».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 xml:space="preserve"> Одна рука на груди, а вторая на поясе. Вперед выбрасывается рука, которая на груди, и вместе с ходом руки произносится одно из следующих звукосочетаний: «рство», «пктрча», «пство», «ремкло».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БАП-БОП-БУП-БЭП-БЫП-БИП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ТАТ-ТОТ-ТУТ-ТЭТ-ТЫТ-ТИТ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МАМ-МОМ-МУМ-МЭМ-МЫМ-МИМ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ПТКА-ПТКО-ПТКУ-ПТКЭ-ПТКЫ-ПТКИ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ПТКАПТ-ПТКОПТ-ПТКУПТ-ПТКЭПТ-ПТКЫПТ-ПТКИПТ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ПДГА-ПДГО-ПДГУ-ДПГЭ-ПДГЫ-ПДГИ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  <w:r w:rsidRPr="000007B6">
        <w:rPr>
          <w:color w:val="000000"/>
        </w:rPr>
        <w:t>БДГАБДТ-БДГОБДТ-БДГУБДТ-БДГЭБДТ-БДЫБДТ-БДГИБДТ</w:t>
      </w:r>
    </w:p>
    <w:p w:rsidR="00163B43" w:rsidRPr="000007B6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</w:rPr>
      </w:pP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163B43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i/>
          <w:color w:val="000000"/>
          <w:sz w:val="28"/>
          <w:szCs w:val="28"/>
        </w:rPr>
      </w:pPr>
      <w:r w:rsidRPr="00152509">
        <w:rPr>
          <w:b/>
          <w:bCs/>
          <w:i/>
          <w:color w:val="000000"/>
          <w:sz w:val="28"/>
          <w:szCs w:val="28"/>
        </w:rPr>
        <w:t>ДЫХАТЕЛЬНЫЕ УПРАЖНЕНИЯ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163B43" w:rsidRPr="00152509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Правильное дыхание – залог красивой сценической речи.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«Свечка»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Поставь</w:t>
      </w:r>
      <w:r w:rsidRPr="0070374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70374C">
        <w:rPr>
          <w:color w:val="000000"/>
          <w:sz w:val="28"/>
          <w:szCs w:val="28"/>
        </w:rPr>
        <w:t xml:space="preserve"> палец перед ртом. Набирает</w:t>
      </w:r>
      <w:r>
        <w:rPr>
          <w:color w:val="000000"/>
          <w:sz w:val="28"/>
          <w:szCs w:val="28"/>
        </w:rPr>
        <w:t>ся и устанавливается правильное, не поднимая плеч, дыхание. П</w:t>
      </w:r>
      <w:r w:rsidRPr="0070374C">
        <w:rPr>
          <w:color w:val="000000"/>
          <w:sz w:val="28"/>
          <w:szCs w:val="28"/>
        </w:rPr>
        <w:t>осле чего воздух выпускается тоненькой струйкой, так чтобы «пламя свечи» не колыхнулось.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«Погреем руки»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 xml:space="preserve">(из упражнений </w:t>
      </w:r>
      <w:r>
        <w:rPr>
          <w:color w:val="000000"/>
          <w:sz w:val="28"/>
          <w:szCs w:val="28"/>
        </w:rPr>
        <w:t>Е. Ласковой). П</w:t>
      </w:r>
      <w:r w:rsidRPr="0070374C">
        <w:rPr>
          <w:color w:val="000000"/>
          <w:sz w:val="28"/>
          <w:szCs w:val="28"/>
        </w:rPr>
        <w:t xml:space="preserve">еред ртом </w:t>
      </w:r>
      <w:r>
        <w:rPr>
          <w:color w:val="000000"/>
          <w:sz w:val="28"/>
          <w:szCs w:val="28"/>
        </w:rPr>
        <w:t xml:space="preserve">ставится </w:t>
      </w:r>
      <w:r w:rsidRPr="0070374C">
        <w:rPr>
          <w:color w:val="000000"/>
          <w:sz w:val="28"/>
          <w:szCs w:val="28"/>
        </w:rPr>
        <w:t>ладонь и широко раскрытым ртом медленно выпускают воздух на ладошку.</w:t>
      </w:r>
    </w:p>
    <w:p w:rsidR="00163B43" w:rsidRPr="0070374C" w:rsidRDefault="00163B43" w:rsidP="0070374C">
      <w:pPr>
        <w:pStyle w:val="NormalWeb"/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70374C">
        <w:rPr>
          <w:b/>
          <w:bCs/>
          <w:i/>
          <w:iCs/>
          <w:sz w:val="28"/>
          <w:szCs w:val="28"/>
          <w:u w:val="single"/>
        </w:rPr>
        <w:t>«Снайпер».</w:t>
      </w:r>
    </w:p>
    <w:p w:rsidR="00163B43" w:rsidRPr="0070374C" w:rsidRDefault="00163B43" w:rsidP="0070374C">
      <w:pPr>
        <w:pStyle w:val="NormalWeb"/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70374C">
        <w:rPr>
          <w:sz w:val="28"/>
          <w:szCs w:val="28"/>
        </w:rPr>
        <w:t>То же, что и «свечка», но воздух выдыхается одномоментно и за максимально короткое время.</w:t>
      </w:r>
    </w:p>
    <w:p w:rsidR="00163B43" w:rsidRPr="0070374C" w:rsidRDefault="00163B43" w:rsidP="0070374C">
      <w:pPr>
        <w:pStyle w:val="NormalWeb"/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70374C">
        <w:rPr>
          <w:b/>
          <w:bCs/>
          <w:i/>
          <w:iCs/>
          <w:sz w:val="28"/>
          <w:szCs w:val="28"/>
          <w:u w:val="single"/>
        </w:rPr>
        <w:t>«Упрямая свечка».</w:t>
      </w:r>
    </w:p>
    <w:p w:rsidR="00163B43" w:rsidRPr="0070374C" w:rsidRDefault="00163B43" w:rsidP="0070374C">
      <w:pPr>
        <w:pStyle w:val="NormalWeb"/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70374C">
        <w:rPr>
          <w:sz w:val="28"/>
          <w:szCs w:val="28"/>
        </w:rPr>
        <w:t>То же, что и «снайпер», но воздух выдыхается в несколько приёмов без дополнительного добора дыхания.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color w:val="000000"/>
          <w:sz w:val="28"/>
          <w:szCs w:val="28"/>
          <w:u w:val="single"/>
        </w:rPr>
        <w:t>В движении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«Комарик»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 xml:space="preserve"> Руки </w:t>
      </w:r>
      <w:r>
        <w:rPr>
          <w:color w:val="000000"/>
          <w:sz w:val="28"/>
          <w:szCs w:val="28"/>
        </w:rPr>
        <w:t>в стороны. Перед носом</w:t>
      </w:r>
      <w:r w:rsidRPr="0070374C">
        <w:rPr>
          <w:color w:val="000000"/>
          <w:sz w:val="28"/>
          <w:szCs w:val="28"/>
        </w:rPr>
        <w:t xml:space="preserve"> вьётся со звуком «з – з – з – з» «комарик». Звук произносится на выдохе, на одном дыхании. На выдохе руки медленно сводятся, и в конце дыхания «комарик» прихлопывается.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b/>
          <w:bCs/>
          <w:i/>
          <w:iCs/>
          <w:color w:val="000000"/>
          <w:sz w:val="28"/>
          <w:szCs w:val="28"/>
          <w:u w:val="single"/>
        </w:rPr>
        <w:t>Скакалка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Произносит</w:t>
      </w:r>
      <w:r>
        <w:rPr>
          <w:color w:val="000000"/>
          <w:sz w:val="28"/>
          <w:szCs w:val="28"/>
        </w:rPr>
        <w:t>е</w:t>
      </w:r>
      <w:r w:rsidRPr="0070374C">
        <w:rPr>
          <w:color w:val="000000"/>
          <w:sz w:val="28"/>
          <w:szCs w:val="28"/>
        </w:rPr>
        <w:t xml:space="preserve"> текс</w:t>
      </w:r>
      <w:r>
        <w:rPr>
          <w:color w:val="000000"/>
          <w:sz w:val="28"/>
          <w:szCs w:val="28"/>
        </w:rPr>
        <w:t>т ритмичного стихотворения,  прыгай</w:t>
      </w:r>
      <w:r w:rsidRPr="0070374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70374C">
        <w:rPr>
          <w:color w:val="000000"/>
          <w:sz w:val="28"/>
          <w:szCs w:val="28"/>
        </w:rPr>
        <w:t xml:space="preserve"> со скакалкой, чётко отслеживая доборы воздуха.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Катер, катер, белый катер</w:t>
      </w:r>
      <w:r>
        <w:rPr>
          <w:color w:val="000000"/>
          <w:sz w:val="28"/>
          <w:szCs w:val="28"/>
        </w:rPr>
        <w:t>,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Белый, белый катерок</w:t>
      </w:r>
      <w:r>
        <w:rPr>
          <w:color w:val="000000"/>
          <w:sz w:val="28"/>
          <w:szCs w:val="28"/>
        </w:rPr>
        <w:t>.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Катит, катит, словно гладит</w:t>
      </w:r>
    </w:p>
    <w:p w:rsidR="00163B43" w:rsidRPr="0070374C" w:rsidRDefault="00163B43" w:rsidP="0070374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0374C">
        <w:rPr>
          <w:color w:val="000000"/>
          <w:sz w:val="28"/>
          <w:szCs w:val="28"/>
        </w:rPr>
        <w:t>Скатерть белый утюжок.</w:t>
      </w:r>
    </w:p>
    <w:p w:rsidR="00163B43" w:rsidRDefault="00163B43" w:rsidP="00717366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color w:val="000000"/>
          <w:sz w:val="28"/>
          <w:szCs w:val="28"/>
        </w:rPr>
      </w:pPr>
    </w:p>
    <w:p w:rsidR="00163B43" w:rsidRPr="0070374C" w:rsidRDefault="00163B43" w:rsidP="00717366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прошли минимальную тренировку. Пора переходить к работе с текстом.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Если задаться вопросом: «Что легче читается? Что проще воспринимается? Проза или поэзия?» Ответ предсказуем – проза. Потому что прозаическая речь производит впечатление естественной. А в стихах мы сталкиваемся с речью особенной – не такой «как в жизни».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Главное в поэзии не рифма, а ритм. Давайте встанем и пройдемся на месте, как мы гуляем по улице, по лесу, по берегу моря.</w:t>
      </w:r>
    </w:p>
    <w:p w:rsidR="00163B43" w:rsidRPr="00717366" w:rsidRDefault="00163B43" w:rsidP="0070374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17366">
        <w:rPr>
          <w:rFonts w:ascii="Times New Roman" w:hAnsi="Times New Roman"/>
          <w:b/>
          <w:sz w:val="28"/>
          <w:szCs w:val="28"/>
        </w:rPr>
        <w:t>А теперь все вместе под речевку: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Раз, два, три, четыре.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Три, четыре, раз, два.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Кто шагает дружно в ряд?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Поэтический отряд.</w:t>
      </w: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>Гуляя по улице, мы ходим, так сказать, «прозой». А если шагаем в строю. С речевкой или под марш, или под собственное пение, мы идем уже «стихами», в определенном ритме. А ритм, по своей природе, несет некую повышенную эмоциональность. Он придает слову добавочную энергию.</w:t>
      </w:r>
    </w:p>
    <w:p w:rsidR="00163B43" w:rsidRPr="00AE1BEF" w:rsidRDefault="00163B43" w:rsidP="0071736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Попробуйте собрать разрозненные стихи:</w:t>
      </w:r>
    </w:p>
    <w:p w:rsidR="00163B43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374C">
        <w:rPr>
          <w:rFonts w:ascii="Times New Roman" w:hAnsi="Times New Roman"/>
          <w:sz w:val="28"/>
          <w:szCs w:val="28"/>
        </w:rPr>
        <w:t xml:space="preserve"> по теме, форме, ритму, рифме. </w:t>
      </w:r>
    </w:p>
    <w:p w:rsidR="00163B43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перемешаны 3 стихотворения прекрасного поэта, переводчика Михаила Яснова. Расставьте все по местам, придумайте названия стихам!!!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Раз-два-три-четыре-пять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Вышла чашка погулять.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Мимо чайник пролетает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Чашку чаем наполняет: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Буль-буль!..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Ой-ёй-ёй!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Нужен сахар кусковой!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 на слова сегодня скуп.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День длится —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кончается...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у меня молочный зуб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Качается, качается!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Чудетство откроешь окошки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Счастливень стучит по дорожке,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Цветёт Веселютик у речки,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звонко поют Соловечки,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где-то по дальним дорогам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Бредут Носомот с Бегерогом...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Раз-два-три-четыре-пять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Вышел сахар погулять.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Мимо ложка пролетает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Сахар в чашке растворяет: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Дзынь-дзынь!..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Ой-ёй-ёй!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Нужен пряник расписной!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Вокруг шумят: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«Он просто груб…»,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мама огорчается.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у меня молочный зуб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Качается, качается.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Раз-два-три-четыре-пять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Вышел пряник погулять.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Рядом зубки поджидают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прятки с пряником играют: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Хруст-хруст!..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Ай-яй-яй!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 столу растекся чай!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Мы с ними в Чудетство скорее войдем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Спешит Торопинка под каждым окном,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Зовёт нас глядеть-заглядеться: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Что там за окошком?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Чу!.. Детство!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Любимый мой молочный суп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съел —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получается: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Ведь у меня молочный зуб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Качается, качается.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Раз-два-три-четыре-пять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Вышла тряпка погулять.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Тряпка в чае извозилась,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Тряпка фыркала и злилась: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Раз-два-три-четыре-пять -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хочу с тобой играть!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Нет, не могу разжать я губ!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что ещё мне выпадет?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Молчу.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Раскачиваю зуб.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Ещё чуть-чуть — и выпадет!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Ура!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Он выпал наконец!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Теперь я больше не юнец!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 рашпрощалша ш прошлым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штал ужашно вжрошлым!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Желаю удачи и радости от встречи с творчеством!</w:t>
      </w:r>
    </w:p>
    <w:p w:rsidR="00163B43" w:rsidRDefault="00163B43" w:rsidP="00717366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163B43" w:rsidRPr="0070374C" w:rsidRDefault="00163B43" w:rsidP="0070374C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163B43" w:rsidRPr="0070374C" w:rsidSect="00BB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2E4"/>
    <w:multiLevelType w:val="hybridMultilevel"/>
    <w:tmpl w:val="1D8E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A6249"/>
    <w:multiLevelType w:val="multilevel"/>
    <w:tmpl w:val="CCA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36259"/>
    <w:multiLevelType w:val="multilevel"/>
    <w:tmpl w:val="8830F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52"/>
    <w:rsid w:val="000007B6"/>
    <w:rsid w:val="00096663"/>
    <w:rsid w:val="00152509"/>
    <w:rsid w:val="00163B43"/>
    <w:rsid w:val="001D3004"/>
    <w:rsid w:val="00282CDD"/>
    <w:rsid w:val="002976FA"/>
    <w:rsid w:val="002C6AE5"/>
    <w:rsid w:val="003B26C8"/>
    <w:rsid w:val="003B32F2"/>
    <w:rsid w:val="003E7648"/>
    <w:rsid w:val="0043679C"/>
    <w:rsid w:val="00445AFA"/>
    <w:rsid w:val="004C2B7E"/>
    <w:rsid w:val="004E256A"/>
    <w:rsid w:val="00585747"/>
    <w:rsid w:val="005A2D6F"/>
    <w:rsid w:val="005A34DD"/>
    <w:rsid w:val="005B3EC8"/>
    <w:rsid w:val="005C3FC7"/>
    <w:rsid w:val="00652124"/>
    <w:rsid w:val="00657739"/>
    <w:rsid w:val="006B2961"/>
    <w:rsid w:val="0070374C"/>
    <w:rsid w:val="00717366"/>
    <w:rsid w:val="007615BC"/>
    <w:rsid w:val="007D783B"/>
    <w:rsid w:val="008054B6"/>
    <w:rsid w:val="008370D5"/>
    <w:rsid w:val="008C3925"/>
    <w:rsid w:val="008D562F"/>
    <w:rsid w:val="008E0610"/>
    <w:rsid w:val="00971A87"/>
    <w:rsid w:val="0098145B"/>
    <w:rsid w:val="00A9331D"/>
    <w:rsid w:val="00AE1BEF"/>
    <w:rsid w:val="00AF055A"/>
    <w:rsid w:val="00BB014F"/>
    <w:rsid w:val="00C0083D"/>
    <w:rsid w:val="00C070AD"/>
    <w:rsid w:val="00C35B52"/>
    <w:rsid w:val="00D06527"/>
    <w:rsid w:val="00D25559"/>
    <w:rsid w:val="00D57464"/>
    <w:rsid w:val="00D903E7"/>
    <w:rsid w:val="00DA12B2"/>
    <w:rsid w:val="00DA30EB"/>
    <w:rsid w:val="00E13934"/>
    <w:rsid w:val="00E61778"/>
    <w:rsid w:val="00EB3982"/>
    <w:rsid w:val="00EC1C39"/>
    <w:rsid w:val="00EC34D4"/>
    <w:rsid w:val="00EE519C"/>
    <w:rsid w:val="00EF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5B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1393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13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7</Pages>
  <Words>1175</Words>
  <Characters>6702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Мамня</dc:creator>
  <cp:keywords/>
  <dc:description/>
  <cp:lastModifiedBy>Надежда</cp:lastModifiedBy>
  <cp:revision>13</cp:revision>
  <cp:lastPrinted>2019-10-06T09:48:00Z</cp:lastPrinted>
  <dcterms:created xsi:type="dcterms:W3CDTF">2019-09-27T16:33:00Z</dcterms:created>
  <dcterms:modified xsi:type="dcterms:W3CDTF">2020-06-30T10:16:00Z</dcterms:modified>
</cp:coreProperties>
</file>