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E2" w:rsidRPr="000513B5" w:rsidRDefault="000513B5" w:rsidP="009E67E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513B5">
        <w:rPr>
          <w:rFonts w:ascii="Times New Roman" w:hAnsi="Times New Roman" w:cs="Times New Roman"/>
          <w:b/>
          <w:bCs/>
          <w:sz w:val="32"/>
          <w:szCs w:val="32"/>
        </w:rPr>
        <w:t xml:space="preserve"> «Три чуда»</w:t>
      </w:r>
      <w:r w:rsidR="009E67E2" w:rsidRPr="000513B5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9E67E2" w:rsidRPr="000513B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     </w:t>
      </w:r>
    </w:p>
    <w:p w:rsidR="00EA17F4" w:rsidRDefault="005F2582" w:rsidP="005F25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513B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2582" w:rsidRPr="00FC522B" w:rsidRDefault="00EA17F4" w:rsidP="005F258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522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5F2582" w:rsidRPr="00FC52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4684" w:rsidRPr="00FC522B">
        <w:rPr>
          <w:rFonts w:ascii="Times New Roman" w:hAnsi="Times New Roman" w:cs="Times New Roman"/>
          <w:b/>
          <w:i/>
          <w:sz w:val="28"/>
          <w:szCs w:val="28"/>
        </w:rPr>
        <w:t xml:space="preserve"> Алина и </w:t>
      </w:r>
      <w:r w:rsidR="005F2582" w:rsidRPr="00FC522B">
        <w:rPr>
          <w:rFonts w:ascii="Times New Roman" w:hAnsi="Times New Roman" w:cs="Times New Roman"/>
          <w:b/>
          <w:i/>
          <w:sz w:val="28"/>
          <w:szCs w:val="28"/>
        </w:rPr>
        <w:t>Злата</w:t>
      </w:r>
      <w:r w:rsidR="00884128" w:rsidRPr="00FC522B">
        <w:rPr>
          <w:rFonts w:ascii="Times New Roman" w:hAnsi="Times New Roman" w:cs="Times New Roman"/>
          <w:b/>
          <w:i/>
          <w:sz w:val="28"/>
          <w:szCs w:val="28"/>
        </w:rPr>
        <w:t xml:space="preserve"> – ученицы школы искусств.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Злата ходит по классу и напевает мелодию (та, та, та, та, та) на песню «Во саду ли в огороде». Приходит Алина здоровается и спрашивает:</w:t>
      </w:r>
    </w:p>
    <w:p w:rsidR="005F2582" w:rsidRPr="005F2582" w:rsidRDefault="00A817D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7D4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t>- ты что-то новенькое разучиваешь? К уроку готовишься?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sz w:val="28"/>
          <w:szCs w:val="28"/>
        </w:rPr>
        <w:t>. – да нет! Какая-то мелодия привязал</w:t>
      </w:r>
      <w:r w:rsidR="00BC7A96">
        <w:rPr>
          <w:rFonts w:ascii="Times New Roman" w:hAnsi="Times New Roman" w:cs="Times New Roman"/>
          <w:sz w:val="28"/>
          <w:szCs w:val="28"/>
        </w:rPr>
        <w:t>ась (та-та-та-та-та-та-та), вот</w:t>
      </w:r>
      <w:r w:rsidR="00C80D1E">
        <w:rPr>
          <w:rFonts w:ascii="Times New Roman" w:hAnsi="Times New Roman" w:cs="Times New Roman"/>
          <w:sz w:val="28"/>
          <w:szCs w:val="28"/>
        </w:rPr>
        <w:t>…</w:t>
      </w:r>
      <w:r w:rsidR="00C80D1E" w:rsidRPr="005F2582">
        <w:rPr>
          <w:rFonts w:ascii="Times New Roman" w:hAnsi="Times New Roman" w:cs="Times New Roman"/>
          <w:sz w:val="28"/>
          <w:szCs w:val="28"/>
        </w:rPr>
        <w:t>, а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 что за мелодия не вспомню.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684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t>– так это кажется песенка «Во саду ли в огороде». Мы ее как-то на уроке пели.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t>– о! точно!</w:t>
      </w:r>
      <w:r w:rsidR="00BC7A96">
        <w:rPr>
          <w:rFonts w:ascii="Times New Roman" w:hAnsi="Times New Roman" w:cs="Times New Roman"/>
          <w:sz w:val="28"/>
          <w:szCs w:val="28"/>
        </w:rPr>
        <w:t xml:space="preserve"> (</w:t>
      </w:r>
      <w:r w:rsidR="00BC7A96">
        <w:rPr>
          <w:rFonts w:ascii="Times New Roman" w:hAnsi="Times New Roman" w:cs="Times New Roman"/>
          <w:i/>
          <w:sz w:val="28"/>
          <w:szCs w:val="28"/>
        </w:rPr>
        <w:t>поднимает указательный палец к верху!</w:t>
      </w:r>
      <w:r w:rsidR="00BC7A96">
        <w:rPr>
          <w:rFonts w:ascii="Times New Roman" w:hAnsi="Times New Roman" w:cs="Times New Roman"/>
          <w:sz w:val="28"/>
          <w:szCs w:val="28"/>
        </w:rPr>
        <w:t>)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 Было дело. Про девицу невеличку, круглоличку, румяное личико, которая гуляла в этом саду огороде.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sz w:val="28"/>
          <w:szCs w:val="28"/>
        </w:rPr>
        <w:t>. –кстати про эту песню Пушкин написал.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t>–слова что ли написал?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sz w:val="28"/>
          <w:szCs w:val="28"/>
        </w:rPr>
        <w:t>. –да нет!</w:t>
      </w:r>
      <w:r w:rsidR="00C80D1E">
        <w:rPr>
          <w:rFonts w:ascii="Times New Roman" w:hAnsi="Times New Roman" w:cs="Times New Roman"/>
          <w:sz w:val="28"/>
          <w:szCs w:val="28"/>
        </w:rPr>
        <w:t xml:space="preserve"> (</w:t>
      </w:r>
      <w:r w:rsidR="00C80D1E">
        <w:rPr>
          <w:rFonts w:ascii="Times New Roman" w:hAnsi="Times New Roman" w:cs="Times New Roman"/>
          <w:i/>
          <w:sz w:val="28"/>
          <w:szCs w:val="28"/>
        </w:rPr>
        <w:t>делает отмашку правой рукой</w:t>
      </w:r>
      <w:r w:rsidR="00C80D1E">
        <w:rPr>
          <w:rFonts w:ascii="Times New Roman" w:hAnsi="Times New Roman" w:cs="Times New Roman"/>
          <w:sz w:val="28"/>
          <w:szCs w:val="28"/>
        </w:rPr>
        <w:t>)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 Пушкин написал сказку про царя Салтана, а в ней он рассказывает о всяких заморских чудесах. И о белочке, которая песенку поет «Во саду ли в огороде».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t>– а.. ясно. (Напевает песню со словами – 1 строчку)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t>- Поэт про эту белочку так написал: золотой грызет орех, изумрудец вынимает, а скорлупку собирает. Кучки равные кладет и с присвисточкой поет. При честном при всем народе, во саду ли в огороде. По мотивам этой сказки знаменитый композитор Николай Андреевич Римский-Корсаков сочинил оперу.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sz w:val="28"/>
          <w:szCs w:val="28"/>
        </w:rPr>
        <w:t>. – оперу про белочку?</w:t>
      </w:r>
      <w:r w:rsidR="006716BA">
        <w:rPr>
          <w:rFonts w:ascii="Times New Roman" w:hAnsi="Times New Roman" w:cs="Times New Roman"/>
          <w:sz w:val="28"/>
          <w:szCs w:val="28"/>
        </w:rPr>
        <w:t xml:space="preserve"> Не слышала такую…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sz w:val="28"/>
          <w:szCs w:val="28"/>
        </w:rPr>
        <w:t>. – нет</w:t>
      </w:r>
      <w:r w:rsidR="00882356">
        <w:rPr>
          <w:rFonts w:ascii="Times New Roman" w:hAnsi="Times New Roman" w:cs="Times New Roman"/>
          <w:sz w:val="28"/>
          <w:szCs w:val="28"/>
        </w:rPr>
        <w:t>,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 Злата. Волшебная белочка одна из персонажей оперы. Она жила в городе Леденце на острове Буяне, которым правил царь Гвидон. Он, а еще царь Салтан, его жена Милитриса и царевна Лебедь – это главные герои оперы.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– </w:t>
      </w:r>
      <w:r w:rsidR="006716BA">
        <w:rPr>
          <w:rFonts w:ascii="Times New Roman" w:hAnsi="Times New Roman" w:cs="Times New Roman"/>
          <w:sz w:val="28"/>
          <w:szCs w:val="28"/>
        </w:rPr>
        <w:t>Как же интересно. И что ж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 с ними случилось?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– </w:t>
      </w:r>
      <w:r w:rsidR="004B2FC9">
        <w:rPr>
          <w:rFonts w:ascii="Times New Roman" w:hAnsi="Times New Roman" w:cs="Times New Roman"/>
          <w:sz w:val="28"/>
          <w:szCs w:val="28"/>
        </w:rPr>
        <w:t xml:space="preserve">Ну, садись и слушай. 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Много лет назад царя Салтана разлучили с сыном Гвидоном. Помогла Гвидону встретиться с отцом царевна Лебедь. Девушка, превращенная злым волшебником в лебедя, а Гвидон спас ее от коршуна чародея. </w:t>
      </w:r>
      <w:r w:rsidR="00766979">
        <w:rPr>
          <w:rFonts w:ascii="Times New Roman" w:hAnsi="Times New Roman" w:cs="Times New Roman"/>
          <w:sz w:val="28"/>
          <w:szCs w:val="28"/>
        </w:rPr>
        <w:t xml:space="preserve">    </w:t>
      </w:r>
      <w:r w:rsidR="005F2582" w:rsidRPr="005F2582">
        <w:rPr>
          <w:rFonts w:ascii="Times New Roman" w:hAnsi="Times New Roman" w:cs="Times New Roman"/>
          <w:sz w:val="28"/>
          <w:szCs w:val="28"/>
        </w:rPr>
        <w:t>(</w:t>
      </w:r>
      <w:r w:rsidR="005F2582" w:rsidRPr="004B2FC9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 w:rsidR="00766979" w:rsidRPr="004B2FC9">
        <w:rPr>
          <w:rFonts w:ascii="Times New Roman" w:hAnsi="Times New Roman" w:cs="Times New Roman"/>
          <w:i/>
          <w:sz w:val="28"/>
          <w:szCs w:val="28"/>
        </w:rPr>
        <w:t>репродукцию</w:t>
      </w:r>
      <w:r w:rsidRPr="004B2FC9">
        <w:rPr>
          <w:rFonts w:ascii="Times New Roman" w:hAnsi="Times New Roman" w:cs="Times New Roman"/>
          <w:i/>
          <w:sz w:val="28"/>
          <w:szCs w:val="28"/>
        </w:rPr>
        <w:t xml:space="preserve"> Врубеля «Царевна - Лебедь»</w:t>
      </w:r>
      <w:r w:rsidR="005F2582" w:rsidRPr="004B2FC9">
        <w:rPr>
          <w:rFonts w:ascii="Times New Roman" w:hAnsi="Times New Roman" w:cs="Times New Roman"/>
          <w:i/>
          <w:sz w:val="28"/>
          <w:szCs w:val="28"/>
        </w:rPr>
        <w:t>).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–Какая красивая! Ласковая. 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lastRenderedPageBreak/>
        <w:t>Алина</w:t>
      </w:r>
      <w:r w:rsidR="005F2582" w:rsidRPr="005F2582">
        <w:rPr>
          <w:rFonts w:ascii="Times New Roman" w:hAnsi="Times New Roman" w:cs="Times New Roman"/>
          <w:sz w:val="28"/>
          <w:szCs w:val="28"/>
        </w:rPr>
        <w:t>. – Эту картину написал известный русский художник</w:t>
      </w:r>
      <w:r>
        <w:rPr>
          <w:rFonts w:ascii="Times New Roman" w:hAnsi="Times New Roman" w:cs="Times New Roman"/>
          <w:sz w:val="28"/>
          <w:szCs w:val="28"/>
        </w:rPr>
        <w:t xml:space="preserve"> Михаил Врубель.</w:t>
      </w:r>
      <w:r w:rsidR="001E1132">
        <w:rPr>
          <w:rFonts w:ascii="Times New Roman" w:hAnsi="Times New Roman" w:cs="Times New Roman"/>
          <w:sz w:val="28"/>
          <w:szCs w:val="28"/>
        </w:rPr>
        <w:t xml:space="preserve"> (</w:t>
      </w:r>
      <w:r w:rsidR="001E1132">
        <w:rPr>
          <w:rFonts w:ascii="Times New Roman" w:hAnsi="Times New Roman" w:cs="Times New Roman"/>
          <w:i/>
          <w:sz w:val="28"/>
          <w:szCs w:val="28"/>
        </w:rPr>
        <w:t>показывает картину</w:t>
      </w:r>
      <w:r w:rsidR="001E113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582" w:rsidRPr="005F2582">
        <w:rPr>
          <w:rFonts w:ascii="Times New Roman" w:hAnsi="Times New Roman" w:cs="Times New Roman"/>
          <w:sz w:val="28"/>
          <w:szCs w:val="28"/>
        </w:rPr>
        <w:t>Ну а дальше</w:t>
      </w:r>
      <w:r w:rsidR="004B2FC9">
        <w:rPr>
          <w:rFonts w:ascii="Times New Roman" w:hAnsi="Times New Roman" w:cs="Times New Roman"/>
          <w:sz w:val="28"/>
          <w:szCs w:val="28"/>
        </w:rPr>
        <w:t>,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 в опере</w:t>
      </w:r>
      <w:r w:rsidR="004B2FC9">
        <w:rPr>
          <w:rFonts w:ascii="Times New Roman" w:hAnsi="Times New Roman" w:cs="Times New Roman"/>
          <w:sz w:val="28"/>
          <w:szCs w:val="28"/>
        </w:rPr>
        <w:t>,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 рассказывается какие чудеса есть в городе Леденце. Трижды звучит трубная фанфара, извещая о чуде. Фанфары приказывают: «Слушайте! Слушайте! Внимание! Внимание!»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 xml:space="preserve"> И Чудо первое. 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Ель растет перед дворцом,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А под ней хрустальный дом;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Белка там живет ручная,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Да затейница какая!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Белка песенки поет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Да орешки все грызет,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Все скорлупки золотые,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Ядра- чистый изумруд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Слуги белку стерегут.</w:t>
      </w:r>
    </w:p>
    <w:p w:rsidR="005F2582" w:rsidRPr="005F2582" w:rsidRDefault="00766979" w:rsidP="005F25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Алина и Злата исполняют тему</w:t>
      </w:r>
      <w:r w:rsidR="005F2582" w:rsidRPr="005F2582">
        <w:rPr>
          <w:rFonts w:ascii="Times New Roman" w:hAnsi="Times New Roman" w:cs="Times New Roman"/>
          <w:i/>
          <w:sz w:val="28"/>
          <w:szCs w:val="28"/>
        </w:rPr>
        <w:t xml:space="preserve"> белочки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фортепиано</w:t>
      </w:r>
      <w:r w:rsidR="00A817D4">
        <w:rPr>
          <w:rFonts w:ascii="Times New Roman" w:hAnsi="Times New Roman" w:cs="Times New Roman"/>
          <w:i/>
          <w:sz w:val="28"/>
          <w:szCs w:val="28"/>
        </w:rPr>
        <w:t xml:space="preserve"> в четыре руки</w:t>
      </w:r>
      <w:r w:rsidR="005F2582" w:rsidRPr="005F2582">
        <w:rPr>
          <w:rFonts w:ascii="Times New Roman" w:hAnsi="Times New Roman" w:cs="Times New Roman"/>
          <w:i/>
          <w:sz w:val="28"/>
          <w:szCs w:val="28"/>
        </w:rPr>
        <w:t>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sz w:val="28"/>
          <w:szCs w:val="28"/>
        </w:rPr>
        <w:t>. - Музыка рисует волшебную белочку. Её главную партию исполняет флейта-пикколо. Поочерёдное присоединение к флейте ксилофона и челесты придаёт ей сказочный характер.</w:t>
      </w:r>
    </w:p>
    <w:p w:rsidR="004B2FC9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684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softHyphen/>
      </w:r>
      <w:r w:rsidR="005F2582" w:rsidRPr="005F2582">
        <w:rPr>
          <w:rFonts w:ascii="Times New Roman" w:hAnsi="Times New Roman" w:cs="Times New Roman"/>
          <w:sz w:val="28"/>
          <w:szCs w:val="28"/>
        </w:rPr>
        <w:softHyphen/>
      </w:r>
      <w:r w:rsidR="005F2582" w:rsidRPr="005F2582">
        <w:rPr>
          <w:rFonts w:ascii="Times New Roman" w:hAnsi="Times New Roman" w:cs="Times New Roman"/>
          <w:sz w:val="28"/>
          <w:szCs w:val="28"/>
        </w:rPr>
        <w:softHyphen/>
      </w:r>
      <w:r w:rsidR="005F2582" w:rsidRPr="005F2582">
        <w:rPr>
          <w:rFonts w:ascii="Times New Roman" w:hAnsi="Times New Roman" w:cs="Times New Roman"/>
          <w:sz w:val="28"/>
          <w:szCs w:val="28"/>
        </w:rPr>
        <w:softHyphen/>
        <w:t xml:space="preserve">– ну а следующее чудо ты уже видела на картине. Это Царевна-Лебедь. 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Говорят, царевна есть,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Что не можно глаз отвесть.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Днем свет божий затмевает,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Ночью землю освещает-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А сама то величава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Выступает будто пава;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Сладку речь то говорит,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Будто реченька журчит.</w:t>
      </w:r>
    </w:p>
    <w:p w:rsidR="005F2582" w:rsidRPr="005F2582" w:rsidRDefault="00766979" w:rsidP="005F25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979">
        <w:rPr>
          <w:rFonts w:ascii="Times New Roman" w:hAnsi="Times New Roman" w:cs="Times New Roman"/>
          <w:i/>
          <w:sz w:val="28"/>
          <w:szCs w:val="28"/>
        </w:rPr>
        <w:lastRenderedPageBreak/>
        <w:t>Алина и Злата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фортепиано</w:t>
      </w:r>
      <w:r w:rsidR="00A817D4">
        <w:rPr>
          <w:rFonts w:ascii="Times New Roman" w:hAnsi="Times New Roman" w:cs="Times New Roman"/>
          <w:i/>
          <w:sz w:val="28"/>
          <w:szCs w:val="28"/>
        </w:rPr>
        <w:t xml:space="preserve"> в четыре руки</w:t>
      </w:r>
      <w:r w:rsidRPr="00766979">
        <w:rPr>
          <w:rFonts w:ascii="Times New Roman" w:hAnsi="Times New Roman" w:cs="Times New Roman"/>
          <w:i/>
          <w:sz w:val="28"/>
          <w:szCs w:val="28"/>
        </w:rPr>
        <w:t xml:space="preserve"> исполняют</w:t>
      </w:r>
      <w:r w:rsidR="005F2582" w:rsidRPr="007669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582" w:rsidRPr="005F2582">
        <w:rPr>
          <w:rFonts w:ascii="Times New Roman" w:hAnsi="Times New Roman" w:cs="Times New Roman"/>
          <w:i/>
          <w:sz w:val="28"/>
          <w:szCs w:val="28"/>
        </w:rPr>
        <w:t xml:space="preserve">тему царевны-лебеди. 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sz w:val="28"/>
          <w:szCs w:val="28"/>
        </w:rPr>
        <w:t>. - Волшебная музыка рисует чудесное превращение Лебедь - птицы в сказочную красавицу царевну. Ее тема создана из интонаций русских народных песен. Тема в звучании скрипки, напоминает человеческий голос.   Музыка нежная, волнующая, светлая, прозрачная, плавная, певучая, сказочная.  Разливается вольно, широко, как чудесная русская песня.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sz w:val="28"/>
          <w:szCs w:val="28"/>
        </w:rPr>
        <w:t>. - И опять слышится звук фанфар.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sz w:val="28"/>
          <w:szCs w:val="28"/>
        </w:rPr>
        <w:t>. –Что еще кто-то есть?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sz w:val="28"/>
          <w:szCs w:val="28"/>
        </w:rPr>
        <w:t>. –Конечно. Дядька Черномор, например.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В свете есть иное диво: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Море вздуется бурливо,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Закипит, поднимет вой,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Хлынет на берег пустой,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Разольется в шумном беге, и очутятся на бреге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В чешуе, как жар горя,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Тридцать три богатыря.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Все красавцы удалые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Великаны молодые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Все равны как на подбор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С ними дядька Черномор.</w:t>
      </w:r>
    </w:p>
    <w:p w:rsidR="005F2582" w:rsidRPr="005F2582" w:rsidRDefault="005F2582" w:rsidP="007669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>(</w:t>
      </w:r>
      <w:r w:rsidR="00766979">
        <w:rPr>
          <w:rFonts w:ascii="Times New Roman" w:hAnsi="Times New Roman" w:cs="Times New Roman"/>
          <w:i/>
          <w:sz w:val="28"/>
          <w:szCs w:val="28"/>
        </w:rPr>
        <w:t>Алина и Злата исполняют на фортепиано</w:t>
      </w:r>
      <w:r w:rsidR="00A817D4">
        <w:rPr>
          <w:rFonts w:ascii="Times New Roman" w:hAnsi="Times New Roman" w:cs="Times New Roman"/>
          <w:i/>
          <w:sz w:val="28"/>
          <w:szCs w:val="28"/>
        </w:rPr>
        <w:t xml:space="preserve"> в четыре руки</w:t>
      </w:r>
      <w:r w:rsidR="007669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582">
        <w:rPr>
          <w:rFonts w:ascii="Times New Roman" w:hAnsi="Times New Roman" w:cs="Times New Roman"/>
          <w:i/>
          <w:sz w:val="28"/>
          <w:szCs w:val="28"/>
        </w:rPr>
        <w:t>тем</w:t>
      </w:r>
      <w:r w:rsidR="00766979">
        <w:rPr>
          <w:rFonts w:ascii="Times New Roman" w:hAnsi="Times New Roman" w:cs="Times New Roman"/>
          <w:i/>
          <w:sz w:val="28"/>
          <w:szCs w:val="28"/>
        </w:rPr>
        <w:t>у</w:t>
      </w:r>
      <w:r w:rsidRPr="005F2582">
        <w:rPr>
          <w:rFonts w:ascii="Times New Roman" w:hAnsi="Times New Roman" w:cs="Times New Roman"/>
          <w:i/>
          <w:sz w:val="28"/>
          <w:szCs w:val="28"/>
        </w:rPr>
        <w:t xml:space="preserve"> 33 богатырей</w:t>
      </w:r>
      <w:r w:rsidRPr="005F2582">
        <w:rPr>
          <w:rFonts w:ascii="Times New Roman" w:hAnsi="Times New Roman" w:cs="Times New Roman"/>
          <w:sz w:val="28"/>
          <w:szCs w:val="28"/>
        </w:rPr>
        <w:t>)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sz w:val="28"/>
          <w:szCs w:val="28"/>
        </w:rPr>
        <w:t>. - В музыке слышится тяжёлая поступь витязей - богатырей и шум «Бурливого» моря. Звучит мужественно, громко, словно идут волшебные великаны. Усиление и ослабление звучания (</w:t>
      </w:r>
      <w:proofErr w:type="spellStart"/>
      <w:proofErr w:type="gramStart"/>
      <w:r w:rsidR="005F2582" w:rsidRPr="005F2582">
        <w:rPr>
          <w:rFonts w:ascii="Times New Roman" w:hAnsi="Times New Roman" w:cs="Times New Roman"/>
          <w:sz w:val="28"/>
          <w:szCs w:val="28"/>
        </w:rPr>
        <w:t>р,f</w:t>
      </w:r>
      <w:proofErr w:type="spellEnd"/>
      <w:proofErr w:type="gramEnd"/>
      <w:r w:rsidR="005F2582" w:rsidRPr="005F2582">
        <w:rPr>
          <w:rFonts w:ascii="Times New Roman" w:hAnsi="Times New Roman" w:cs="Times New Roman"/>
          <w:sz w:val="28"/>
          <w:szCs w:val="28"/>
        </w:rPr>
        <w:t>) композитор использует, чтобы показать, как богатыри появляются издалека, а потом вновь уходят в море.</w:t>
      </w:r>
    </w:p>
    <w:p w:rsidR="005F2582" w:rsidRPr="005F2582" w:rsidRDefault="005F2582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sz w:val="28"/>
          <w:szCs w:val="28"/>
        </w:rPr>
        <w:t xml:space="preserve"> Алина, а эти богатыри царевне помогать пришли? 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sz w:val="28"/>
          <w:szCs w:val="28"/>
        </w:rPr>
        <w:t>. – царевне помощь не понадобилась. Она ведь сама была волшебницей. Поэтому превратила Гвидона в шмеля. И он, перелетев через море увидел своего батюшку царя. А произведение «полет шмеля» мы слушали на уроке «Слушания музыки». Его исполняет симфонический оркестр. Ты помнишь?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lastRenderedPageBreak/>
        <w:t>Злата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. – Да. Помню. Как-будто шмель кружил над нашей партой. </w:t>
      </w:r>
      <w:proofErr w:type="spellStart"/>
      <w:r w:rsidR="005F2582" w:rsidRPr="005F2582">
        <w:rPr>
          <w:rFonts w:ascii="Times New Roman" w:hAnsi="Times New Roman" w:cs="Times New Roman"/>
          <w:sz w:val="28"/>
          <w:szCs w:val="28"/>
        </w:rPr>
        <w:t>Жжжжжжж</w:t>
      </w:r>
      <w:proofErr w:type="spellEnd"/>
      <w:r w:rsidR="005F2582" w:rsidRPr="005F2582">
        <w:rPr>
          <w:rFonts w:ascii="Times New Roman" w:hAnsi="Times New Roman" w:cs="Times New Roman"/>
          <w:sz w:val="28"/>
          <w:szCs w:val="28"/>
        </w:rPr>
        <w:t xml:space="preserve">. </w:t>
      </w:r>
      <w:r w:rsidR="004B2FC9">
        <w:rPr>
          <w:rFonts w:ascii="Times New Roman" w:hAnsi="Times New Roman" w:cs="Times New Roman"/>
          <w:sz w:val="28"/>
          <w:szCs w:val="28"/>
        </w:rPr>
        <w:t>Любопытно, а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 что было потом?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– </w:t>
      </w:r>
      <w:r w:rsidR="004B2FC9">
        <w:rPr>
          <w:rFonts w:ascii="Times New Roman" w:hAnsi="Times New Roman" w:cs="Times New Roman"/>
          <w:sz w:val="28"/>
          <w:szCs w:val="28"/>
        </w:rPr>
        <w:t xml:space="preserve">Слушай. 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Гвидон передал с путешествующими моряками приглашение Салтану посетить город Леденец. Приплывшие к царю корабельщики рассказали ему об этом чудесном городе. 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sz w:val="28"/>
          <w:szCs w:val="28"/>
        </w:rPr>
        <w:t>. – И Салтан поехал в гости?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sz w:val="28"/>
          <w:szCs w:val="28"/>
        </w:rPr>
        <w:t>. – Поплыл на корабле. А там на острове Буяне его, как оказалось, ждала жена-царица и сын князь Гвидон.</w:t>
      </w:r>
    </w:p>
    <w:p w:rsidR="005F2582" w:rsidRP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Злата</w:t>
      </w:r>
      <w:r w:rsidR="005F2582" w:rsidRPr="005F25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582" w:rsidRPr="005F2582">
        <w:rPr>
          <w:rFonts w:ascii="Times New Roman" w:hAnsi="Times New Roman" w:cs="Times New Roman"/>
          <w:sz w:val="28"/>
          <w:szCs w:val="28"/>
        </w:rPr>
        <w:t>– Ой, какая замечательная сказка. А у нее продолжения второй серии нет?</w:t>
      </w:r>
    </w:p>
    <w:p w:rsidR="005F2582" w:rsidRDefault="00B24684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582">
        <w:rPr>
          <w:rFonts w:ascii="Times New Roman" w:hAnsi="Times New Roman" w:cs="Times New Roman"/>
          <w:b/>
          <w:sz w:val="28"/>
          <w:szCs w:val="28"/>
        </w:rPr>
        <w:t>Алина</w:t>
      </w:r>
      <w:r w:rsidR="005F2582" w:rsidRPr="005F2582">
        <w:rPr>
          <w:rFonts w:ascii="Times New Roman" w:hAnsi="Times New Roman" w:cs="Times New Roman"/>
          <w:sz w:val="28"/>
          <w:szCs w:val="28"/>
        </w:rPr>
        <w:t xml:space="preserve">. – Нет. Ну теперь уж сказка вся. Дальше сказывать нельзя. Эти стихи написал автор текста оперы Владимир Бельский. Так заканчивается опера о царе Салтане и наше выступление, которое подготовили Алина и Злата. </w:t>
      </w:r>
    </w:p>
    <w:p w:rsidR="00307C40" w:rsidRDefault="00307C40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7C40" w:rsidRDefault="00307C40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7C40" w:rsidRDefault="00307C40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C40">
        <w:rPr>
          <w:rFonts w:ascii="Times New Roman" w:hAnsi="Times New Roman" w:cs="Times New Roman"/>
          <w:sz w:val="28"/>
          <w:szCs w:val="28"/>
        </w:rPr>
        <w:t xml:space="preserve">По предмету «Слушание музыки» учащиеся развиваются музыкально и личностно, проявляют интерес к классической музыке. </w:t>
      </w:r>
      <w:proofErr w:type="gramStart"/>
      <w:r w:rsidRPr="00307C40">
        <w:rPr>
          <w:rFonts w:ascii="Times New Roman" w:hAnsi="Times New Roman" w:cs="Times New Roman"/>
          <w:sz w:val="28"/>
          <w:szCs w:val="28"/>
        </w:rPr>
        <w:t>Для  реализации</w:t>
      </w:r>
      <w:proofErr w:type="gramEnd"/>
      <w:r w:rsidRPr="00307C40">
        <w:rPr>
          <w:rFonts w:ascii="Times New Roman" w:hAnsi="Times New Roman" w:cs="Times New Roman"/>
          <w:sz w:val="28"/>
          <w:szCs w:val="28"/>
        </w:rPr>
        <w:t xml:space="preserve"> задач предмета мной применяются  форма игрового моделирования. В </w:t>
      </w:r>
      <w:proofErr w:type="gramStart"/>
      <w:r w:rsidRPr="00307C40">
        <w:rPr>
          <w:rFonts w:ascii="Times New Roman" w:hAnsi="Times New Roman" w:cs="Times New Roman"/>
          <w:sz w:val="28"/>
          <w:szCs w:val="28"/>
        </w:rPr>
        <w:t>процессе  работы</w:t>
      </w:r>
      <w:proofErr w:type="gramEnd"/>
      <w:r w:rsidRPr="00307C40">
        <w:rPr>
          <w:rFonts w:ascii="Times New Roman" w:hAnsi="Times New Roman" w:cs="Times New Roman"/>
          <w:sz w:val="28"/>
          <w:szCs w:val="28"/>
        </w:rPr>
        <w:t xml:space="preserve">  учащиеся  научаются передавать свое впечатление в  словесной характеристике с опорой на элементы музыкальной речи и средства выразительности, приобретают навык творческого взаимодействия в коллективной работе. В данной работе соединены воедино несколько видов искусства: литература, живопись, музыка. Учащиеся, в доступной форме рассказывают отрывки из сказки А.С.Пушкина "Сказка о царе Салтане", иллюстрируя показом </w:t>
      </w:r>
      <w:proofErr w:type="gramStart"/>
      <w:r w:rsidRPr="00307C40">
        <w:rPr>
          <w:rFonts w:ascii="Times New Roman" w:hAnsi="Times New Roman" w:cs="Times New Roman"/>
          <w:sz w:val="28"/>
          <w:szCs w:val="28"/>
        </w:rPr>
        <w:t>картин  и</w:t>
      </w:r>
      <w:proofErr w:type="gramEnd"/>
      <w:r w:rsidRPr="00307C40">
        <w:rPr>
          <w:rFonts w:ascii="Times New Roman" w:hAnsi="Times New Roman" w:cs="Times New Roman"/>
          <w:sz w:val="28"/>
          <w:szCs w:val="28"/>
        </w:rPr>
        <w:t xml:space="preserve"> исполнением на фортепиано тем  Белочки, Царевны Лебедя и 33 богатырей.</w:t>
      </w:r>
      <w:bookmarkStart w:id="0" w:name="_GoBack"/>
      <w:bookmarkEnd w:id="0"/>
    </w:p>
    <w:p w:rsidR="00664E47" w:rsidRDefault="00664E47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50065ED" wp14:editId="5475B468">
            <wp:extent cx="4591050" cy="6667500"/>
            <wp:effectExtent l="0" t="0" r="0" b="0"/>
            <wp:docPr id="2" name="Рисунок 2" descr="https://imgprx.livejournal.net/7cbc891dab73f9ec5171c3d33428e0dfd1221b8a/sLexVdG1HkTFE3z7dy7Xr04j0lBExPwH1bpyaIVGBqY-hXS-B1Isxh_ONdG0FJoQk0aacQIykVe1nbK9N7tykPwUR_1FVGVtDIUZJfRP9D-4JcP8F-yfWTfhdK-mxT20QonMVgAlYv_y-VVdh0YICfz5LDuogyFmbAgJ3ho9S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prx.livejournal.net/7cbc891dab73f9ec5171c3d33428e0dfd1221b8a/sLexVdG1HkTFE3z7dy7Xr04j0lBExPwH1bpyaIVGBqY-hXS-B1Isxh_ONdG0FJoQk0aacQIykVe1nbK9N7tykPwUR_1FVGVtDIUZJfRP9D-4JcP8F-yfWTfhdK-mxT20QonMVgAlYv_y-VVdh0YICfz5LDuogyFmbAgJ3ho9Sv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47" w:rsidRDefault="00664E47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093" w:rsidRDefault="00664E47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8055D2C" wp14:editId="3C120448">
            <wp:extent cx="5940425" cy="9034867"/>
            <wp:effectExtent l="0" t="0" r="3175" b="0"/>
            <wp:docPr id="1" name="Рисунок 1" descr="Царевна-Лебедь&quot;,1900, ГТГ, Моск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аревна-Лебедь&quot;,1900, ГТГ, Москв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BD" w:rsidRPr="00F46093" w:rsidRDefault="00BF14BD" w:rsidP="005F2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669E85" wp14:editId="7C89EBFB">
            <wp:extent cx="4238625" cy="3200400"/>
            <wp:effectExtent l="0" t="0" r="9525" b="0"/>
            <wp:docPr id="3" name="Рисунок 3" descr="http://skazochnyj-domik.ru/wp-content/uploads/2012/12/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azochnyj-domik.ru/wp-content/uploads/2012/12/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4BD" w:rsidRPr="00F4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62A"/>
    <w:multiLevelType w:val="multilevel"/>
    <w:tmpl w:val="299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F3865"/>
    <w:multiLevelType w:val="hybridMultilevel"/>
    <w:tmpl w:val="6C64C2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93"/>
    <w:rsid w:val="0003695C"/>
    <w:rsid w:val="000513B5"/>
    <w:rsid w:val="0005776D"/>
    <w:rsid w:val="0016296E"/>
    <w:rsid w:val="001A4BD0"/>
    <w:rsid w:val="001E1132"/>
    <w:rsid w:val="002A5EB3"/>
    <w:rsid w:val="00307C40"/>
    <w:rsid w:val="003603A6"/>
    <w:rsid w:val="00456E98"/>
    <w:rsid w:val="0048679A"/>
    <w:rsid w:val="004B2FC9"/>
    <w:rsid w:val="00525728"/>
    <w:rsid w:val="005F2582"/>
    <w:rsid w:val="00664E47"/>
    <w:rsid w:val="006716BA"/>
    <w:rsid w:val="00766979"/>
    <w:rsid w:val="00794C5E"/>
    <w:rsid w:val="00882356"/>
    <w:rsid w:val="00884128"/>
    <w:rsid w:val="008F14F6"/>
    <w:rsid w:val="00974538"/>
    <w:rsid w:val="009E67E2"/>
    <w:rsid w:val="00A817D4"/>
    <w:rsid w:val="00B24684"/>
    <w:rsid w:val="00BC7A96"/>
    <w:rsid w:val="00BF14BD"/>
    <w:rsid w:val="00C67A1B"/>
    <w:rsid w:val="00C80D1E"/>
    <w:rsid w:val="00D32EA1"/>
    <w:rsid w:val="00EA17F4"/>
    <w:rsid w:val="00EC20BD"/>
    <w:rsid w:val="00F46093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31D4"/>
  <w15:chartTrackingRefBased/>
  <w15:docId w15:val="{B65FBF52-AD47-4BCD-A14B-19148E37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2020-12-29T14:38:00Z</dcterms:created>
  <dcterms:modified xsi:type="dcterms:W3CDTF">2020-12-29T15:47:00Z</dcterms:modified>
</cp:coreProperties>
</file>