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FD" w:rsidRPr="00932BFD" w:rsidRDefault="00932BFD" w:rsidP="00932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932B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Индивидуальный подход к детям в группе детского сада.</w:t>
      </w:r>
    </w:p>
    <w:p w:rsidR="00932BFD" w:rsidRDefault="00932BFD" w:rsidP="00932B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31F20"/>
          <w:sz w:val="27"/>
          <w:szCs w:val="27"/>
          <w:shd w:val="clear" w:color="auto" w:fill="FFFFFF"/>
        </w:rPr>
      </w:pPr>
      <w:r w:rsidRPr="00932BFD">
        <w:rPr>
          <w:rStyle w:val="a4"/>
          <w:rFonts w:ascii="Times New Roman" w:hAnsi="Times New Roman" w:cs="Times New Roman"/>
          <w:i w:val="0"/>
          <w:color w:val="231F20"/>
          <w:sz w:val="27"/>
          <w:szCs w:val="27"/>
          <w:shd w:val="clear" w:color="auto" w:fill="FFFFFF"/>
        </w:rPr>
        <w:t>Педагог постоянно находится в центре внимания, общается с детьми непрерывно в течение дня. Простое общение с ребенком несет потенциал, который по силе воздействия превосходит все образовательные и воспитательные усилия. Если воспитатель правильно общается с детьми, они тянутся к нему, слушают и слышат его. Такому педагогу легче справляться с малышами и достигать взаимопонимания в общении с родителями</w:t>
      </w:r>
      <w:r>
        <w:rPr>
          <w:rStyle w:val="a4"/>
          <w:rFonts w:ascii="Arial" w:hAnsi="Arial" w:cs="Arial"/>
          <w:color w:val="231F20"/>
          <w:sz w:val="21"/>
          <w:szCs w:val="21"/>
          <w:shd w:val="clear" w:color="auto" w:fill="FFFFFF"/>
        </w:rPr>
        <w:t>.</w:t>
      </w:r>
      <w:r>
        <w:rPr>
          <w:rStyle w:val="a4"/>
          <w:rFonts w:ascii="Arial" w:hAnsi="Arial" w:cs="Arial"/>
          <w:color w:val="231F20"/>
          <w:sz w:val="21"/>
          <w:szCs w:val="21"/>
          <w:shd w:val="clear" w:color="auto" w:fill="FFFFFF"/>
        </w:rPr>
        <w:t xml:space="preserve"> </w:t>
      </w:r>
      <w:r w:rsidRPr="00932B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Они такие разные.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</w:t>
      </w:r>
      <w:r w:rsidRPr="00932B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моих воспитанников. У каждого свой характер, свой стиль общения и поведения. И к каждому из них нужно подобрать ключик, который откроет дверцу в глубокий мир маленького человечка и наполнит этот мир красотой, любовью и добротой.</w:t>
      </w:r>
      <w:r w:rsidRPr="00932BFD">
        <w:rPr>
          <w:rFonts w:ascii="Arial" w:hAnsi="Arial" w:cs="Arial"/>
          <w:color w:val="231F20"/>
          <w:sz w:val="21"/>
          <w:szCs w:val="21"/>
          <w:shd w:val="clear" w:color="auto" w:fill="FFFFFF"/>
        </w:rPr>
        <w:t xml:space="preserve"> </w:t>
      </w:r>
      <w:r w:rsidRPr="00932BFD">
        <w:rPr>
          <w:rFonts w:ascii="Times New Roman" w:hAnsi="Times New Roman" w:cs="Times New Roman"/>
          <w:color w:val="231F20"/>
          <w:sz w:val="27"/>
          <w:szCs w:val="27"/>
          <w:shd w:val="clear" w:color="auto" w:fill="FFFFFF"/>
        </w:rPr>
        <w:t xml:space="preserve">Дети очень восприимчивы к настроению </w:t>
      </w:r>
      <w:r>
        <w:rPr>
          <w:rFonts w:ascii="Times New Roman" w:hAnsi="Times New Roman" w:cs="Times New Roman"/>
          <w:color w:val="231F20"/>
          <w:sz w:val="27"/>
          <w:szCs w:val="27"/>
          <w:shd w:val="clear" w:color="auto" w:fill="FFFFFF"/>
        </w:rPr>
        <w:t>воспитателя</w:t>
      </w:r>
      <w:r w:rsidRPr="00932BFD">
        <w:rPr>
          <w:rFonts w:ascii="Times New Roman" w:hAnsi="Times New Roman" w:cs="Times New Roman"/>
          <w:color w:val="231F20"/>
          <w:sz w:val="27"/>
          <w:szCs w:val="27"/>
          <w:shd w:val="clear" w:color="auto" w:fill="FFFFFF"/>
        </w:rPr>
        <w:t xml:space="preserve">. Их привлекают веселые, улыбающиеся люди, а хмурых и недовольных они стараются избегать. Настроение влияет и на способы общения воспитателя, и на восприятие малышей, их готовность понимать и слушаться. Найдите то, что </w:t>
      </w:r>
      <w:r>
        <w:rPr>
          <w:rFonts w:ascii="Times New Roman" w:hAnsi="Times New Roman" w:cs="Times New Roman"/>
          <w:color w:val="231F20"/>
          <w:sz w:val="27"/>
          <w:szCs w:val="27"/>
          <w:shd w:val="clear" w:color="auto" w:fill="FFFFFF"/>
        </w:rPr>
        <w:t>поможет поднять</w:t>
      </w:r>
      <w:r w:rsidRPr="00932BFD">
        <w:rPr>
          <w:rFonts w:ascii="Times New Roman" w:hAnsi="Times New Roman" w:cs="Times New Roman"/>
          <w:color w:val="231F20"/>
          <w:sz w:val="27"/>
          <w:szCs w:val="27"/>
          <w:shd w:val="clear" w:color="auto" w:fill="FFFFFF"/>
        </w:rPr>
        <w:t xml:space="preserve"> вам настроение — может быть, это веселая музыка, психологические техники, небольшая зарядка, мысли о приятных делах, которыми вы займетесь сегодня, обещание награды после работы и пр. Если день не задался прямо с утра, используйте эти средства.</w:t>
      </w:r>
    </w:p>
    <w:p w:rsidR="00932BFD" w:rsidRPr="008D6CDA" w:rsidRDefault="003112D1" w:rsidP="008D6CDA">
      <w:pPr>
        <w:pStyle w:val="a6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D6CDA">
        <w:rPr>
          <w:rFonts w:ascii="Times New Roman" w:hAnsi="Times New Roman" w:cs="Times New Roman"/>
          <w:sz w:val="27"/>
          <w:szCs w:val="27"/>
          <w:shd w:val="clear" w:color="auto" w:fill="FFFFFF"/>
        </w:rPr>
        <w:t>Дети должны понимать, что вы любите всех одинаково, поэтому разговаривайте ровным, доброжелательным тоном, даже если вам приходится объяснять что-то в сотый раз. Уделите внимание каждому по отдельности, покажите, что их успехи вам небезразличны. «</w:t>
      </w:r>
      <w:r w:rsidRPr="008D6CDA">
        <w:rPr>
          <w:rFonts w:ascii="Times New Roman" w:hAnsi="Times New Roman" w:cs="Times New Roman"/>
          <w:sz w:val="27"/>
          <w:szCs w:val="27"/>
          <w:shd w:val="clear" w:color="auto" w:fill="FFFFFF"/>
        </w:rPr>
        <w:t>Д</w:t>
      </w:r>
      <w:r w:rsidRPr="008D6CDA">
        <w:rPr>
          <w:rFonts w:ascii="Times New Roman" w:hAnsi="Times New Roman" w:cs="Times New Roman"/>
          <w:sz w:val="27"/>
          <w:szCs w:val="27"/>
          <w:shd w:val="clear" w:color="auto" w:fill="FFFFFF"/>
        </w:rPr>
        <w:t>аша, какое у тебя красивое платье! Кто его тебе купил?», «</w:t>
      </w:r>
      <w:r w:rsidRPr="008D6CDA">
        <w:rPr>
          <w:rFonts w:ascii="Times New Roman" w:hAnsi="Times New Roman" w:cs="Times New Roman"/>
          <w:sz w:val="27"/>
          <w:szCs w:val="27"/>
          <w:shd w:val="clear" w:color="auto" w:fill="FFFFFF"/>
        </w:rPr>
        <w:t>Лева</w:t>
      </w:r>
      <w:r w:rsidRPr="008D6CDA">
        <w:rPr>
          <w:rFonts w:ascii="Times New Roman" w:hAnsi="Times New Roman" w:cs="Times New Roman"/>
          <w:sz w:val="27"/>
          <w:szCs w:val="27"/>
          <w:shd w:val="clear" w:color="auto" w:fill="FFFFFF"/>
        </w:rPr>
        <w:t>, какой большой гараж ты построил! Даже грузовик в него поместится» — найдите повод для похвалы, и ребенок будет чувствовать себя немного особенным, это тоже важно.</w:t>
      </w:r>
    </w:p>
    <w:p w:rsidR="003112D1" w:rsidRPr="008D6CDA" w:rsidRDefault="003112D1" w:rsidP="008D6CDA">
      <w:pPr>
        <w:pStyle w:val="a6"/>
        <w:rPr>
          <w:rFonts w:ascii="Times New Roman" w:hAnsi="Times New Roman" w:cs="Times New Roman"/>
          <w:sz w:val="27"/>
          <w:szCs w:val="27"/>
        </w:rPr>
      </w:pPr>
      <w:r w:rsidRPr="008D6CDA">
        <w:rPr>
          <w:rStyle w:val="a5"/>
          <w:rFonts w:ascii="Times New Roman" w:hAnsi="Times New Roman" w:cs="Times New Roman"/>
          <w:b w:val="0"/>
          <w:color w:val="231F20"/>
          <w:sz w:val="27"/>
          <w:szCs w:val="27"/>
          <w:shd w:val="clear" w:color="auto" w:fill="FFFFFF"/>
        </w:rPr>
        <w:t>Не заставляйте детей</w:t>
      </w:r>
      <w:r w:rsidRPr="008D6CDA">
        <w:rPr>
          <w:rFonts w:ascii="Times New Roman" w:hAnsi="Times New Roman" w:cs="Times New Roman"/>
          <w:sz w:val="27"/>
          <w:szCs w:val="27"/>
          <w:shd w:val="clear" w:color="auto" w:fill="FFFFFF"/>
        </w:rPr>
        <w:t> делать что-то, а попытайтесь заинтересовать их. Правила поведения в группе и гигиенические навыки прививайте через игру. Не объясняйте, а показывайте на своем примере.</w:t>
      </w:r>
      <w:r w:rsidRPr="008D6CDA">
        <w:rPr>
          <w:rStyle w:val="a4"/>
          <w:rFonts w:ascii="Times New Roman" w:hAnsi="Times New Roman" w:cs="Times New Roman"/>
          <w:color w:val="231F20"/>
          <w:sz w:val="27"/>
          <w:szCs w:val="27"/>
        </w:rPr>
        <w:t xml:space="preserve"> </w:t>
      </w:r>
      <w:r w:rsidRPr="008D6CDA">
        <w:rPr>
          <w:rStyle w:val="a5"/>
          <w:rFonts w:ascii="Times New Roman" w:hAnsi="Times New Roman" w:cs="Times New Roman"/>
          <w:b w:val="0"/>
          <w:color w:val="231F20"/>
          <w:sz w:val="27"/>
          <w:szCs w:val="27"/>
        </w:rPr>
        <w:t>Не используйте резкий тон</w:t>
      </w:r>
      <w:r w:rsidRPr="008D6CDA">
        <w:rPr>
          <w:rFonts w:ascii="Times New Roman" w:hAnsi="Times New Roman" w:cs="Times New Roman"/>
          <w:sz w:val="27"/>
          <w:szCs w:val="27"/>
        </w:rPr>
        <w:t> в общении. Даже замечания могут быть деликатными и доброжелательными. Не «ты делаешь всё неправильно», а «давай попробуем сделать так». Не «кому сказала, перестань прыгать!», а «когда ты прыгаешь, ты можешь упасть и удариться».</w:t>
      </w:r>
    </w:p>
    <w:p w:rsidR="003112D1" w:rsidRPr="005B058D" w:rsidRDefault="003112D1" w:rsidP="008D6CDA">
      <w:pPr>
        <w:pStyle w:val="a6"/>
        <w:rPr>
          <w:rFonts w:ascii="Times New Roman" w:hAnsi="Times New Roman" w:cs="Times New Roman"/>
          <w:sz w:val="27"/>
          <w:szCs w:val="27"/>
        </w:rPr>
      </w:pPr>
      <w:r w:rsidRPr="008D6CDA">
        <w:rPr>
          <w:rFonts w:ascii="Times New Roman" w:hAnsi="Times New Roman" w:cs="Times New Roman"/>
          <w:sz w:val="27"/>
          <w:szCs w:val="27"/>
        </w:rPr>
        <w:t>Если что-то запрещаете, </w:t>
      </w:r>
      <w:r w:rsidRPr="008D6CDA">
        <w:rPr>
          <w:rStyle w:val="a5"/>
          <w:rFonts w:ascii="Times New Roman" w:hAnsi="Times New Roman" w:cs="Times New Roman"/>
          <w:b w:val="0"/>
          <w:color w:val="231F20"/>
          <w:sz w:val="27"/>
          <w:szCs w:val="27"/>
        </w:rPr>
        <w:t>всегда объясняйте причину запрета</w:t>
      </w:r>
      <w:r w:rsidRPr="008D6CDA">
        <w:rPr>
          <w:rFonts w:ascii="Times New Roman" w:hAnsi="Times New Roman" w:cs="Times New Roman"/>
          <w:sz w:val="27"/>
          <w:szCs w:val="27"/>
        </w:rPr>
        <w:t>. Бывает так, что родители придерживаются принципов свободного воспитания, и дети впервые сталкиваются с запретами только в детском саду. Не кричите на ребенка, а спокойно объясняйте, почему нельзя драться, опасно влезать на подоконник, какие могут быть последствия. Лучше всего запреты усваиваются через игру, мультфильмы или сказки.</w:t>
      </w:r>
      <w:r w:rsidR="005B058D" w:rsidRPr="005B058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5B058D" w:rsidRPr="005B058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Ваша импровизация и творчество подарят детишк</w:t>
      </w:r>
      <w:r w:rsidR="005B058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ам радость и смех. А это здорово</w:t>
      </w:r>
      <w:proofErr w:type="gramStart"/>
      <w:r w:rsidR="005B058D" w:rsidRPr="005B058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!</w:t>
      </w:r>
      <w:r w:rsidR="005B058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. </w:t>
      </w:r>
      <w:proofErr w:type="gramEnd"/>
      <w:r w:rsidR="005B058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 заключении хочу добавить, б</w:t>
      </w:r>
      <w:r w:rsidR="005B058D" w:rsidRPr="005B058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удьте искренними с </w:t>
      </w:r>
      <w:r w:rsidR="005B058D" w:rsidRPr="005B058D">
        <w:rPr>
          <w:rStyle w:val="a5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детьми</w:t>
      </w:r>
      <w:r w:rsidR="005B058D" w:rsidRPr="005B058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! Дети очень чувствуют это. Ваша искренняя любовь к детям незамедлительно вернется к вам от многих детских сердечек!</w:t>
      </w:r>
    </w:p>
    <w:p w:rsidR="003112D1" w:rsidRPr="00932BFD" w:rsidRDefault="003112D1" w:rsidP="00932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bookmarkEnd w:id="0"/>
    <w:p w:rsidR="007E3D60" w:rsidRDefault="007E3D60"/>
    <w:sectPr w:rsidR="007E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60"/>
    <w:rsid w:val="003112D1"/>
    <w:rsid w:val="005B058D"/>
    <w:rsid w:val="007E3D60"/>
    <w:rsid w:val="008C7F60"/>
    <w:rsid w:val="008D6CDA"/>
    <w:rsid w:val="00932BFD"/>
    <w:rsid w:val="009570C0"/>
    <w:rsid w:val="00B5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2BFD"/>
    <w:rPr>
      <w:i/>
      <w:iCs/>
    </w:rPr>
  </w:style>
  <w:style w:type="character" w:styleId="a5">
    <w:name w:val="Strong"/>
    <w:basedOn w:val="a0"/>
    <w:uiPriority w:val="22"/>
    <w:qFormat/>
    <w:rsid w:val="003112D1"/>
    <w:rPr>
      <w:b/>
      <w:bCs/>
    </w:rPr>
  </w:style>
  <w:style w:type="paragraph" w:styleId="a6">
    <w:name w:val="No Spacing"/>
    <w:uiPriority w:val="1"/>
    <w:qFormat/>
    <w:rsid w:val="008D6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2BFD"/>
    <w:rPr>
      <w:i/>
      <w:iCs/>
    </w:rPr>
  </w:style>
  <w:style w:type="character" w:styleId="a5">
    <w:name w:val="Strong"/>
    <w:basedOn w:val="a0"/>
    <w:uiPriority w:val="22"/>
    <w:qFormat/>
    <w:rsid w:val="003112D1"/>
    <w:rPr>
      <w:b/>
      <w:bCs/>
    </w:rPr>
  </w:style>
  <w:style w:type="paragraph" w:styleId="a6">
    <w:name w:val="No Spacing"/>
    <w:uiPriority w:val="1"/>
    <w:qFormat/>
    <w:rsid w:val="008D6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623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2021-01-13T17:46:00Z</dcterms:created>
  <dcterms:modified xsi:type="dcterms:W3CDTF">2021-01-13T17:46:00Z</dcterms:modified>
</cp:coreProperties>
</file>