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8E" w:rsidRDefault="00755E7E" w:rsidP="00A762FB">
      <w:pPr>
        <w:spacing w:after="0" w:line="240" w:lineRule="auto"/>
        <w:jc w:val="center"/>
        <w:rPr>
          <w:rFonts w:ascii="Times New Roman" w:hAnsi="Times New Roman" w:cs="Times New Roman"/>
          <w:b/>
          <w:sz w:val="28"/>
          <w:szCs w:val="28"/>
        </w:rPr>
      </w:pPr>
      <w:r w:rsidRPr="00755E7E">
        <w:rPr>
          <w:rFonts w:ascii="Times New Roman" w:hAnsi="Times New Roman" w:cs="Times New Roman"/>
          <w:b/>
          <w:sz w:val="28"/>
          <w:szCs w:val="28"/>
        </w:rPr>
        <w:t xml:space="preserve">Консультация </w:t>
      </w:r>
      <w:r>
        <w:rPr>
          <w:rFonts w:ascii="Times New Roman" w:hAnsi="Times New Roman" w:cs="Times New Roman"/>
          <w:b/>
          <w:sz w:val="28"/>
          <w:szCs w:val="28"/>
        </w:rPr>
        <w:t>«</w:t>
      </w:r>
      <w:r w:rsidRPr="00755E7E">
        <w:rPr>
          <w:rFonts w:ascii="Times New Roman" w:hAnsi="Times New Roman" w:cs="Times New Roman"/>
          <w:b/>
          <w:sz w:val="28"/>
          <w:szCs w:val="28"/>
        </w:rPr>
        <w:t>Трудности формирования графических навыков у детей дошкольного возраста»</w:t>
      </w:r>
    </w:p>
    <w:p w:rsidR="00755E7E" w:rsidRPr="00755E7E" w:rsidRDefault="00755E7E" w:rsidP="00A762FB">
      <w:pPr>
        <w:spacing w:after="0" w:line="240" w:lineRule="auto"/>
        <w:jc w:val="right"/>
        <w:rPr>
          <w:rFonts w:ascii="Times New Roman" w:hAnsi="Times New Roman" w:cs="Times New Roman"/>
          <w:b/>
          <w:sz w:val="28"/>
          <w:szCs w:val="28"/>
        </w:rPr>
      </w:pPr>
      <w:r w:rsidRPr="00755E7E">
        <w:rPr>
          <w:rFonts w:ascii="Times New Roman" w:hAnsi="Times New Roman" w:cs="Times New Roman"/>
          <w:color w:val="000000"/>
          <w:sz w:val="28"/>
          <w:szCs w:val="28"/>
          <w:shd w:val="clear" w:color="auto" w:fill="FFFFFF"/>
        </w:rPr>
        <w:t>«Рука – это вышедший наружу мозг человека»</w:t>
      </w:r>
      <w:r w:rsidRPr="00755E7E">
        <w:rPr>
          <w:rFonts w:ascii="Times New Roman" w:hAnsi="Times New Roman" w:cs="Times New Roman"/>
          <w:color w:val="000000"/>
          <w:sz w:val="28"/>
          <w:szCs w:val="28"/>
        </w:rPr>
        <w:br/>
      </w:r>
      <w:proofErr w:type="spellStart"/>
      <w:r w:rsidRPr="00755E7E">
        <w:rPr>
          <w:rFonts w:ascii="Times New Roman" w:hAnsi="Times New Roman" w:cs="Times New Roman"/>
          <w:color w:val="000000"/>
          <w:sz w:val="28"/>
          <w:szCs w:val="28"/>
          <w:shd w:val="clear" w:color="auto" w:fill="FFFFFF"/>
        </w:rPr>
        <w:t>И.Кант</w:t>
      </w:r>
      <w:proofErr w:type="spellEnd"/>
    </w:p>
    <w:p w:rsidR="00755E7E" w:rsidRPr="00755E7E" w:rsidRDefault="00755E7E" w:rsidP="00A762FB">
      <w:pPr>
        <w:pStyle w:val="a3"/>
        <w:shd w:val="clear" w:color="auto" w:fill="FFFFFF"/>
        <w:spacing w:before="0" w:beforeAutospacing="0" w:after="0" w:afterAutospacing="0"/>
        <w:ind w:firstLine="1134"/>
        <w:jc w:val="both"/>
        <w:rPr>
          <w:color w:val="000000"/>
          <w:sz w:val="28"/>
          <w:szCs w:val="28"/>
        </w:rPr>
      </w:pPr>
      <w:r w:rsidRPr="00755E7E">
        <w:rPr>
          <w:color w:val="000000"/>
          <w:sz w:val="28"/>
          <w:szCs w:val="28"/>
        </w:rPr>
        <w:t>Проблема формирования графических навыков у детей дошкольного возраста становится наиболее актуальной в контексте подготовки их к школе. Под графическими навыками подразумевается владение карандашом, умение рисовать, штриховать, соединять по точкам и т.д.</w:t>
      </w:r>
    </w:p>
    <w:p w:rsidR="00755E7E" w:rsidRPr="00755E7E" w:rsidRDefault="00755E7E" w:rsidP="00A762FB">
      <w:pPr>
        <w:pStyle w:val="a3"/>
        <w:shd w:val="clear" w:color="auto" w:fill="FFFFFF"/>
        <w:spacing w:before="0" w:beforeAutospacing="0" w:after="0" w:afterAutospacing="0"/>
        <w:jc w:val="both"/>
        <w:rPr>
          <w:color w:val="000000"/>
          <w:sz w:val="28"/>
          <w:szCs w:val="28"/>
        </w:rPr>
      </w:pPr>
      <w:r w:rsidRPr="00755E7E">
        <w:rPr>
          <w:color w:val="000000"/>
          <w:sz w:val="28"/>
          <w:szCs w:val="28"/>
        </w:rPr>
        <w:t xml:space="preserve">По данным специалистов, у многих современных детей, посещающих начальную школу, выявляется </w:t>
      </w:r>
      <w:proofErr w:type="spellStart"/>
      <w:r w:rsidRPr="00755E7E">
        <w:rPr>
          <w:color w:val="000000"/>
          <w:sz w:val="28"/>
          <w:szCs w:val="28"/>
        </w:rPr>
        <w:t>дисграфия</w:t>
      </w:r>
      <w:proofErr w:type="spellEnd"/>
      <w:r w:rsidRPr="00755E7E">
        <w:rPr>
          <w:color w:val="000000"/>
          <w:sz w:val="28"/>
          <w:szCs w:val="28"/>
        </w:rPr>
        <w:t xml:space="preserve"> – нарушение процесса письма, при котором наблюдаются стойкие и повторяющиеся ошибки,</w:t>
      </w:r>
      <w:r w:rsidRPr="00755E7E">
        <w:rPr>
          <w:color w:val="000000"/>
          <w:sz w:val="28"/>
          <w:szCs w:val="28"/>
        </w:rPr>
        <w:t xml:space="preserve"> </w:t>
      </w:r>
      <w:r w:rsidRPr="00755E7E">
        <w:rPr>
          <w:color w:val="000000"/>
          <w:sz w:val="28"/>
          <w:szCs w:val="28"/>
        </w:rPr>
        <w:t>обусловленные</w:t>
      </w:r>
      <w:r w:rsidRPr="00755E7E">
        <w:rPr>
          <w:color w:val="000000"/>
          <w:sz w:val="28"/>
          <w:szCs w:val="28"/>
        </w:rPr>
        <w:t xml:space="preserve"> </w:t>
      </w:r>
      <w:r w:rsidRPr="00755E7E">
        <w:rPr>
          <w:color w:val="000000"/>
          <w:sz w:val="28"/>
          <w:szCs w:val="28"/>
        </w:rPr>
        <w:t>не</w:t>
      </w:r>
      <w:r w:rsidRPr="00755E7E">
        <w:rPr>
          <w:color w:val="000000"/>
          <w:sz w:val="28"/>
          <w:szCs w:val="28"/>
        </w:rPr>
        <w:t xml:space="preserve"> </w:t>
      </w:r>
      <w:proofErr w:type="spellStart"/>
      <w:r>
        <w:rPr>
          <w:color w:val="000000"/>
          <w:sz w:val="28"/>
          <w:szCs w:val="28"/>
        </w:rPr>
        <w:t>сформированностью</w:t>
      </w:r>
      <w:proofErr w:type="spellEnd"/>
      <w:r>
        <w:rPr>
          <w:color w:val="000000"/>
          <w:sz w:val="28"/>
          <w:szCs w:val="28"/>
        </w:rPr>
        <w:t> </w:t>
      </w:r>
      <w:r w:rsidRPr="00755E7E">
        <w:rPr>
          <w:color w:val="000000"/>
          <w:sz w:val="28"/>
          <w:szCs w:val="28"/>
        </w:rPr>
        <w:t>моторных и графических компонентов.</w:t>
      </w:r>
    </w:p>
    <w:p w:rsidR="00755E7E" w:rsidRPr="00755E7E" w:rsidRDefault="00755E7E" w:rsidP="00A762FB">
      <w:pPr>
        <w:pStyle w:val="a3"/>
        <w:shd w:val="clear" w:color="auto" w:fill="FFFFFF"/>
        <w:spacing w:before="0" w:beforeAutospacing="0" w:after="0" w:afterAutospacing="0"/>
        <w:ind w:firstLine="1134"/>
        <w:jc w:val="both"/>
        <w:rPr>
          <w:color w:val="000000"/>
          <w:sz w:val="28"/>
          <w:szCs w:val="28"/>
        </w:rPr>
      </w:pPr>
      <w:r w:rsidRPr="00755E7E">
        <w:rPr>
          <w:color w:val="000000"/>
          <w:sz w:val="28"/>
          <w:szCs w:val="28"/>
        </w:rPr>
        <w:t>Как показывает опыт, овладение графическими навыками в группе дете</w:t>
      </w:r>
      <w:r w:rsidRPr="00755E7E">
        <w:rPr>
          <w:color w:val="000000"/>
          <w:sz w:val="28"/>
          <w:szCs w:val="28"/>
        </w:rPr>
        <w:t>й</w:t>
      </w:r>
      <w:r w:rsidRPr="00755E7E">
        <w:rPr>
          <w:color w:val="000000"/>
          <w:sz w:val="28"/>
          <w:szCs w:val="28"/>
        </w:rPr>
        <w:t> происходит неравномерно. Одни дошкольники легко обучаются держать в руках карандаш и быстро переходят к выполнению все более и более сложных заданий. Другие с трудом справляются с самыми простыми заданиями. Дети слишком сильно или слишком слабо нажимают на карандаш, их движения не точны, в результате чего линия получается дрожащая, угловатая. У них отсутствует чувство формы и чувство композиции. И это практически не зависит от возраста. Можно увидеть дошкольников трех и шести лет, которые примерно одинаково владеют карандашом. Это происходит из-за того, что в основе формирования графических навыков лежат сложные, многокомпонентные нейрофизиологические механизмы. Незрелость одного или нескольких компонентов приводит</w:t>
      </w:r>
      <w:r w:rsidRPr="00755E7E">
        <w:rPr>
          <w:color w:val="000000"/>
          <w:sz w:val="28"/>
          <w:szCs w:val="28"/>
        </w:rPr>
        <w:t xml:space="preserve"> </w:t>
      </w:r>
      <w:r w:rsidRPr="00755E7E">
        <w:rPr>
          <w:color w:val="000000"/>
          <w:sz w:val="28"/>
          <w:szCs w:val="28"/>
        </w:rPr>
        <w:t>к трудностям овладения графическими навыками.</w:t>
      </w:r>
    </w:p>
    <w:p w:rsidR="00755E7E" w:rsidRPr="00755E7E" w:rsidRDefault="00755E7E" w:rsidP="00A762FB">
      <w:pPr>
        <w:spacing w:after="0" w:line="240" w:lineRule="auto"/>
        <w:ind w:firstLine="1134"/>
        <w:jc w:val="both"/>
        <w:rPr>
          <w:rFonts w:ascii="Times New Roman" w:hAnsi="Times New Roman" w:cs="Times New Roman"/>
          <w:color w:val="000000"/>
          <w:sz w:val="28"/>
          <w:szCs w:val="28"/>
          <w:shd w:val="clear" w:color="auto" w:fill="FFFFFF"/>
        </w:rPr>
      </w:pPr>
      <w:r w:rsidRPr="00755E7E">
        <w:rPr>
          <w:rFonts w:ascii="Times New Roman" w:hAnsi="Times New Roman" w:cs="Times New Roman"/>
          <w:color w:val="000000"/>
          <w:sz w:val="28"/>
          <w:szCs w:val="28"/>
          <w:shd w:val="clear" w:color="auto" w:fill="FFFFFF"/>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755E7E" w:rsidRPr="00755E7E" w:rsidRDefault="00755E7E" w:rsidP="00A762FB">
      <w:pPr>
        <w:pStyle w:val="a4"/>
        <w:shd w:val="clear" w:color="auto" w:fill="FFFFFF"/>
        <w:spacing w:before="0" w:beforeAutospacing="0" w:after="0" w:afterAutospacing="0"/>
        <w:jc w:val="both"/>
        <w:rPr>
          <w:color w:val="000000"/>
          <w:sz w:val="28"/>
          <w:szCs w:val="28"/>
        </w:rPr>
      </w:pPr>
      <w:r w:rsidRPr="00755E7E">
        <w:rPr>
          <w:color w:val="000000"/>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755E7E" w:rsidRPr="00755E7E" w:rsidRDefault="00755E7E" w:rsidP="00A762FB">
      <w:pPr>
        <w:pStyle w:val="a4"/>
        <w:shd w:val="clear" w:color="auto" w:fill="FFFFFF"/>
        <w:spacing w:before="0" w:beforeAutospacing="0" w:after="0" w:afterAutospacing="0"/>
        <w:jc w:val="both"/>
        <w:rPr>
          <w:color w:val="000000"/>
          <w:sz w:val="28"/>
          <w:szCs w:val="28"/>
        </w:rPr>
      </w:pPr>
      <w:r w:rsidRPr="00755E7E">
        <w:rPr>
          <w:color w:val="000000"/>
          <w:sz w:val="28"/>
          <w:szCs w:val="28"/>
        </w:rPr>
        <w:t>Поэтому работа по развитию мелкой моторики должна начаться задолго до поступления в школу. Родители и педагоги таки образом,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755E7E" w:rsidRPr="00755E7E" w:rsidRDefault="00755E7E" w:rsidP="00A762FB">
      <w:pPr>
        <w:spacing w:after="0" w:line="240" w:lineRule="auto"/>
        <w:ind w:firstLine="1134"/>
        <w:jc w:val="both"/>
        <w:rPr>
          <w:rFonts w:ascii="Times New Roman" w:hAnsi="Times New Roman" w:cs="Times New Roman"/>
          <w:color w:val="000000"/>
          <w:sz w:val="28"/>
          <w:szCs w:val="28"/>
          <w:shd w:val="clear" w:color="auto" w:fill="FFFFFF"/>
        </w:rPr>
      </w:pPr>
      <w:r w:rsidRPr="00755E7E">
        <w:rPr>
          <w:rFonts w:ascii="Times New Roman" w:hAnsi="Times New Roman" w:cs="Times New Roman"/>
          <w:color w:val="000000"/>
          <w:sz w:val="28"/>
          <w:szCs w:val="28"/>
          <w:shd w:val="clear" w:color="auto" w:fill="FFFFFF"/>
        </w:rPr>
        <w:t xml:space="preserve">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w:t>
      </w:r>
      <w:r w:rsidRPr="00755E7E">
        <w:rPr>
          <w:rFonts w:ascii="Times New Roman" w:hAnsi="Times New Roman" w:cs="Times New Roman"/>
          <w:color w:val="000000"/>
          <w:sz w:val="28"/>
          <w:szCs w:val="28"/>
          <w:shd w:val="clear" w:color="auto" w:fill="FFFFFF"/>
        </w:rPr>
        <w:lastRenderedPageBreak/>
        <w:t>логически рассуждать, у него достаточно развиты память и внимание, связная речь.</w:t>
      </w:r>
    </w:p>
    <w:p w:rsidR="00755E7E" w:rsidRPr="00755E7E" w:rsidRDefault="00755E7E" w:rsidP="00A762FB">
      <w:pPr>
        <w:pStyle w:val="a3"/>
        <w:shd w:val="clear" w:color="auto" w:fill="FFFFFF"/>
        <w:spacing w:before="0" w:beforeAutospacing="0" w:after="0" w:afterAutospacing="0"/>
        <w:jc w:val="both"/>
        <w:rPr>
          <w:color w:val="000000"/>
          <w:sz w:val="28"/>
          <w:szCs w:val="28"/>
        </w:rPr>
      </w:pPr>
      <w:r w:rsidRPr="00755E7E">
        <w:rPr>
          <w:color w:val="000000"/>
          <w:sz w:val="28"/>
          <w:szCs w:val="28"/>
        </w:rPr>
        <w:t>Среди возможных причин, затрудняющих обучение рисованию и письму, могут быть проблемы в двигательном развитии ребенка, трудности концентрации внимания, особенности эмоционально волевой сферы.</w:t>
      </w:r>
    </w:p>
    <w:p w:rsidR="00755E7E" w:rsidRPr="00755E7E" w:rsidRDefault="00755E7E" w:rsidP="00A762FB">
      <w:pPr>
        <w:pStyle w:val="a3"/>
        <w:shd w:val="clear" w:color="auto" w:fill="FFFFFF"/>
        <w:spacing w:before="0" w:beforeAutospacing="0" w:after="0" w:afterAutospacing="0"/>
        <w:jc w:val="both"/>
        <w:rPr>
          <w:color w:val="000000"/>
          <w:sz w:val="28"/>
          <w:szCs w:val="28"/>
        </w:rPr>
      </w:pPr>
      <w:r w:rsidRPr="00755E7E">
        <w:rPr>
          <w:color w:val="000000"/>
          <w:sz w:val="28"/>
          <w:szCs w:val="28"/>
        </w:rPr>
        <w:t>Слабость развития крупной и мелкой моторики обнаруживает себя в рисунках дошкольников. Ее можно выявить по следующим признакам: неровные дрожащие линии, слишком слабый или слишком сильный нажим; неравномерный при закрашивании; возникают трудности с проведением прямой линии в заданную точку; рисовании плавных линий (вместо волнистой линии получается зубчатая); рисунок слишком крупный или слишком мелкий по сравнению с образцом.</w:t>
      </w:r>
    </w:p>
    <w:p w:rsidR="00755E7E" w:rsidRPr="00755E7E" w:rsidRDefault="00755E7E" w:rsidP="00A762FB">
      <w:pPr>
        <w:pStyle w:val="a3"/>
        <w:shd w:val="clear" w:color="auto" w:fill="FFFFFF"/>
        <w:spacing w:before="0" w:beforeAutospacing="0" w:after="0" w:afterAutospacing="0"/>
        <w:jc w:val="both"/>
        <w:rPr>
          <w:color w:val="000000"/>
          <w:sz w:val="28"/>
          <w:szCs w:val="28"/>
        </w:rPr>
      </w:pPr>
      <w:r w:rsidRPr="00755E7E">
        <w:rPr>
          <w:color w:val="000000"/>
          <w:sz w:val="28"/>
          <w:szCs w:val="28"/>
        </w:rPr>
        <w:t xml:space="preserve">Как помочь дошкольникам, имеющим моторную неловкость, проблемы в выборе ведущей руки и двигательные трудности в рисовании? Необходимо понимать, что привлечение ребенка к таким, </w:t>
      </w:r>
      <w:proofErr w:type="gramStart"/>
      <w:r w:rsidRPr="00755E7E">
        <w:rPr>
          <w:color w:val="000000"/>
          <w:sz w:val="28"/>
          <w:szCs w:val="28"/>
        </w:rPr>
        <w:t>казалось бы</w:t>
      </w:r>
      <w:proofErr w:type="gramEnd"/>
      <w:r w:rsidRPr="00755E7E">
        <w:rPr>
          <w:color w:val="000000"/>
          <w:sz w:val="28"/>
          <w:szCs w:val="28"/>
        </w:rPr>
        <w:t xml:space="preserve"> не связанным с рисованием, видам деятельности, как занятия музыкой, физкультурой, подвижные игры, а также ручная деятельность (изготовление поделок),</w:t>
      </w:r>
      <w:r>
        <w:rPr>
          <w:color w:val="000000"/>
          <w:sz w:val="28"/>
          <w:szCs w:val="28"/>
        </w:rPr>
        <w:t xml:space="preserve"> </w:t>
      </w:r>
      <w:r w:rsidRPr="00755E7E">
        <w:rPr>
          <w:color w:val="000000"/>
          <w:sz w:val="28"/>
          <w:szCs w:val="28"/>
        </w:rPr>
        <w:t>- являются неотъемлемой частью подготовки руки к письму. Невозможно научить ребенка с моторной неловкостью хорошо рисовать и писать без формирования общей координации движений, чувства ритма, мелкой моторики.</w:t>
      </w:r>
    </w:p>
    <w:p w:rsidR="00755E7E" w:rsidRPr="00755E7E" w:rsidRDefault="00755E7E" w:rsidP="00A762FB">
      <w:pPr>
        <w:pStyle w:val="a3"/>
        <w:shd w:val="clear" w:color="auto" w:fill="FFFFFF"/>
        <w:spacing w:before="0" w:beforeAutospacing="0" w:after="0" w:afterAutospacing="0"/>
        <w:jc w:val="both"/>
        <w:rPr>
          <w:color w:val="000000"/>
          <w:sz w:val="28"/>
          <w:szCs w:val="28"/>
        </w:rPr>
      </w:pPr>
      <w:r w:rsidRPr="00755E7E">
        <w:rPr>
          <w:color w:val="000000"/>
          <w:sz w:val="28"/>
          <w:szCs w:val="28"/>
        </w:rPr>
        <w:t>         В процессе формирования графических навыков у таких детей желательно соблюдать ряд правил:</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Следить за правильной позой воспитанника за столом и правильным захватом карандаша (здесь может помочь специальная насадка на карандаш) и обращать на это внимание самого ребенка;</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начинать работу над формированием графических навыков с крупных</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изображений, постепенно переходя к более мелким</w:t>
      </w:r>
      <w:r>
        <w:rPr>
          <w:color w:val="000000"/>
          <w:sz w:val="28"/>
          <w:szCs w:val="28"/>
        </w:rPr>
        <w:t xml:space="preserve"> </w:t>
      </w:r>
      <w:r w:rsidRPr="00755E7E">
        <w:rPr>
          <w:color w:val="000000"/>
          <w:sz w:val="28"/>
          <w:szCs w:val="28"/>
        </w:rPr>
        <w:t>(сначала на листах формата А3, потом А4);</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xml:space="preserve">· осуществлять с детьми обработку контуров (многократное обведение изображения пальцем, разноцветными мелками, выкладывание </w:t>
      </w:r>
      <w:proofErr w:type="spellStart"/>
      <w:r w:rsidRPr="00755E7E">
        <w:rPr>
          <w:color w:val="000000"/>
          <w:sz w:val="28"/>
          <w:szCs w:val="28"/>
        </w:rPr>
        <w:t>фасолинками</w:t>
      </w:r>
      <w:proofErr w:type="spellEnd"/>
      <w:r w:rsidRPr="00755E7E">
        <w:rPr>
          <w:color w:val="000000"/>
          <w:sz w:val="28"/>
          <w:szCs w:val="28"/>
        </w:rPr>
        <w:t xml:space="preserve"> и т.д.);</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проводить работу с «дорожками»</w:t>
      </w:r>
      <w:r>
        <w:rPr>
          <w:color w:val="000000"/>
          <w:sz w:val="28"/>
          <w:szCs w:val="28"/>
        </w:rPr>
        <w:t xml:space="preserve"> (</w:t>
      </w:r>
      <w:r w:rsidRPr="00755E7E">
        <w:rPr>
          <w:color w:val="000000"/>
          <w:sz w:val="28"/>
          <w:szCs w:val="28"/>
        </w:rPr>
        <w:t>рисовать линии по заданной «дорожке»- это является одним из этапов подготовки к работе в строке);</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учить детей рисовать плавные линии</w:t>
      </w:r>
      <w:r>
        <w:rPr>
          <w:color w:val="000000"/>
          <w:sz w:val="28"/>
          <w:szCs w:val="28"/>
        </w:rPr>
        <w:t xml:space="preserve"> </w:t>
      </w:r>
      <w:r w:rsidRPr="00755E7E">
        <w:rPr>
          <w:color w:val="000000"/>
          <w:sz w:val="28"/>
          <w:szCs w:val="28"/>
        </w:rPr>
        <w:t>(«волны», «лианы», «гоночные трассы для автомобилей»): сначала на больших листах, затем постепенно переходя к формату А4;</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рисовать заданные линии или фигуры с открытыми и закрытыми глазами, правой рукой, левой рукой, двумя руками одновременно;</w:t>
      </w:r>
    </w:p>
    <w:p w:rsidR="00755E7E" w:rsidRPr="00755E7E" w:rsidRDefault="00755E7E" w:rsidP="00A762FB">
      <w:pPr>
        <w:pStyle w:val="a3"/>
        <w:shd w:val="clear" w:color="auto" w:fill="FFFFFF"/>
        <w:spacing w:before="0" w:beforeAutospacing="0" w:after="0" w:afterAutospacing="0"/>
        <w:ind w:firstLine="426"/>
        <w:jc w:val="both"/>
        <w:rPr>
          <w:color w:val="000000"/>
          <w:sz w:val="28"/>
          <w:szCs w:val="28"/>
        </w:rPr>
      </w:pPr>
      <w:r w:rsidRPr="00755E7E">
        <w:rPr>
          <w:color w:val="000000"/>
          <w:sz w:val="28"/>
          <w:szCs w:val="28"/>
        </w:rPr>
        <w:t>· использовать необычные</w:t>
      </w:r>
      <w:r>
        <w:rPr>
          <w:color w:val="000000"/>
          <w:sz w:val="28"/>
          <w:szCs w:val="28"/>
        </w:rPr>
        <w:t xml:space="preserve"> </w:t>
      </w:r>
      <w:r w:rsidRPr="00755E7E">
        <w:rPr>
          <w:color w:val="000000"/>
          <w:sz w:val="28"/>
          <w:szCs w:val="28"/>
        </w:rPr>
        <w:t>способы рисования, которые активизируют тактильное восприятие (рисование песком, на песке или крупе, гелем для бритья, пластилином, процарапывание на воске или на пластилине, рисование мелом на доске или асфальте и т.д.).</w:t>
      </w:r>
    </w:p>
    <w:p w:rsidR="00755E7E" w:rsidRPr="00A762FB" w:rsidRDefault="00755E7E" w:rsidP="00A762FB">
      <w:pPr>
        <w:pStyle w:val="a3"/>
        <w:shd w:val="clear" w:color="auto" w:fill="FFFFFF"/>
        <w:spacing w:before="0" w:beforeAutospacing="0" w:after="0" w:afterAutospacing="0"/>
        <w:ind w:firstLine="851"/>
        <w:jc w:val="both"/>
        <w:rPr>
          <w:color w:val="000000"/>
          <w:sz w:val="28"/>
          <w:szCs w:val="28"/>
        </w:rPr>
      </w:pPr>
      <w:r w:rsidRPr="00A762FB">
        <w:rPr>
          <w:color w:val="000000"/>
          <w:sz w:val="28"/>
          <w:szCs w:val="28"/>
        </w:rPr>
        <w:t xml:space="preserve">Произвольный контроль деятельности, как следует из теории возрастного развития, предложенного Д.Б. </w:t>
      </w:r>
      <w:proofErr w:type="spellStart"/>
      <w:r w:rsidRPr="00A762FB">
        <w:rPr>
          <w:color w:val="000000"/>
          <w:sz w:val="28"/>
          <w:szCs w:val="28"/>
        </w:rPr>
        <w:t>Элькониным</w:t>
      </w:r>
      <w:proofErr w:type="spellEnd"/>
      <w:r w:rsidRPr="00A762FB">
        <w:rPr>
          <w:color w:val="000000"/>
          <w:sz w:val="28"/>
          <w:szCs w:val="28"/>
        </w:rPr>
        <w:t xml:space="preserve">, постепенно </w:t>
      </w:r>
      <w:r w:rsidRPr="00A762FB">
        <w:rPr>
          <w:color w:val="000000"/>
          <w:sz w:val="28"/>
          <w:szCs w:val="28"/>
        </w:rPr>
        <w:lastRenderedPageBreak/>
        <w:t>формируется к семи годам,</w:t>
      </w:r>
      <w:r w:rsidR="00A762FB" w:rsidRPr="00A762FB">
        <w:rPr>
          <w:color w:val="000000"/>
          <w:sz w:val="28"/>
          <w:szCs w:val="28"/>
        </w:rPr>
        <w:t xml:space="preserve"> </w:t>
      </w:r>
      <w:r w:rsidRPr="00A762FB">
        <w:rPr>
          <w:color w:val="000000"/>
          <w:sz w:val="28"/>
          <w:szCs w:val="28"/>
        </w:rPr>
        <w:t>когда от воспитанника можно ожидать более осознанного и произвольного поведения. В дошкольном возрасте</w:t>
      </w:r>
      <w:r w:rsidR="00A762FB" w:rsidRPr="00A762FB">
        <w:rPr>
          <w:color w:val="000000"/>
          <w:sz w:val="28"/>
          <w:szCs w:val="28"/>
        </w:rPr>
        <w:t xml:space="preserve"> </w:t>
      </w:r>
      <w:r w:rsidRPr="00A762FB">
        <w:rPr>
          <w:color w:val="000000"/>
          <w:sz w:val="28"/>
          <w:szCs w:val="28"/>
        </w:rPr>
        <w:t>внимание ребенка преимущественно управляется тем, что для него эмоционально значимо, вызывает интерес, связано с его личными переживаниями, игрой. Согласно представлениям возрастной психологии, если дошкольник может фокусировать внимание и планировать ту деятельность, которая для него интересна, но при этом не удерживается в скучном, неинтересном занятии по «заданию»,</w:t>
      </w:r>
      <w:r w:rsidR="00A762FB" w:rsidRPr="00A762FB">
        <w:rPr>
          <w:color w:val="000000"/>
          <w:sz w:val="28"/>
          <w:szCs w:val="28"/>
        </w:rPr>
        <w:t xml:space="preserve"> </w:t>
      </w:r>
      <w:r w:rsidRPr="00A762FB">
        <w:rPr>
          <w:color w:val="000000"/>
          <w:sz w:val="28"/>
          <w:szCs w:val="28"/>
        </w:rPr>
        <w:t>это вполне соответствует закономерностям возрастного развития. Если же ребенок не может сосредоточиться на той деятельности или игре, которая вызывает у него интерес, то это свидетельствует о проблемах в его развитии. Любая графическая деятельность, особенно по «заданию», требует от ребенка больших усилий. Но если ребенок не способен даже на кратковременное усилие, которое доступно большинству сверстников, это также должно быть для педагогов сигналом.</w:t>
      </w:r>
    </w:p>
    <w:p w:rsidR="00755E7E" w:rsidRPr="00A762FB" w:rsidRDefault="00755E7E" w:rsidP="00A762FB">
      <w:pPr>
        <w:pStyle w:val="a3"/>
        <w:shd w:val="clear" w:color="auto" w:fill="FFFFFF"/>
        <w:spacing w:before="0" w:beforeAutospacing="0" w:after="0" w:afterAutospacing="0"/>
        <w:ind w:firstLine="851"/>
        <w:jc w:val="both"/>
        <w:rPr>
          <w:color w:val="000000"/>
          <w:sz w:val="28"/>
          <w:szCs w:val="28"/>
        </w:rPr>
      </w:pPr>
      <w:r w:rsidRPr="00A762FB">
        <w:rPr>
          <w:color w:val="000000"/>
          <w:sz w:val="28"/>
          <w:szCs w:val="28"/>
        </w:rPr>
        <w:t>Чтобы помочь</w:t>
      </w:r>
      <w:r w:rsidR="00A762FB" w:rsidRPr="00A762FB">
        <w:rPr>
          <w:color w:val="000000"/>
          <w:sz w:val="28"/>
          <w:szCs w:val="28"/>
        </w:rPr>
        <w:t xml:space="preserve"> </w:t>
      </w:r>
      <w:r w:rsidRPr="00A762FB">
        <w:rPr>
          <w:color w:val="000000"/>
          <w:sz w:val="28"/>
          <w:szCs w:val="28"/>
        </w:rPr>
        <w:t>ребенку с трудностями концентрации внимания и планирования деятельности овладеть необходимыми графическими навыками, нужно продумать расширенную программу специальных занятий. Они могут включать в себя специальные игры и задания, которые учат концентрироваться, удерживать в голове цепочку из нескольких действий (т.е. планировать свою деятельность). Например, подвижные игры с правилами (игры на «внимание»), настольные игры, выполнение поручений из нескольких пунктов (запоминание последовательности действий), конструирование по образцу. В обучении непосредственно графическим навыкам следует сделать акцент на рисование по алгоритму (ребенку предлагаются схемы, как нарисовать человека, дерево, птицу, животное и т.д.), работе с лабиринтами, графических диктантах, создании орнаментов (раскрашивание, рисование по образцу), обучении поэтапному копированию изображений.</w:t>
      </w:r>
    </w:p>
    <w:p w:rsidR="00A762FB" w:rsidRPr="00A762FB" w:rsidRDefault="00A762FB" w:rsidP="00A762F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A762FB">
        <w:rPr>
          <w:rFonts w:ascii="Times New Roman" w:eastAsia="Times New Roman" w:hAnsi="Times New Roman" w:cs="Times New Roman"/>
          <w:color w:val="000000"/>
          <w:sz w:val="28"/>
          <w:szCs w:val="28"/>
          <w:lang w:eastAsia="ru-RU"/>
        </w:rPr>
        <w:t xml:space="preserve">В процессе формирования графических навыков у детей дошкольного возраста важно обратить внимание на форму и содержание занятий. Не просто в условиях группы детского сада осуществлять индивидуальный подход, подбирая задания, соответствующие уровню их </w:t>
      </w:r>
      <w:proofErr w:type="gramStart"/>
      <w:r w:rsidRPr="00A762FB">
        <w:rPr>
          <w:rFonts w:ascii="Times New Roman" w:eastAsia="Times New Roman" w:hAnsi="Times New Roman" w:cs="Times New Roman"/>
          <w:color w:val="000000"/>
          <w:sz w:val="28"/>
          <w:szCs w:val="28"/>
          <w:lang w:eastAsia="ru-RU"/>
        </w:rPr>
        <w:t>развития  и</w:t>
      </w:r>
      <w:proofErr w:type="gramEnd"/>
      <w:r w:rsidRPr="00A762FB">
        <w:rPr>
          <w:rFonts w:ascii="Times New Roman" w:eastAsia="Times New Roman" w:hAnsi="Times New Roman" w:cs="Times New Roman"/>
          <w:color w:val="000000"/>
          <w:sz w:val="28"/>
          <w:szCs w:val="28"/>
          <w:lang w:eastAsia="ru-RU"/>
        </w:rPr>
        <w:t xml:space="preserve"> качеством выполнения заданий у каждого ребенка. Наиболее эффективной в этом плане представляется подгрупповая форма работы. В подгруппу можно объединить воспитанников, имеющих похожие проблемы и примерно одинаковый уровень овладения графическими навыками. Работая с 3-4 детьми, удобно наблюдать за качеством их деятельности, вовремя оказывать необходимую помощь, корректировать позу и захват карандаша у каждого ребенка. Благодаря высокой концентрации и эффективности таких занятий они могут быть 5-10 мин-для младшей и средней групп, 10-15 мин-для старшей группы и 15-20 для подготовительной.</w:t>
      </w:r>
    </w:p>
    <w:p w:rsidR="00A762FB" w:rsidRPr="00A762FB" w:rsidRDefault="00A762FB" w:rsidP="00A762F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A762FB">
        <w:rPr>
          <w:rFonts w:ascii="Times New Roman" w:eastAsia="Times New Roman" w:hAnsi="Times New Roman" w:cs="Times New Roman"/>
          <w:color w:val="000000"/>
          <w:sz w:val="28"/>
          <w:szCs w:val="28"/>
          <w:lang w:eastAsia="ru-RU"/>
        </w:rPr>
        <w:t xml:space="preserve">На занятиях по развитию графических навыков важно осуществлять комплексный подход: кроме собственно графических заданий, желательно включать элементы сюжетно-ролевой игры, театрализации, музыкальное сопровождение и познавательные задания и задачи. Это повышает и </w:t>
      </w:r>
      <w:r w:rsidRPr="00A762FB">
        <w:rPr>
          <w:rFonts w:ascii="Times New Roman" w:eastAsia="Times New Roman" w:hAnsi="Times New Roman" w:cs="Times New Roman"/>
          <w:color w:val="000000"/>
          <w:sz w:val="28"/>
          <w:szCs w:val="28"/>
          <w:lang w:eastAsia="ru-RU"/>
        </w:rPr>
        <w:lastRenderedPageBreak/>
        <w:t>мотивацию детей, помогает им сконцентрироваться на задании. Этому и способствует и опора на собственные интересы детей: педагог может предлагать графич</w:t>
      </w:r>
      <w:bookmarkStart w:id="0" w:name="_GoBack"/>
      <w:bookmarkEnd w:id="0"/>
      <w:r w:rsidRPr="00A762FB">
        <w:rPr>
          <w:rFonts w:ascii="Times New Roman" w:eastAsia="Times New Roman" w:hAnsi="Times New Roman" w:cs="Times New Roman"/>
          <w:color w:val="000000"/>
          <w:sz w:val="28"/>
          <w:szCs w:val="28"/>
          <w:lang w:eastAsia="ru-RU"/>
        </w:rPr>
        <w:t>еские задания на том материале, который увлекателен для дошкольников данной группы.</w:t>
      </w:r>
    </w:p>
    <w:p w:rsidR="00A762FB" w:rsidRPr="00A762FB" w:rsidRDefault="00A762FB" w:rsidP="00A762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2FB">
        <w:rPr>
          <w:rFonts w:ascii="Times New Roman" w:eastAsia="Times New Roman" w:hAnsi="Times New Roman" w:cs="Times New Roman"/>
          <w:color w:val="000000"/>
          <w:sz w:val="28"/>
          <w:szCs w:val="28"/>
          <w:lang w:eastAsia="ru-RU"/>
        </w:rPr>
        <w:t>        Таким образом, содержание образовательной деятельности по развитию графических навыков зависит от возраста, степени подготовленности, а также психофизиологических особенностей детей.</w:t>
      </w:r>
    </w:p>
    <w:p w:rsidR="00A762FB" w:rsidRPr="00A762FB" w:rsidRDefault="00A762FB" w:rsidP="00A762F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A762FB">
        <w:rPr>
          <w:rFonts w:ascii="Times New Roman" w:eastAsia="Times New Roman" w:hAnsi="Times New Roman" w:cs="Times New Roman"/>
          <w:b/>
          <w:bCs/>
          <w:color w:val="000000"/>
          <w:sz w:val="28"/>
          <w:szCs w:val="28"/>
          <w:lang w:eastAsia="ru-RU"/>
        </w:rPr>
        <w:t>Примерные возрастные критерии овладения графическими навыками</w:t>
      </w:r>
    </w:p>
    <w:tbl>
      <w:tblPr>
        <w:tblW w:w="0" w:type="auto"/>
        <w:tblInd w:w="36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1"/>
        <w:gridCol w:w="5554"/>
      </w:tblGrid>
      <w:tr w:rsidR="00A762FB" w:rsidRPr="00A762FB" w:rsidTr="00A762FB">
        <w:tc>
          <w:tcPr>
            <w:tcW w:w="24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Второй год жизни</w:t>
            </w:r>
          </w:p>
        </w:tc>
        <w:tc>
          <w:tcPr>
            <w:tcW w:w="6721" w:type="dxa"/>
            <w:tcBorders>
              <w:top w:val="single" w:sz="8" w:space="0" w:color="auto"/>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Проявляет интерес к рисованию пальчиковыми красками, карандашами, фломастерами</w:t>
            </w:r>
          </w:p>
          <w:p w:rsidR="00A762FB" w:rsidRPr="00A762FB" w:rsidRDefault="00A762FB" w:rsidP="00A762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линии, подражая взрослому (горизонтальную, вертикальную, подобие спирали)</w:t>
            </w:r>
          </w:p>
          <w:p w:rsidR="00A762FB" w:rsidRPr="00A762FB" w:rsidRDefault="00A762FB" w:rsidP="00A762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Ставит точки и цветные пятна пальчиком или штампом, подражая взрослому</w:t>
            </w:r>
          </w:p>
          <w:p w:rsidR="00A762FB" w:rsidRPr="00A762FB" w:rsidRDefault="00A762FB" w:rsidP="00A762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Пытается закрасить лист, подражая взрослому</w:t>
            </w:r>
          </w:p>
        </w:tc>
      </w:tr>
      <w:tr w:rsidR="00A762FB" w:rsidRPr="00A762FB" w:rsidTr="00A762FB">
        <w:tc>
          <w:tcPr>
            <w:tcW w:w="2490" w:type="dxa"/>
            <w:tcBorders>
              <w:top w:val="nil"/>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Третий год жизни</w:t>
            </w:r>
          </w:p>
        </w:tc>
        <w:tc>
          <w:tcPr>
            <w:tcW w:w="6721" w:type="dxa"/>
            <w:tcBorders>
              <w:top w:val="nil"/>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прямые линии по показу и по образцу (горизонтальные, вертикальные, сплошные, прерывистые, подобие волнистой)</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Показывает на листе контурные изображения, вместе с взрослым обводит контур пальчиком</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Ставит точки или рисует черточки в определенном месте</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Пытается закрашивать изображение в пределах контура</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подобие круга по образцу</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Проводит линию по прямой или слегка изогнутой «</w:t>
            </w:r>
            <w:proofErr w:type="gramStart"/>
            <w:r w:rsidRPr="00A762FB">
              <w:rPr>
                <w:rFonts w:ascii="Times New Roman" w:eastAsia="Times New Roman" w:hAnsi="Times New Roman" w:cs="Times New Roman"/>
                <w:color w:val="000000"/>
                <w:sz w:val="24"/>
                <w:szCs w:val="24"/>
                <w:lang w:eastAsia="ru-RU"/>
              </w:rPr>
              <w:t>дорожке»(</w:t>
            </w:r>
            <w:proofErr w:type="gramEnd"/>
            <w:r w:rsidRPr="00A762FB">
              <w:rPr>
                <w:rFonts w:ascii="Times New Roman" w:eastAsia="Times New Roman" w:hAnsi="Times New Roman" w:cs="Times New Roman"/>
                <w:color w:val="000000"/>
                <w:sz w:val="24"/>
                <w:szCs w:val="24"/>
                <w:lang w:eastAsia="ru-RU"/>
              </w:rPr>
              <w:t>ширина «дорожки» 3-4 см)</w:t>
            </w:r>
          </w:p>
          <w:p w:rsidR="00A762FB" w:rsidRPr="00A762FB" w:rsidRDefault="00A762FB" w:rsidP="00A762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простого человечка  - «</w:t>
            </w:r>
            <w:proofErr w:type="spellStart"/>
            <w:r w:rsidRPr="00A762FB">
              <w:rPr>
                <w:rFonts w:ascii="Times New Roman" w:eastAsia="Times New Roman" w:hAnsi="Times New Roman" w:cs="Times New Roman"/>
                <w:color w:val="000000"/>
                <w:sz w:val="24"/>
                <w:szCs w:val="24"/>
                <w:lang w:eastAsia="ru-RU"/>
              </w:rPr>
              <w:t>головонога</w:t>
            </w:r>
            <w:proofErr w:type="spellEnd"/>
            <w:r w:rsidRPr="00A762FB">
              <w:rPr>
                <w:rFonts w:ascii="Times New Roman" w:eastAsia="Times New Roman" w:hAnsi="Times New Roman" w:cs="Times New Roman"/>
                <w:color w:val="000000"/>
                <w:sz w:val="24"/>
                <w:szCs w:val="24"/>
                <w:lang w:eastAsia="ru-RU"/>
              </w:rPr>
              <w:t>»</w:t>
            </w:r>
          </w:p>
        </w:tc>
      </w:tr>
      <w:tr w:rsidR="00A762FB" w:rsidRPr="00A762FB" w:rsidTr="00A762FB">
        <w:tc>
          <w:tcPr>
            <w:tcW w:w="2490" w:type="dxa"/>
            <w:tcBorders>
              <w:top w:val="nil"/>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Младший дошкольный возраст</w:t>
            </w:r>
          </w:p>
        </w:tc>
        <w:tc>
          <w:tcPr>
            <w:tcW w:w="6721" w:type="dxa"/>
            <w:tcBorders>
              <w:top w:val="nil"/>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Рисует линии по </w:t>
            </w:r>
            <w:proofErr w:type="gramStart"/>
            <w:r w:rsidRPr="00A762FB">
              <w:rPr>
                <w:rFonts w:ascii="Times New Roman" w:eastAsia="Times New Roman" w:hAnsi="Times New Roman" w:cs="Times New Roman"/>
                <w:color w:val="000000"/>
                <w:sz w:val="24"/>
                <w:szCs w:val="24"/>
                <w:lang w:eastAsia="ru-RU"/>
              </w:rPr>
              <w:t>образцу  или</w:t>
            </w:r>
            <w:proofErr w:type="gramEnd"/>
            <w:r w:rsidRPr="00A762FB">
              <w:rPr>
                <w:rFonts w:ascii="Times New Roman" w:eastAsia="Times New Roman" w:hAnsi="Times New Roman" w:cs="Times New Roman"/>
                <w:color w:val="000000"/>
                <w:sz w:val="24"/>
                <w:szCs w:val="24"/>
                <w:lang w:eastAsia="ru-RU"/>
              </w:rPr>
              <w:t xml:space="preserve"> инструкции: в заданном направлении (вертикальные, горизонтальные, наклонные), сплошные и пунктирные, волнистые, длинные  спирали, петли,  ломаные линии</w:t>
            </w:r>
          </w:p>
          <w:p w:rsidR="00A762FB" w:rsidRPr="00A762FB" w:rsidRDefault="00A762FB" w:rsidP="00A762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круг, треугольник, квадрат с образцом или без образца, композиции из 2-3 фигур</w:t>
            </w:r>
          </w:p>
          <w:p w:rsidR="00A762FB" w:rsidRPr="00A762FB" w:rsidRDefault="00A762FB" w:rsidP="00A762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Может обвести контуры изображения пальцем, карандашом с небольшими отклонениями</w:t>
            </w:r>
          </w:p>
        </w:tc>
      </w:tr>
      <w:tr w:rsidR="00A762FB" w:rsidRPr="00A762FB" w:rsidTr="00A762FB">
        <w:tc>
          <w:tcPr>
            <w:tcW w:w="2490" w:type="dxa"/>
            <w:tcBorders>
              <w:top w:val="nil"/>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Средний дошкольный возраст</w:t>
            </w:r>
          </w:p>
        </w:tc>
        <w:tc>
          <w:tcPr>
            <w:tcW w:w="6721" w:type="dxa"/>
            <w:tcBorders>
              <w:top w:val="nil"/>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Опознает «зашумленные» контуры (например, пунктир среди точек) и может обвести изображение по контуру</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lastRenderedPageBreak/>
              <w:t>Закрашивает изображение, практически не выходя за контуры</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Выполняет крупную штриховку в заданном направлении (вертикальная, горизонтальная, наклонная)</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Соединяет точки, чтобы получилось изображение (до 10 точек)</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Проводит линию в запутанных «дорожках» и лабиринтах</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Дорисовывает недостающую </w:t>
            </w:r>
            <w:proofErr w:type="spellStart"/>
            <w:r w:rsidRPr="00A762FB">
              <w:rPr>
                <w:rFonts w:ascii="Times New Roman" w:eastAsia="Times New Roman" w:hAnsi="Times New Roman" w:cs="Times New Roman"/>
                <w:color w:val="000000"/>
                <w:sz w:val="24"/>
                <w:szCs w:val="24"/>
                <w:lang w:eastAsia="ru-RU"/>
              </w:rPr>
              <w:t>половинуизображения</w:t>
            </w:r>
            <w:proofErr w:type="spellEnd"/>
            <w:r w:rsidRPr="00A762FB">
              <w:rPr>
                <w:rFonts w:ascii="Times New Roman" w:eastAsia="Times New Roman" w:hAnsi="Times New Roman" w:cs="Times New Roman"/>
                <w:color w:val="000000"/>
                <w:sz w:val="24"/>
                <w:szCs w:val="24"/>
                <w:lang w:eastAsia="ru-RU"/>
              </w:rPr>
              <w:t xml:space="preserve"> простых предметов (домик, солнышко, грибок)</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Замечает, каких деталей не хватает на изображении и дорисовывает их</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простые изображения и предметы без деталей</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человека со всеми основными частями тела, относительно пропорционально</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По образцу рисует в крупных клетках цифры, печатные буквы</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Умеет копировать простые изображения по клеточкам</w:t>
            </w:r>
          </w:p>
          <w:p w:rsidR="00A762FB" w:rsidRPr="00A762FB" w:rsidRDefault="00A762FB" w:rsidP="00A762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Ориентируется на листе бумаги(углы, стороны, середина), располагает рисунок гармонично, в центре листа</w:t>
            </w:r>
          </w:p>
        </w:tc>
      </w:tr>
      <w:tr w:rsidR="00A762FB" w:rsidRPr="00A762FB" w:rsidTr="00A762FB">
        <w:tc>
          <w:tcPr>
            <w:tcW w:w="2490" w:type="dxa"/>
            <w:tcBorders>
              <w:top w:val="nil"/>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lastRenderedPageBreak/>
              <w:t>Старший дошкольный  возраст</w:t>
            </w:r>
          </w:p>
        </w:tc>
        <w:tc>
          <w:tcPr>
            <w:tcW w:w="6721" w:type="dxa"/>
            <w:tcBorders>
              <w:top w:val="nil"/>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сплошные линии – узоры с чередованием элементов (например, узкая петелька - широкая петелька, петелька вверх - петелька вниз, полукруг- «зубец»)</w:t>
            </w:r>
          </w:p>
          <w:p w:rsidR="00A762FB" w:rsidRPr="00A762FB" w:rsidRDefault="00A762FB" w:rsidP="00A762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Важно, чтобы линия рисовалась без отрыва руки, одним движением</w:t>
            </w:r>
          </w:p>
          <w:p w:rsidR="00A762FB" w:rsidRPr="00A762FB" w:rsidRDefault="00A762FB" w:rsidP="00A762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линии- узоры в широких строчках</w:t>
            </w:r>
          </w:p>
          <w:p w:rsidR="00A762FB" w:rsidRPr="00A762FB" w:rsidRDefault="00A762FB" w:rsidP="00A762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геометрические орнаменты в широких строчках</w:t>
            </w:r>
          </w:p>
          <w:p w:rsidR="00A762FB" w:rsidRPr="00A762FB" w:rsidRDefault="00A762FB" w:rsidP="00A762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элементы письменных букв в строчках: петелька вверх, петелька вниз, крючок, наклонная палочка, овал (на занятиях элементы рисуются сначала отдельно, а затем как единый узор, без отрыва руки)</w:t>
            </w:r>
          </w:p>
        </w:tc>
      </w:tr>
      <w:tr w:rsidR="00A762FB" w:rsidRPr="00A762FB" w:rsidTr="00A762FB">
        <w:tc>
          <w:tcPr>
            <w:tcW w:w="2490" w:type="dxa"/>
            <w:tcBorders>
              <w:top w:val="nil"/>
              <w:left w:val="single" w:sz="8" w:space="0" w:color="auto"/>
              <w:bottom w:val="single" w:sz="8" w:space="0" w:color="auto"/>
              <w:right w:val="single" w:sz="8" w:space="0" w:color="auto"/>
            </w:tcBorders>
            <w:shd w:val="clear" w:color="auto" w:fill="FFFFFF"/>
            <w:vAlign w:val="center"/>
            <w:hideMark/>
          </w:tcPr>
          <w:p w:rsidR="00A762FB" w:rsidRPr="00A762FB" w:rsidRDefault="00A762FB" w:rsidP="00A762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Подготовительный  дошкольный возраст</w:t>
            </w:r>
          </w:p>
        </w:tc>
        <w:tc>
          <w:tcPr>
            <w:tcW w:w="6721" w:type="dxa"/>
            <w:tcBorders>
              <w:top w:val="nil"/>
              <w:left w:val="nil"/>
              <w:bottom w:val="single" w:sz="8" w:space="0" w:color="auto"/>
              <w:right w:val="single" w:sz="8" w:space="0" w:color="auto"/>
            </w:tcBorders>
            <w:shd w:val="clear" w:color="auto" w:fill="FFFFFF"/>
            <w:vAlign w:val="center"/>
            <w:hideMark/>
          </w:tcPr>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круг, треугольник, квадрат, прямоугольник, ромб, овал (с образцом или без образца</w:t>
            </w:r>
            <w:proofErr w:type="gramStart"/>
            <w:r w:rsidRPr="00A762FB">
              <w:rPr>
                <w:rFonts w:ascii="Times New Roman" w:eastAsia="Times New Roman" w:hAnsi="Times New Roman" w:cs="Times New Roman"/>
                <w:color w:val="000000"/>
                <w:sz w:val="24"/>
                <w:szCs w:val="24"/>
                <w:lang w:eastAsia="ru-RU"/>
              </w:rPr>
              <w:t>),сочетания</w:t>
            </w:r>
            <w:proofErr w:type="gramEnd"/>
            <w:r w:rsidRPr="00A762FB">
              <w:rPr>
                <w:rFonts w:ascii="Times New Roman" w:eastAsia="Times New Roman" w:hAnsi="Times New Roman" w:cs="Times New Roman"/>
                <w:color w:val="000000"/>
                <w:sz w:val="24"/>
                <w:szCs w:val="24"/>
                <w:lang w:eastAsia="ru-RU"/>
              </w:rPr>
              <w:t>  этих фигур по образцу (композиция из 5-7 фигур)</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Может обвести контуры </w:t>
            </w:r>
            <w:proofErr w:type="gramStart"/>
            <w:r w:rsidRPr="00A762FB">
              <w:rPr>
                <w:rFonts w:ascii="Times New Roman" w:eastAsia="Times New Roman" w:hAnsi="Times New Roman" w:cs="Times New Roman"/>
                <w:color w:val="000000"/>
                <w:sz w:val="24"/>
                <w:szCs w:val="24"/>
                <w:lang w:eastAsia="ru-RU"/>
              </w:rPr>
              <w:t>изображений  карандашом</w:t>
            </w:r>
            <w:proofErr w:type="gramEnd"/>
            <w:r w:rsidRPr="00A762FB">
              <w:rPr>
                <w:rFonts w:ascii="Times New Roman" w:eastAsia="Times New Roman" w:hAnsi="Times New Roman" w:cs="Times New Roman"/>
                <w:color w:val="000000"/>
                <w:sz w:val="24"/>
                <w:szCs w:val="24"/>
                <w:lang w:eastAsia="ru-RU"/>
              </w:rPr>
              <w:t>, практически без отклонений,</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Опознает более сложные «зашумленные» контуры и обводит изображение по контуру</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Закрашивает изображение, не выходя за контуры</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lastRenderedPageBreak/>
              <w:t xml:space="preserve">Выполняет мелкую штриховку в среднем и мелком контуре в заданной </w:t>
            </w:r>
            <w:proofErr w:type="gramStart"/>
            <w:r w:rsidRPr="00A762FB">
              <w:rPr>
                <w:rFonts w:ascii="Times New Roman" w:eastAsia="Times New Roman" w:hAnsi="Times New Roman" w:cs="Times New Roman"/>
                <w:color w:val="000000"/>
                <w:sz w:val="24"/>
                <w:szCs w:val="24"/>
                <w:lang w:eastAsia="ru-RU"/>
              </w:rPr>
              <w:t>конфигурации(</w:t>
            </w:r>
            <w:proofErr w:type="gramEnd"/>
            <w:r w:rsidRPr="00A762FB">
              <w:rPr>
                <w:rFonts w:ascii="Times New Roman" w:eastAsia="Times New Roman" w:hAnsi="Times New Roman" w:cs="Times New Roman"/>
                <w:color w:val="000000"/>
                <w:sz w:val="24"/>
                <w:szCs w:val="24"/>
                <w:lang w:eastAsia="ru-RU"/>
              </w:rPr>
              <w:t>волнистая, зигзагообразная, пунктирная)</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Соединяет точки, чтобы получилось изображение (до 20 точек), ориентируясь по цифрам (до 10)</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Проводит линию в лабиринтах средней и высокой сложности (ширина дорожек0,4 -0,7 см)</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Дорисовывает недостающую </w:t>
            </w:r>
            <w:proofErr w:type="spellStart"/>
            <w:r w:rsidRPr="00A762FB">
              <w:rPr>
                <w:rFonts w:ascii="Times New Roman" w:eastAsia="Times New Roman" w:hAnsi="Times New Roman" w:cs="Times New Roman"/>
                <w:color w:val="000000"/>
                <w:sz w:val="24"/>
                <w:szCs w:val="24"/>
                <w:lang w:eastAsia="ru-RU"/>
              </w:rPr>
              <w:t>половинуизображения</w:t>
            </w:r>
            <w:proofErr w:type="spellEnd"/>
            <w:r w:rsidRPr="00A762FB">
              <w:rPr>
                <w:rFonts w:ascii="Times New Roman" w:eastAsia="Times New Roman" w:hAnsi="Times New Roman" w:cs="Times New Roman"/>
                <w:color w:val="000000"/>
                <w:sz w:val="24"/>
                <w:szCs w:val="24"/>
                <w:lang w:eastAsia="ru-RU"/>
              </w:rPr>
              <w:t xml:space="preserve"> зеркально по клеточкам</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Замечает, каких деталей не хватает и дорисовывает их (сложные варианты)</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Рисует человека пропорционально, с одеждой и ее детализацией, мелкими частями тела и </w:t>
            </w:r>
            <w:proofErr w:type="gramStart"/>
            <w:r w:rsidRPr="00A762FB">
              <w:rPr>
                <w:rFonts w:ascii="Times New Roman" w:eastAsia="Times New Roman" w:hAnsi="Times New Roman" w:cs="Times New Roman"/>
                <w:color w:val="000000"/>
                <w:sz w:val="24"/>
                <w:szCs w:val="24"/>
                <w:lang w:eastAsia="ru-RU"/>
              </w:rPr>
              <w:t>лица(</w:t>
            </w:r>
            <w:proofErr w:type="gramEnd"/>
            <w:r w:rsidRPr="00A762FB">
              <w:rPr>
                <w:rFonts w:ascii="Times New Roman" w:eastAsia="Times New Roman" w:hAnsi="Times New Roman" w:cs="Times New Roman"/>
                <w:color w:val="000000"/>
                <w:sz w:val="24"/>
                <w:szCs w:val="24"/>
                <w:lang w:eastAsia="ru-RU"/>
              </w:rPr>
              <w:t>брови, ресницы, ногти)</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 xml:space="preserve">Рисует </w:t>
            </w:r>
            <w:proofErr w:type="gramStart"/>
            <w:r w:rsidRPr="00A762FB">
              <w:rPr>
                <w:rFonts w:ascii="Times New Roman" w:eastAsia="Times New Roman" w:hAnsi="Times New Roman" w:cs="Times New Roman"/>
                <w:color w:val="000000"/>
                <w:sz w:val="24"/>
                <w:szCs w:val="24"/>
                <w:lang w:eastAsia="ru-RU"/>
              </w:rPr>
              <w:t>сложные  изображения</w:t>
            </w:r>
            <w:proofErr w:type="gramEnd"/>
            <w:r w:rsidRPr="00A762FB">
              <w:rPr>
                <w:rFonts w:ascii="Times New Roman" w:eastAsia="Times New Roman" w:hAnsi="Times New Roman" w:cs="Times New Roman"/>
                <w:color w:val="000000"/>
                <w:sz w:val="24"/>
                <w:szCs w:val="24"/>
                <w:lang w:eastAsia="ru-RU"/>
              </w:rPr>
              <w:t xml:space="preserve"> и предметы с детализацией</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Рисует цифры в крупных клетках по образцу и устной инструкции взрослого (по образцу рисует печатные буквы, пишет свое имя)</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Умеет копировать сложные изображения по клеточкам, раскрашивать изображения по клеточкам, выполняет «графический диктант»</w:t>
            </w:r>
          </w:p>
          <w:p w:rsidR="00A762FB" w:rsidRPr="00A762FB" w:rsidRDefault="00A762FB" w:rsidP="00A762F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62FB">
              <w:rPr>
                <w:rFonts w:ascii="Times New Roman" w:eastAsia="Times New Roman" w:hAnsi="Times New Roman" w:cs="Times New Roman"/>
                <w:color w:val="000000"/>
                <w:sz w:val="24"/>
                <w:szCs w:val="24"/>
                <w:lang w:eastAsia="ru-RU"/>
              </w:rPr>
              <w:t>Ориентируется на листе бумаги (может назвать углы и стороны), соотносит размер рисунка и листа, планирует, как расположить предметы, которые собирается нарисовать</w:t>
            </w:r>
          </w:p>
        </w:tc>
      </w:tr>
    </w:tbl>
    <w:p w:rsidR="00A762FB" w:rsidRPr="00A762FB" w:rsidRDefault="00A762FB" w:rsidP="00A762FB">
      <w:pPr>
        <w:shd w:val="clear" w:color="auto" w:fill="FFFFFF"/>
        <w:spacing w:before="100" w:beforeAutospacing="1" w:after="100" w:afterAutospacing="1" w:line="240" w:lineRule="auto"/>
        <w:ind w:left="360"/>
        <w:jc w:val="both"/>
        <w:rPr>
          <w:rFonts w:ascii="Verdana" w:eastAsia="Times New Roman" w:hAnsi="Verdana" w:cs="Times New Roman"/>
          <w:color w:val="000000"/>
          <w:sz w:val="16"/>
          <w:szCs w:val="16"/>
          <w:lang w:eastAsia="ru-RU"/>
        </w:rPr>
      </w:pPr>
      <w:r w:rsidRPr="00A762FB">
        <w:rPr>
          <w:rFonts w:ascii="Verdana" w:eastAsia="Times New Roman" w:hAnsi="Verdana" w:cs="Times New Roman"/>
          <w:color w:val="000000"/>
          <w:sz w:val="16"/>
          <w:szCs w:val="16"/>
          <w:lang w:eastAsia="ru-RU"/>
        </w:rPr>
        <w:lastRenderedPageBreak/>
        <w:t> </w:t>
      </w:r>
    </w:p>
    <w:p w:rsidR="00755E7E" w:rsidRPr="00755E7E" w:rsidRDefault="00755E7E" w:rsidP="00755E7E">
      <w:pPr>
        <w:rPr>
          <w:rFonts w:ascii="Times New Roman" w:hAnsi="Times New Roman" w:cs="Times New Roman"/>
          <w:b/>
          <w:sz w:val="28"/>
          <w:szCs w:val="28"/>
        </w:rPr>
      </w:pPr>
    </w:p>
    <w:sectPr w:rsidR="00755E7E" w:rsidRPr="00755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976FD"/>
    <w:multiLevelType w:val="multilevel"/>
    <w:tmpl w:val="487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43285"/>
    <w:multiLevelType w:val="multilevel"/>
    <w:tmpl w:val="B8E4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5784B"/>
    <w:multiLevelType w:val="multilevel"/>
    <w:tmpl w:val="3F3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21825"/>
    <w:multiLevelType w:val="multilevel"/>
    <w:tmpl w:val="F62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262F4"/>
    <w:multiLevelType w:val="multilevel"/>
    <w:tmpl w:val="07C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17A65"/>
    <w:multiLevelType w:val="multilevel"/>
    <w:tmpl w:val="844E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08"/>
    <w:rsid w:val="001D528E"/>
    <w:rsid w:val="006A3008"/>
    <w:rsid w:val="00755E7E"/>
    <w:rsid w:val="00A7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53E1"/>
  <w15:chartTrackingRefBased/>
  <w15:docId w15:val="{981B71F3-B0EB-42BD-8253-2EC1B286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5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55E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2308">
      <w:bodyDiv w:val="1"/>
      <w:marLeft w:val="0"/>
      <w:marRight w:val="0"/>
      <w:marTop w:val="0"/>
      <w:marBottom w:val="0"/>
      <w:divBdr>
        <w:top w:val="none" w:sz="0" w:space="0" w:color="auto"/>
        <w:left w:val="none" w:sz="0" w:space="0" w:color="auto"/>
        <w:bottom w:val="none" w:sz="0" w:space="0" w:color="auto"/>
        <w:right w:val="none" w:sz="0" w:space="0" w:color="auto"/>
      </w:divBdr>
    </w:div>
    <w:div w:id="1174615714">
      <w:bodyDiv w:val="1"/>
      <w:marLeft w:val="0"/>
      <w:marRight w:val="0"/>
      <w:marTop w:val="0"/>
      <w:marBottom w:val="0"/>
      <w:divBdr>
        <w:top w:val="none" w:sz="0" w:space="0" w:color="auto"/>
        <w:left w:val="none" w:sz="0" w:space="0" w:color="auto"/>
        <w:bottom w:val="none" w:sz="0" w:space="0" w:color="auto"/>
        <w:right w:val="none" w:sz="0" w:space="0" w:color="auto"/>
      </w:divBdr>
    </w:div>
    <w:div w:id="1531994110">
      <w:bodyDiv w:val="1"/>
      <w:marLeft w:val="0"/>
      <w:marRight w:val="0"/>
      <w:marTop w:val="0"/>
      <w:marBottom w:val="0"/>
      <w:divBdr>
        <w:top w:val="none" w:sz="0" w:space="0" w:color="auto"/>
        <w:left w:val="none" w:sz="0" w:space="0" w:color="auto"/>
        <w:bottom w:val="none" w:sz="0" w:space="0" w:color="auto"/>
        <w:right w:val="none" w:sz="0" w:space="0" w:color="auto"/>
      </w:divBdr>
    </w:div>
    <w:div w:id="1794865003">
      <w:bodyDiv w:val="1"/>
      <w:marLeft w:val="0"/>
      <w:marRight w:val="0"/>
      <w:marTop w:val="0"/>
      <w:marBottom w:val="0"/>
      <w:divBdr>
        <w:top w:val="none" w:sz="0" w:space="0" w:color="auto"/>
        <w:left w:val="none" w:sz="0" w:space="0" w:color="auto"/>
        <w:bottom w:val="none" w:sz="0" w:space="0" w:color="auto"/>
        <w:right w:val="none" w:sz="0" w:space="0" w:color="auto"/>
      </w:divBdr>
    </w:div>
    <w:div w:id="20687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2020-11-12T02:39:00Z</dcterms:created>
  <dcterms:modified xsi:type="dcterms:W3CDTF">2020-11-12T02:54:00Z</dcterms:modified>
</cp:coreProperties>
</file>