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8F" w:rsidRDefault="00C36C8F" w:rsidP="00C36C8F">
      <w:pPr>
        <w:shd w:val="clear" w:color="auto" w:fill="FFFFFF"/>
        <w:spacing w:after="0" w:line="264" w:lineRule="atLeast"/>
        <w:jc w:val="center"/>
        <w:rPr>
          <w:rFonts w:ascii="Times New Roman" w:eastAsia="Times New Roman" w:hAnsi="Times New Roman" w:cs="Times New Roman"/>
          <w:b/>
          <w:color w:val="393939"/>
          <w:sz w:val="27"/>
          <w:szCs w:val="27"/>
        </w:rPr>
      </w:pPr>
      <w:r w:rsidRPr="00C36C8F">
        <w:rPr>
          <w:rFonts w:ascii="Times New Roman" w:eastAsia="Times New Roman" w:hAnsi="Times New Roman" w:cs="Times New Roman"/>
          <w:b/>
          <w:color w:val="393939"/>
          <w:sz w:val="27"/>
          <w:szCs w:val="27"/>
        </w:rPr>
        <w:t>Доклад «Развитие музыкальных способностей»</w:t>
      </w:r>
    </w:p>
    <w:p w:rsidR="00C36C8F" w:rsidRDefault="00C36C8F" w:rsidP="00C36C8F">
      <w:pPr>
        <w:shd w:val="clear" w:color="auto" w:fill="FFFFFF"/>
        <w:spacing w:after="0" w:line="264" w:lineRule="atLeast"/>
        <w:jc w:val="center"/>
        <w:rPr>
          <w:rFonts w:ascii="Times New Roman" w:eastAsia="Times New Roman" w:hAnsi="Times New Roman" w:cs="Times New Roman"/>
          <w:b/>
          <w:color w:val="393939"/>
          <w:sz w:val="27"/>
          <w:szCs w:val="27"/>
        </w:rPr>
      </w:pPr>
      <w:r>
        <w:rPr>
          <w:rFonts w:ascii="Times New Roman" w:eastAsia="Times New Roman" w:hAnsi="Times New Roman" w:cs="Times New Roman"/>
          <w:b/>
          <w:color w:val="393939"/>
          <w:sz w:val="27"/>
          <w:szCs w:val="27"/>
        </w:rPr>
        <w:t>Подготовила Малыхина Людмила Михайловна</w:t>
      </w:r>
    </w:p>
    <w:p w:rsidR="00C36C8F" w:rsidRPr="00C36C8F" w:rsidRDefault="00C36C8F" w:rsidP="00C36C8F">
      <w:pPr>
        <w:shd w:val="clear" w:color="auto" w:fill="FFFFFF"/>
        <w:spacing w:after="0" w:line="264" w:lineRule="atLeast"/>
        <w:jc w:val="center"/>
        <w:rPr>
          <w:rFonts w:ascii="Times New Roman" w:eastAsia="Times New Roman" w:hAnsi="Times New Roman" w:cs="Times New Roman"/>
          <w:b/>
          <w:color w:val="393939"/>
          <w:sz w:val="27"/>
          <w:szCs w:val="27"/>
        </w:rPr>
      </w:pPr>
      <w:r>
        <w:rPr>
          <w:rFonts w:ascii="Times New Roman" w:eastAsia="Times New Roman" w:hAnsi="Times New Roman" w:cs="Times New Roman"/>
          <w:b/>
          <w:color w:val="393939"/>
          <w:sz w:val="27"/>
          <w:szCs w:val="27"/>
        </w:rPr>
        <w:t>Преподаватель ГБУ ДО «ДШИ с.Ивантеевка» Саратовской области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Музыкальные способности у всех детей выявляются по-разному. У кого-то уже на первом году жизни все три основные способности проявляются достаточно ярко, развиваются быстро и легко, что свидетельствует о музыкальности детей, у других же способности обнаруживаются позже, развиваются труднее.</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 xml:space="preserve">Наиболее сложно развиваются у детей музыкально-слуховые представления — способность воспроизводить мелодию голосом, точно </w:t>
      </w:r>
      <w:proofErr w:type="gramStart"/>
      <w:r w:rsidRPr="00C36C8F">
        <w:rPr>
          <w:rFonts w:ascii="Times New Roman" w:eastAsia="Times New Roman" w:hAnsi="Times New Roman" w:cs="Times New Roman"/>
          <w:color w:val="393939"/>
          <w:sz w:val="27"/>
          <w:szCs w:val="27"/>
        </w:rPr>
        <w:t>ее</w:t>
      </w:r>
      <w:proofErr w:type="gramEnd"/>
      <w:r w:rsidRPr="00C36C8F">
        <w:rPr>
          <w:rFonts w:ascii="Times New Roman" w:eastAsia="Times New Roman" w:hAnsi="Times New Roman" w:cs="Times New Roman"/>
          <w:color w:val="393939"/>
          <w:sz w:val="27"/>
          <w:szCs w:val="27"/>
        </w:rPr>
        <w:t xml:space="preserve"> интонируя, или подбирать ее по слуху на музыкальном инструменте. У большинства дошкольников эта способность развивается лишь к пяти годам. Но отсутствие раннего проявления способностей не является показателем слабости или тем более отсутствия способностей</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 xml:space="preserve">Большое значение имеет то окружение, в котором растет ребенок (особенно </w:t>
      </w:r>
      <w:proofErr w:type="gramStart"/>
      <w:r w:rsidRPr="00C36C8F">
        <w:rPr>
          <w:rFonts w:ascii="Times New Roman" w:eastAsia="Times New Roman" w:hAnsi="Times New Roman" w:cs="Times New Roman"/>
          <w:color w:val="393939"/>
          <w:sz w:val="27"/>
          <w:szCs w:val="27"/>
        </w:rPr>
        <w:t>в первые</w:t>
      </w:r>
      <w:proofErr w:type="gramEnd"/>
      <w:r w:rsidRPr="00C36C8F">
        <w:rPr>
          <w:rFonts w:ascii="Times New Roman" w:eastAsia="Times New Roman" w:hAnsi="Times New Roman" w:cs="Times New Roman"/>
          <w:color w:val="393939"/>
          <w:sz w:val="27"/>
          <w:szCs w:val="27"/>
        </w:rPr>
        <w:t xml:space="preserve"> годы жизни). Раннее проявление музыкальных способностей наблюдается, как правило, именно у детей, получающих достаточно богатые музыкальные впечатления.</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Однако чтобы превратиться в способности любые задатки должны пройти большой путь развития. Для многих человеческих способностей, в том числе и музыкальных, это развитие начинается с первых дней жизни. Поскольку деятельность регулируется совокупностью психических процессов, образований и состояний, формирование способностей определяется общим уровнем психического развития и является частью становления личности в целом, во многом зависящим от характера деятельности. Если человек будет продолжать заниматься теми видами деятельности, которые стимулируют развитие соответствующих способностей, то этот процесс не прекратится до конца. Способности, как правило, развиваются постепенно. Развитие </w:t>
      </w:r>
      <w:r w:rsidRPr="00C36C8F">
        <w:rPr>
          <w:rFonts w:ascii="Times New Roman" w:eastAsia="Times New Roman" w:hAnsi="Times New Roman" w:cs="Times New Roman"/>
          <w:i/>
          <w:iCs/>
          <w:color w:val="393939"/>
          <w:sz w:val="27"/>
          <w:szCs w:val="27"/>
        </w:rPr>
        <w:t>конкретных </w:t>
      </w:r>
      <w:r w:rsidRPr="00C36C8F">
        <w:rPr>
          <w:rFonts w:ascii="Times New Roman" w:eastAsia="Times New Roman" w:hAnsi="Times New Roman" w:cs="Times New Roman"/>
          <w:color w:val="393939"/>
          <w:sz w:val="27"/>
          <w:szCs w:val="27"/>
        </w:rPr>
        <w:t>способностей начинается с пробуждения и укрепления устойчивых специальных </w:t>
      </w:r>
      <w:r w:rsidRPr="00C36C8F">
        <w:rPr>
          <w:rFonts w:ascii="Times New Roman" w:eastAsia="Times New Roman" w:hAnsi="Times New Roman" w:cs="Times New Roman"/>
          <w:i/>
          <w:iCs/>
          <w:color w:val="393939"/>
          <w:sz w:val="27"/>
          <w:szCs w:val="27"/>
        </w:rPr>
        <w:t>интересов,</w:t>
      </w:r>
      <w:r w:rsidRPr="00C36C8F">
        <w:rPr>
          <w:rFonts w:ascii="Times New Roman" w:eastAsia="Times New Roman" w:hAnsi="Times New Roman" w:cs="Times New Roman"/>
          <w:color w:val="393939"/>
          <w:sz w:val="27"/>
          <w:szCs w:val="27"/>
        </w:rPr>
        <w:t> т. е. заинтересованности содержанием какой-либо области знаний или деятельности. В дальнейшем интересы переходят в </w:t>
      </w:r>
      <w:r w:rsidRPr="00C36C8F">
        <w:rPr>
          <w:rFonts w:ascii="Times New Roman" w:eastAsia="Times New Roman" w:hAnsi="Times New Roman" w:cs="Times New Roman"/>
          <w:i/>
          <w:iCs/>
          <w:color w:val="393939"/>
          <w:sz w:val="27"/>
          <w:szCs w:val="27"/>
        </w:rPr>
        <w:t>склонность </w:t>
      </w:r>
      <w:r w:rsidRPr="00C36C8F">
        <w:rPr>
          <w:rFonts w:ascii="Times New Roman" w:eastAsia="Times New Roman" w:hAnsi="Times New Roman" w:cs="Times New Roman"/>
          <w:color w:val="393939"/>
          <w:sz w:val="27"/>
          <w:szCs w:val="27"/>
        </w:rPr>
        <w:t>к определенным занятиям, наконец, в насущную </w:t>
      </w:r>
      <w:r w:rsidRPr="00C36C8F">
        <w:rPr>
          <w:rFonts w:ascii="Times New Roman" w:eastAsia="Times New Roman" w:hAnsi="Times New Roman" w:cs="Times New Roman"/>
          <w:i/>
          <w:iCs/>
          <w:color w:val="393939"/>
          <w:sz w:val="27"/>
          <w:szCs w:val="27"/>
        </w:rPr>
        <w:t>потребность</w:t>
      </w:r>
      <w:r w:rsidRPr="00C36C8F">
        <w:rPr>
          <w:rFonts w:ascii="Times New Roman" w:eastAsia="Times New Roman" w:hAnsi="Times New Roman" w:cs="Times New Roman"/>
          <w:color w:val="393939"/>
          <w:sz w:val="27"/>
          <w:szCs w:val="27"/>
        </w:rPr>
        <w:t> в соответствующей деятельности. Пробудить потребность—это значит «завести» механизм формирования способностей.</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proofErr w:type="spellStart"/>
      <w:r w:rsidRPr="00C36C8F">
        <w:rPr>
          <w:rFonts w:ascii="Times New Roman" w:eastAsia="Times New Roman" w:hAnsi="Times New Roman" w:cs="Times New Roman"/>
          <w:color w:val="393939"/>
          <w:sz w:val="27"/>
          <w:szCs w:val="27"/>
        </w:rPr>
        <w:t>Лейтес</w:t>
      </w:r>
      <w:proofErr w:type="spellEnd"/>
      <w:r w:rsidRPr="00C36C8F">
        <w:rPr>
          <w:rFonts w:ascii="Times New Roman" w:eastAsia="Times New Roman" w:hAnsi="Times New Roman" w:cs="Times New Roman"/>
          <w:color w:val="393939"/>
          <w:sz w:val="27"/>
          <w:szCs w:val="27"/>
        </w:rPr>
        <w:t xml:space="preserve"> Н. С. отмечает, что, чем сильнее привлекает ребенка какая-нибудь деятельность, тем больше он занимается ею, а это, несомненно, способствует развитию у него нужных способностей. В свою очередь, склонность к той или иной деятельности поддерживается успешностью ее выполнения; большее удовлетворение дает та деятельность, к которой ребенок более способен. Итак, способности обнаруживаются в процессе овладения деятельностью, в бездействии же способности утрачиваются. Психолог Юркевич В. С., посвятивший много лет работе с одаренными детьми, опираясь на собственный опыт, используя отечественную и зарубежную литературу, указывает, что не любая деятельность развивает способности, а только та деятельность, в процессе которой возникают положительные эмоции, которые вызывают собственную познавательную потребность. Она характеризуется выраженным </w:t>
      </w:r>
      <w:r w:rsidRPr="00C36C8F">
        <w:rPr>
          <w:rFonts w:ascii="Times New Roman" w:eastAsia="Times New Roman" w:hAnsi="Times New Roman" w:cs="Times New Roman"/>
          <w:color w:val="393939"/>
          <w:sz w:val="27"/>
          <w:szCs w:val="27"/>
        </w:rPr>
        <w:lastRenderedPageBreak/>
        <w:t>чувством удовольствия от работы. Есть радость от работы - задатки развиваются, нет радости - способностей не будет.</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Итак, каждая способность в большей или меньшей степени развивается в различных видах музыкальной деятельности.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i/>
          <w:iCs/>
          <w:color w:val="393939"/>
          <w:sz w:val="27"/>
          <w:szCs w:val="27"/>
        </w:rPr>
        <w:t>Музыкальная деятельность – </w:t>
      </w:r>
      <w:r w:rsidRPr="00C36C8F">
        <w:rPr>
          <w:rFonts w:ascii="Times New Roman" w:eastAsia="Times New Roman" w:hAnsi="Times New Roman" w:cs="Times New Roman"/>
          <w:color w:val="393939"/>
          <w:sz w:val="27"/>
          <w:szCs w:val="27"/>
        </w:rPr>
        <w:t xml:space="preserve">это различные способы, средства познания детьми музыкального искусства (а через него и окружающей жизни, и самого себя), с помощью которых осуществляется музыкальное и общее развитие. Музыкальная деятельность развивает не только музыкальные, но и общие способности: мышление, эмоции, творческое воображение, укрепляется воля, способность удерживать произвольное внимание. В свою очередь, общие способности влияют на формирование </w:t>
      </w:r>
      <w:proofErr w:type="gramStart"/>
      <w:r w:rsidRPr="00C36C8F">
        <w:rPr>
          <w:rFonts w:ascii="Times New Roman" w:eastAsia="Times New Roman" w:hAnsi="Times New Roman" w:cs="Times New Roman"/>
          <w:color w:val="393939"/>
          <w:sz w:val="27"/>
          <w:szCs w:val="27"/>
        </w:rPr>
        <w:t>музыкальных</w:t>
      </w:r>
      <w:proofErr w:type="gramEnd"/>
      <w:r w:rsidRPr="00C36C8F">
        <w:rPr>
          <w:rFonts w:ascii="Times New Roman" w:eastAsia="Times New Roman" w:hAnsi="Times New Roman" w:cs="Times New Roman"/>
          <w:color w:val="393939"/>
          <w:sz w:val="27"/>
          <w:szCs w:val="27"/>
        </w:rPr>
        <w:t>.</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Выделяют следующие виды музыкальной деятельности, каждый из которых служит средством развития какой–либо музыкальной способности: </w:t>
      </w:r>
      <w:r w:rsidRPr="00C36C8F">
        <w:rPr>
          <w:rFonts w:ascii="Times New Roman" w:eastAsia="Times New Roman" w:hAnsi="Times New Roman" w:cs="Times New Roman"/>
          <w:i/>
          <w:iCs/>
          <w:color w:val="393939"/>
          <w:sz w:val="27"/>
          <w:szCs w:val="27"/>
        </w:rPr>
        <w:t>восприятие, исполнительство, творчество, музыкально – </w:t>
      </w:r>
      <w:hyperlink r:id="rId4" w:history="1">
        <w:r w:rsidRPr="00C36C8F">
          <w:rPr>
            <w:rFonts w:ascii="Times New Roman" w:eastAsia="Times New Roman" w:hAnsi="Times New Roman" w:cs="Times New Roman"/>
            <w:i/>
            <w:iCs/>
            <w:color w:val="000000"/>
            <w:sz w:val="27"/>
          </w:rPr>
          <w:t>образовательная деятельность</w:t>
        </w:r>
      </w:hyperlink>
      <w:r w:rsidRPr="00C36C8F">
        <w:rPr>
          <w:rFonts w:ascii="Times New Roman" w:eastAsia="Times New Roman" w:hAnsi="Times New Roman" w:cs="Times New Roman"/>
          <w:i/>
          <w:iCs/>
          <w:color w:val="393939"/>
          <w:sz w:val="27"/>
          <w:szCs w:val="27"/>
        </w:rPr>
        <w:t>.</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Рассмотрим, в каких же видах деятельности развиваются конкретные музыкальные способности.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Виды музыкальной деятельности, способствующие развитию конкретной музыкальной способности.</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Музыкальная способность</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Виды музыкальной деятельности, способствующие развитию данной способности.</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Эмоциональная отзывчивость на музыку</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 xml:space="preserve">Все виды музыкальной деятельности (восприятие, исполнительство, творчество, музыкально - </w:t>
      </w:r>
      <w:proofErr w:type="gramStart"/>
      <w:r w:rsidRPr="00C36C8F">
        <w:rPr>
          <w:rFonts w:ascii="Times New Roman" w:eastAsia="Times New Roman" w:hAnsi="Times New Roman" w:cs="Times New Roman"/>
          <w:color w:val="393939"/>
          <w:sz w:val="27"/>
          <w:szCs w:val="27"/>
        </w:rPr>
        <w:t>ритмические движения</w:t>
      </w:r>
      <w:proofErr w:type="gramEnd"/>
      <w:r w:rsidRPr="00C36C8F">
        <w:rPr>
          <w:rFonts w:ascii="Times New Roman" w:eastAsia="Times New Roman" w:hAnsi="Times New Roman" w:cs="Times New Roman"/>
          <w:color w:val="393939"/>
          <w:sz w:val="27"/>
          <w:szCs w:val="27"/>
        </w:rPr>
        <w:t xml:space="preserve"> и др.).</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Музыкально–слуховые представления</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Два вида исполнительства: пение; игра на музыкальных инструментах по слуху; восприятие музыки</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Музыкально ритмическое чувство</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 xml:space="preserve">Музыкально– </w:t>
      </w:r>
      <w:proofErr w:type="gramStart"/>
      <w:r w:rsidRPr="00C36C8F">
        <w:rPr>
          <w:rFonts w:ascii="Times New Roman" w:eastAsia="Times New Roman" w:hAnsi="Times New Roman" w:cs="Times New Roman"/>
          <w:color w:val="393939"/>
          <w:sz w:val="27"/>
          <w:szCs w:val="27"/>
        </w:rPr>
        <w:t>ри</w:t>
      </w:r>
      <w:proofErr w:type="gramEnd"/>
      <w:r w:rsidRPr="00C36C8F">
        <w:rPr>
          <w:rFonts w:ascii="Times New Roman" w:eastAsia="Times New Roman" w:hAnsi="Times New Roman" w:cs="Times New Roman"/>
          <w:color w:val="393939"/>
          <w:sz w:val="27"/>
          <w:szCs w:val="27"/>
        </w:rPr>
        <w:t>тмические движения; воспроизведение ритмического рисунка в хлопках, на музыкальных инструментах; пение.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Ладовое чувство</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Восприятие музыки, различение эмоциональной окраски; пение.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Творческие способности</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 xml:space="preserve">Сочинение, импровизация </w:t>
      </w:r>
      <w:proofErr w:type="spellStart"/>
      <w:r w:rsidRPr="00C36C8F">
        <w:rPr>
          <w:rFonts w:ascii="Times New Roman" w:eastAsia="Times New Roman" w:hAnsi="Times New Roman" w:cs="Times New Roman"/>
          <w:color w:val="393939"/>
          <w:sz w:val="27"/>
          <w:szCs w:val="27"/>
        </w:rPr>
        <w:t>попевок</w:t>
      </w:r>
      <w:proofErr w:type="spellEnd"/>
      <w:r w:rsidRPr="00C36C8F">
        <w:rPr>
          <w:rFonts w:ascii="Times New Roman" w:eastAsia="Times New Roman" w:hAnsi="Times New Roman" w:cs="Times New Roman"/>
          <w:color w:val="393939"/>
          <w:sz w:val="27"/>
          <w:szCs w:val="27"/>
        </w:rPr>
        <w:t>, мелодий на музыкальных инструментах, музыкально-ритмические движения.</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Таким образом, музыкальные способности развиваются в соответствующих видах музыкальной деятельности. И первая задача педагога в процессе развития музыкальных способностей состоит в том, что бы вызвать у дошкольника интерес, а далее и пробудить потребность к занятию музыкальной деятельностью.</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b/>
          <w:bCs/>
          <w:color w:val="393939"/>
          <w:sz w:val="27"/>
          <w:szCs w:val="27"/>
        </w:rPr>
        <w:t>Пути развития музыкальных способностей.</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Развитие музыкальных способностей происходит следующим образом:</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Arial" w:eastAsia="Times New Roman" w:hAnsi="Arial" w:cs="Arial"/>
          <w:color w:val="393939"/>
          <w:sz w:val="19"/>
          <w:szCs w:val="19"/>
        </w:rPr>
        <w:t>•  </w:t>
      </w:r>
      <w:r w:rsidRPr="00C36C8F">
        <w:rPr>
          <w:rFonts w:ascii="Times New Roman" w:eastAsia="Times New Roman" w:hAnsi="Times New Roman" w:cs="Times New Roman"/>
          <w:color w:val="393939"/>
          <w:sz w:val="27"/>
          <w:szCs w:val="27"/>
        </w:rPr>
        <w:t>в области эмоций - от импульсивных откликов на простейшие музыкальные явления к более выраженным и разнообразным эмоциональным реакциям;</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Arial" w:eastAsia="Times New Roman" w:hAnsi="Arial" w:cs="Arial"/>
          <w:color w:val="393939"/>
          <w:sz w:val="19"/>
          <w:szCs w:val="19"/>
        </w:rPr>
        <w:lastRenderedPageBreak/>
        <w:t>•  </w:t>
      </w:r>
      <w:r w:rsidRPr="00C36C8F">
        <w:rPr>
          <w:rFonts w:ascii="Times New Roman" w:eastAsia="Times New Roman" w:hAnsi="Times New Roman" w:cs="Times New Roman"/>
          <w:color w:val="393939"/>
          <w:sz w:val="27"/>
          <w:szCs w:val="27"/>
        </w:rPr>
        <w:t>в области ощущения, восприятия и слуха – от отдельных различений музыкальных звуков к целостному, осознанному и активному восприятию музыки, к дифференцированию высоты звука, ритма, тембра, динамики;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Arial" w:eastAsia="Times New Roman" w:hAnsi="Arial" w:cs="Arial"/>
          <w:color w:val="393939"/>
          <w:sz w:val="19"/>
          <w:szCs w:val="19"/>
        </w:rPr>
        <w:t>•  </w:t>
      </w:r>
      <w:r w:rsidRPr="00C36C8F">
        <w:rPr>
          <w:rFonts w:ascii="Times New Roman" w:eastAsia="Times New Roman" w:hAnsi="Times New Roman" w:cs="Times New Roman"/>
          <w:color w:val="393939"/>
          <w:sz w:val="27"/>
          <w:szCs w:val="27"/>
        </w:rPr>
        <w:t>в области проявления отношений – от неустойчивого увлечения к более устойчивым интересам, потребностям, к первым проявлениям музыкального вкуса;</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Arial" w:eastAsia="Times New Roman" w:hAnsi="Arial" w:cs="Arial"/>
          <w:color w:val="393939"/>
          <w:sz w:val="19"/>
          <w:szCs w:val="19"/>
        </w:rPr>
        <w:t>•  </w:t>
      </w:r>
      <w:r w:rsidRPr="00C36C8F">
        <w:rPr>
          <w:rFonts w:ascii="Times New Roman" w:eastAsia="Times New Roman" w:hAnsi="Times New Roman" w:cs="Times New Roman"/>
          <w:color w:val="393939"/>
          <w:sz w:val="27"/>
          <w:szCs w:val="27"/>
        </w:rPr>
        <w:t>в области исполнительской деятельности – от действий по показу, подражанию к самостоятельным выразительным и творческим проявлениям в пении и музыкально – ритмическом движении.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Для более успешного развития музыкальности у детей дошкольного возраста в процессе музыкального воспитания необходимо решать следующие задачи: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Arial" w:eastAsia="Times New Roman" w:hAnsi="Arial" w:cs="Arial"/>
          <w:color w:val="393939"/>
          <w:sz w:val="19"/>
          <w:szCs w:val="19"/>
        </w:rPr>
        <w:t>•  </w:t>
      </w:r>
      <w:r w:rsidRPr="00C36C8F">
        <w:rPr>
          <w:rFonts w:ascii="Times New Roman" w:eastAsia="Times New Roman" w:hAnsi="Times New Roman" w:cs="Times New Roman"/>
          <w:color w:val="393939"/>
          <w:sz w:val="27"/>
          <w:szCs w:val="27"/>
        </w:rPr>
        <w:t>воспитывать любовь и интерес к музыке;</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Arial" w:eastAsia="Times New Roman" w:hAnsi="Arial" w:cs="Arial"/>
          <w:color w:val="393939"/>
          <w:sz w:val="19"/>
          <w:szCs w:val="19"/>
        </w:rPr>
        <w:t>•  </w:t>
      </w:r>
      <w:r w:rsidRPr="00C36C8F">
        <w:rPr>
          <w:rFonts w:ascii="Times New Roman" w:eastAsia="Times New Roman" w:hAnsi="Times New Roman" w:cs="Times New Roman"/>
          <w:color w:val="393939"/>
          <w:sz w:val="27"/>
          <w:szCs w:val="27"/>
        </w:rPr>
        <w:t>обогащать музыкальные впечатления детей;</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Arial" w:eastAsia="Times New Roman" w:hAnsi="Arial" w:cs="Arial"/>
          <w:color w:val="393939"/>
          <w:sz w:val="19"/>
          <w:szCs w:val="19"/>
        </w:rPr>
        <w:t>•  </w:t>
      </w:r>
      <w:r w:rsidRPr="00C36C8F">
        <w:rPr>
          <w:rFonts w:ascii="Times New Roman" w:eastAsia="Times New Roman" w:hAnsi="Times New Roman" w:cs="Times New Roman"/>
          <w:color w:val="393939"/>
          <w:sz w:val="27"/>
          <w:szCs w:val="27"/>
        </w:rPr>
        <w:t xml:space="preserve">знакомить детей с простейшими музыкальными понятиями, развивать навыки в области слушания музыки, пения, музыкально – </w:t>
      </w:r>
      <w:proofErr w:type="gramStart"/>
      <w:r w:rsidRPr="00C36C8F">
        <w:rPr>
          <w:rFonts w:ascii="Times New Roman" w:eastAsia="Times New Roman" w:hAnsi="Times New Roman" w:cs="Times New Roman"/>
          <w:color w:val="393939"/>
          <w:sz w:val="27"/>
          <w:szCs w:val="27"/>
        </w:rPr>
        <w:t>ритмического движения</w:t>
      </w:r>
      <w:proofErr w:type="gramEnd"/>
      <w:r w:rsidRPr="00C36C8F">
        <w:rPr>
          <w:rFonts w:ascii="Times New Roman" w:eastAsia="Times New Roman" w:hAnsi="Times New Roman" w:cs="Times New Roman"/>
          <w:color w:val="393939"/>
          <w:sz w:val="27"/>
          <w:szCs w:val="27"/>
        </w:rPr>
        <w:t>, игры на музыкальных инструментах;</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Arial" w:eastAsia="Times New Roman" w:hAnsi="Arial" w:cs="Arial"/>
          <w:color w:val="393939"/>
          <w:sz w:val="19"/>
          <w:szCs w:val="19"/>
        </w:rPr>
        <w:t>•  </w:t>
      </w:r>
      <w:r w:rsidRPr="00C36C8F">
        <w:rPr>
          <w:rFonts w:ascii="Times New Roman" w:eastAsia="Times New Roman" w:hAnsi="Times New Roman" w:cs="Times New Roman"/>
          <w:color w:val="393939"/>
          <w:sz w:val="27"/>
          <w:szCs w:val="27"/>
        </w:rPr>
        <w:t xml:space="preserve">развивать эмоциональную отзывчивость, сенсорные способности и </w:t>
      </w:r>
      <w:proofErr w:type="spellStart"/>
      <w:r w:rsidRPr="00C36C8F">
        <w:rPr>
          <w:rFonts w:ascii="Times New Roman" w:eastAsia="Times New Roman" w:hAnsi="Times New Roman" w:cs="Times New Roman"/>
          <w:color w:val="393939"/>
          <w:sz w:val="27"/>
          <w:szCs w:val="27"/>
        </w:rPr>
        <w:t>ладовысотный</w:t>
      </w:r>
      <w:proofErr w:type="spellEnd"/>
      <w:r w:rsidRPr="00C36C8F">
        <w:rPr>
          <w:rFonts w:ascii="Times New Roman" w:eastAsia="Times New Roman" w:hAnsi="Times New Roman" w:cs="Times New Roman"/>
          <w:color w:val="393939"/>
          <w:sz w:val="27"/>
          <w:szCs w:val="27"/>
        </w:rPr>
        <w:t xml:space="preserve"> слух, чувство ритма, формировать певческий голос и выразительность движений;</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Arial" w:eastAsia="Times New Roman" w:hAnsi="Arial" w:cs="Arial"/>
          <w:color w:val="393939"/>
          <w:sz w:val="19"/>
          <w:szCs w:val="19"/>
        </w:rPr>
        <w:t>•  </w:t>
      </w:r>
      <w:r w:rsidRPr="00C36C8F">
        <w:rPr>
          <w:rFonts w:ascii="Times New Roman" w:eastAsia="Times New Roman" w:hAnsi="Times New Roman" w:cs="Times New Roman"/>
          <w:color w:val="393939"/>
          <w:sz w:val="27"/>
          <w:szCs w:val="27"/>
        </w:rPr>
        <w:t>содействовать возникновению и первоначальному проявлению музыкального вкуса на основе полученных впечатлений и представлений о музыке, сначала формируя избирательное, а затем оценочное отношение к музыкальным произведениям;</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Arial" w:eastAsia="Times New Roman" w:hAnsi="Arial" w:cs="Arial"/>
          <w:color w:val="393939"/>
          <w:sz w:val="19"/>
          <w:szCs w:val="19"/>
        </w:rPr>
        <w:t>•  </w:t>
      </w:r>
      <w:r w:rsidRPr="00C36C8F">
        <w:rPr>
          <w:rFonts w:ascii="Times New Roman" w:eastAsia="Times New Roman" w:hAnsi="Times New Roman" w:cs="Times New Roman"/>
          <w:color w:val="393939"/>
          <w:sz w:val="27"/>
          <w:szCs w:val="27"/>
        </w:rPr>
        <w:t>развивать творческую активность во всех доступных детям видах музыкальной деятельности.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Исходя из специфики перечисленных задач в педагогической практике, используется ряд педагогических методов и приемов, которые определяются как способы взаимосвязанной деятельности педагога и детей направленные на развитие музыкальных способностей.</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 xml:space="preserve">Выделяют – наглядный, словесный и практический методы с нарастанием </w:t>
      </w:r>
      <w:proofErr w:type="spellStart"/>
      <w:r w:rsidRPr="00C36C8F">
        <w:rPr>
          <w:rFonts w:ascii="Times New Roman" w:eastAsia="Times New Roman" w:hAnsi="Times New Roman" w:cs="Times New Roman"/>
          <w:color w:val="393939"/>
          <w:sz w:val="27"/>
          <w:szCs w:val="27"/>
        </w:rPr>
        <w:t>проблемности</w:t>
      </w:r>
      <w:proofErr w:type="spellEnd"/>
      <w:r w:rsidRPr="00C36C8F">
        <w:rPr>
          <w:rFonts w:ascii="Times New Roman" w:eastAsia="Times New Roman" w:hAnsi="Times New Roman" w:cs="Times New Roman"/>
          <w:color w:val="393939"/>
          <w:sz w:val="27"/>
          <w:szCs w:val="27"/>
        </w:rPr>
        <w:t>: от прямого воздействия (объяснительно – иллюстративный метод) через закрепление, упражнения (воспроизводящие и творческие), создание поисковых ситуаций (показ вариантов выполнения задания) к проблемному воспитанию и обучению (самостоятельный поиск детьми способов деятельности).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Ветлугина Н. А. описывает ряд методов обучения для развития музыкальных способностей.</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b/>
          <w:bCs/>
          <w:color w:val="393939"/>
          <w:sz w:val="27"/>
          <w:szCs w:val="27"/>
        </w:rPr>
        <w:t>Методы обучения, содействующие развитию музыкальности.</w:t>
      </w:r>
    </w:p>
    <w:p w:rsidR="00C36C8F" w:rsidRPr="00C36C8F" w:rsidRDefault="00C36C8F" w:rsidP="00C36C8F">
      <w:pPr>
        <w:shd w:val="clear" w:color="auto" w:fill="FFFFFF"/>
        <w:spacing w:after="0" w:line="240" w:lineRule="auto"/>
        <w:ind w:left="720"/>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Музыкальная способность</w:t>
      </w:r>
    </w:p>
    <w:p w:rsidR="00C36C8F" w:rsidRPr="00C36C8F" w:rsidRDefault="00C36C8F" w:rsidP="00C36C8F">
      <w:pPr>
        <w:shd w:val="clear" w:color="auto" w:fill="FFFFFF"/>
        <w:spacing w:after="0" w:line="240" w:lineRule="auto"/>
        <w:ind w:left="720"/>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Методы обучения</w:t>
      </w:r>
    </w:p>
    <w:p w:rsidR="00C36C8F" w:rsidRPr="00C36C8F" w:rsidRDefault="00C36C8F" w:rsidP="00C36C8F">
      <w:pPr>
        <w:shd w:val="clear" w:color="auto" w:fill="FFFFFF"/>
        <w:spacing w:after="0" w:line="240" w:lineRule="auto"/>
        <w:ind w:left="720"/>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Эмоциональная отзывчивость на музыку</w:t>
      </w:r>
    </w:p>
    <w:p w:rsidR="00C36C8F" w:rsidRPr="00C36C8F" w:rsidRDefault="00C36C8F" w:rsidP="00C36C8F">
      <w:pPr>
        <w:shd w:val="clear" w:color="auto" w:fill="FFFFFF"/>
        <w:spacing w:after="0" w:line="240" w:lineRule="auto"/>
        <w:ind w:left="720"/>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Выразительное исполнение произведений различного жанра и тематики; сопоставление музыкальных произведений с произведениями литературы и изобразительного искусства; образные характеристики музыкальных произведений.</w:t>
      </w:r>
    </w:p>
    <w:p w:rsidR="00C36C8F" w:rsidRPr="00C36C8F" w:rsidRDefault="00C36C8F" w:rsidP="00C36C8F">
      <w:pPr>
        <w:shd w:val="clear" w:color="auto" w:fill="FFFFFF"/>
        <w:spacing w:after="0" w:line="240" w:lineRule="auto"/>
        <w:ind w:left="720"/>
        <w:rPr>
          <w:rFonts w:ascii="Arial" w:eastAsia="Times New Roman" w:hAnsi="Arial" w:cs="Arial"/>
          <w:color w:val="000000"/>
          <w:sz w:val="19"/>
          <w:szCs w:val="19"/>
        </w:rPr>
      </w:pPr>
      <w:proofErr w:type="spellStart"/>
      <w:r w:rsidRPr="00C36C8F">
        <w:rPr>
          <w:rFonts w:ascii="Times New Roman" w:eastAsia="Times New Roman" w:hAnsi="Times New Roman" w:cs="Times New Roman"/>
          <w:color w:val="393939"/>
          <w:sz w:val="27"/>
          <w:szCs w:val="27"/>
        </w:rPr>
        <w:lastRenderedPageBreak/>
        <w:t>Ладовысотный</w:t>
      </w:r>
      <w:proofErr w:type="spellEnd"/>
      <w:r w:rsidRPr="00C36C8F">
        <w:rPr>
          <w:rFonts w:ascii="Times New Roman" w:eastAsia="Times New Roman" w:hAnsi="Times New Roman" w:cs="Times New Roman"/>
          <w:color w:val="393939"/>
          <w:sz w:val="27"/>
          <w:szCs w:val="27"/>
        </w:rPr>
        <w:t xml:space="preserve"> слух</w:t>
      </w:r>
    </w:p>
    <w:p w:rsidR="00C36C8F" w:rsidRPr="00C36C8F" w:rsidRDefault="00C36C8F" w:rsidP="00C36C8F">
      <w:pPr>
        <w:shd w:val="clear" w:color="auto" w:fill="FFFFFF"/>
        <w:spacing w:after="0" w:line="240" w:lineRule="auto"/>
        <w:ind w:left="720"/>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Упражнения в определении двух различных по высоте музыкальных звуков, движения мелодии; ознакомление с графическим изображением мелодической линии; систематическое исполнение певческих упражнений; пение без сопровождения после настройки в данной тональности.</w:t>
      </w:r>
    </w:p>
    <w:p w:rsidR="00C36C8F" w:rsidRPr="00C36C8F" w:rsidRDefault="00C36C8F" w:rsidP="00C36C8F">
      <w:pPr>
        <w:shd w:val="clear" w:color="auto" w:fill="FFFFFF"/>
        <w:spacing w:after="0" w:line="240" w:lineRule="auto"/>
        <w:ind w:left="720"/>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Музыкально ритмическое чувство</w:t>
      </w:r>
    </w:p>
    <w:p w:rsidR="00C36C8F" w:rsidRPr="00C36C8F" w:rsidRDefault="00C36C8F" w:rsidP="00C36C8F">
      <w:pPr>
        <w:shd w:val="clear" w:color="auto" w:fill="FFFFFF"/>
        <w:spacing w:after="0" w:line="240" w:lineRule="auto"/>
        <w:ind w:left="720"/>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 xml:space="preserve">Упражнения в исполнении </w:t>
      </w:r>
      <w:proofErr w:type="spellStart"/>
      <w:proofErr w:type="gramStart"/>
      <w:r w:rsidRPr="00C36C8F">
        <w:rPr>
          <w:rFonts w:ascii="Times New Roman" w:eastAsia="Times New Roman" w:hAnsi="Times New Roman" w:cs="Times New Roman"/>
          <w:color w:val="393939"/>
          <w:sz w:val="27"/>
          <w:szCs w:val="27"/>
        </w:rPr>
        <w:t>метро-ритмических</w:t>
      </w:r>
      <w:proofErr w:type="spellEnd"/>
      <w:proofErr w:type="gramEnd"/>
      <w:r w:rsidRPr="00C36C8F">
        <w:rPr>
          <w:rFonts w:ascii="Times New Roman" w:eastAsia="Times New Roman" w:hAnsi="Times New Roman" w:cs="Times New Roman"/>
          <w:color w:val="393939"/>
          <w:sz w:val="27"/>
          <w:szCs w:val="27"/>
        </w:rPr>
        <w:t xml:space="preserve"> заданий в процессе движения; упражнения в определении различных ритмических рисунков; ознакомление с графическим изображением ритма (четверти и восьмые)</w:t>
      </w:r>
    </w:p>
    <w:p w:rsidR="00C36C8F" w:rsidRPr="00C36C8F" w:rsidRDefault="00C36C8F" w:rsidP="00C36C8F">
      <w:pPr>
        <w:shd w:val="clear" w:color="auto" w:fill="FFFFFF"/>
        <w:spacing w:after="0" w:line="240" w:lineRule="auto"/>
        <w:ind w:left="720"/>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Музыкально - творческие способности</w:t>
      </w:r>
    </w:p>
    <w:p w:rsidR="00C36C8F" w:rsidRPr="00C36C8F" w:rsidRDefault="00C36C8F" w:rsidP="00C36C8F">
      <w:pPr>
        <w:shd w:val="clear" w:color="auto" w:fill="FFFFFF"/>
        <w:spacing w:after="0" w:line="240" w:lineRule="auto"/>
        <w:ind w:left="720"/>
        <w:rPr>
          <w:rFonts w:ascii="Arial" w:eastAsia="Times New Roman" w:hAnsi="Arial" w:cs="Arial"/>
          <w:color w:val="000000"/>
          <w:sz w:val="19"/>
          <w:szCs w:val="19"/>
        </w:rPr>
      </w:pPr>
      <w:proofErr w:type="gramStart"/>
      <w:r w:rsidRPr="00C36C8F">
        <w:rPr>
          <w:rFonts w:ascii="Times New Roman" w:eastAsia="Times New Roman" w:hAnsi="Times New Roman" w:cs="Times New Roman"/>
          <w:color w:val="393939"/>
          <w:sz w:val="27"/>
          <w:szCs w:val="27"/>
        </w:rPr>
        <w:t>Упражнения, по приобретению навыков самостоятельной действий в музыкальной деятельности; упражнения в самостоятельном придумывании вариантов игр, хороводов, танцев; обучение поисковым действиям в упражнениях по развитию сенсорных способностей; задания на развитие песенного, музыкально-игрового, танцевального творчества.</w:t>
      </w:r>
      <w:proofErr w:type="gramEnd"/>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Так как игра основной вид деятельности дошкольника, то и для развития музыкальных способностей используются музыкально – дидактические игры.</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b/>
          <w:bCs/>
          <w:color w:val="393939"/>
          <w:sz w:val="27"/>
          <w:szCs w:val="27"/>
        </w:rPr>
        <w:t>Музыкально – дидактические игры, направленные на развитие музыкальных способностей.</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Цель игры</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Задачи, решаемые в процессе игры</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Виды игр</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Развитие ладового чувства</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Узнавание знакомых мелодий; определение характера музыки, смены настроений в отдельных частях произведения; различение жанра; оценка правильности звучания мелодии.</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Настольные,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Подвижные,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Хороводные.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Развитие музыкально-слуховых представлений</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 xml:space="preserve">Различение и воспроизведение </w:t>
      </w:r>
      <w:proofErr w:type="spellStart"/>
      <w:r w:rsidRPr="00C36C8F">
        <w:rPr>
          <w:rFonts w:ascii="Times New Roman" w:eastAsia="Times New Roman" w:hAnsi="Times New Roman" w:cs="Times New Roman"/>
          <w:color w:val="393939"/>
          <w:sz w:val="27"/>
          <w:szCs w:val="27"/>
        </w:rPr>
        <w:t>звуковысотного</w:t>
      </w:r>
      <w:proofErr w:type="spellEnd"/>
      <w:r w:rsidRPr="00C36C8F">
        <w:rPr>
          <w:rFonts w:ascii="Times New Roman" w:eastAsia="Times New Roman" w:hAnsi="Times New Roman" w:cs="Times New Roman"/>
          <w:color w:val="393939"/>
          <w:sz w:val="27"/>
          <w:szCs w:val="27"/>
        </w:rPr>
        <w:t xml:space="preserve"> движения, моделирование отношения звуков по высоте, направление движения мелодии; воспроизведение мелодии голосом или на музыкальном инструменте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Настольные,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Хороводные.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Развитие чувства ритма</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Воспроизведение ритмического рисунка мелодии в хлопках, на музыкальных инструментах, передача смены характера музыки с помощью движений.</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Настольные,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Подвижные,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Хороводные,</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Творческие.</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Развитие способностей требует индивидуального подхода к детям, учета их склонностей, интересов.</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lastRenderedPageBreak/>
        <w:t>Итак, развитие у детей дошкольного возраста музыкальных способностей: ладового чувства, музыкально – слуховых представлений, чувства ритма и др. – должно быть постоянно в поле зрения педагога, осуществляться различными методами и средствами, в том числе с помощью музыкально – дидактических игр.</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Заключение.</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Развитие музыкальных способностей – одна из главных задач музыкального воспитания детей.</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Способности по определению психологов это индивидуально-психологические особенности человека, имеющие отношение к успешности выполнения какой-либо одной деятельности или многих. Для успешного осуществления музыкальной деятельности необходимы музыкальные способности, которые объединяются в понятие "</w:t>
      </w:r>
      <w:r w:rsidRPr="00C36C8F">
        <w:rPr>
          <w:rFonts w:ascii="Times New Roman" w:eastAsia="Times New Roman" w:hAnsi="Times New Roman" w:cs="Times New Roman"/>
          <w:i/>
          <w:iCs/>
          <w:color w:val="393939"/>
          <w:sz w:val="27"/>
          <w:szCs w:val="27"/>
        </w:rPr>
        <w:t>музыкальность</w:t>
      </w:r>
      <w:r w:rsidRPr="00C36C8F">
        <w:rPr>
          <w:rFonts w:ascii="Times New Roman" w:eastAsia="Times New Roman" w:hAnsi="Times New Roman" w:cs="Times New Roman"/>
          <w:color w:val="393939"/>
          <w:sz w:val="27"/>
          <w:szCs w:val="27"/>
        </w:rPr>
        <w:t xml:space="preserve">". Музыкальность, по Теплову Б. М., это тот компонент музыкальной одаренности, который необходим для занятия именно музыкальной деятельностью, в отличие от всякой другой, и </w:t>
      </w:r>
      <w:proofErr w:type="gramStart"/>
      <w:r w:rsidRPr="00C36C8F">
        <w:rPr>
          <w:rFonts w:ascii="Times New Roman" w:eastAsia="Times New Roman" w:hAnsi="Times New Roman" w:cs="Times New Roman"/>
          <w:color w:val="393939"/>
          <w:sz w:val="27"/>
          <w:szCs w:val="27"/>
        </w:rPr>
        <w:t>при том</w:t>
      </w:r>
      <w:proofErr w:type="gramEnd"/>
      <w:r w:rsidRPr="00C36C8F">
        <w:rPr>
          <w:rFonts w:ascii="Times New Roman" w:eastAsia="Times New Roman" w:hAnsi="Times New Roman" w:cs="Times New Roman"/>
          <w:color w:val="393939"/>
          <w:sz w:val="27"/>
          <w:szCs w:val="27"/>
        </w:rPr>
        <w:t xml:space="preserve"> необходим для любого вида музыкальной деятельности.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Музыкальность имеет свою структуру, включая в себя основные музыкальные способности </w:t>
      </w:r>
      <w:r w:rsidRPr="00C36C8F">
        <w:rPr>
          <w:rFonts w:ascii="Times New Roman" w:eastAsia="Times New Roman" w:hAnsi="Times New Roman" w:cs="Times New Roman"/>
          <w:i/>
          <w:iCs/>
          <w:color w:val="393939"/>
          <w:sz w:val="27"/>
          <w:szCs w:val="27"/>
        </w:rPr>
        <w:t>(ладовое чувство, музыкально-слуховые представления и чувство ритма)</w:t>
      </w:r>
      <w:r w:rsidRPr="00C36C8F">
        <w:rPr>
          <w:rFonts w:ascii="Times New Roman" w:eastAsia="Times New Roman" w:hAnsi="Times New Roman" w:cs="Times New Roman"/>
          <w:color w:val="393939"/>
          <w:sz w:val="27"/>
          <w:szCs w:val="27"/>
        </w:rPr>
        <w:t> и другие, где: выступает фактор владения исполнительскими средствами (инструмент, голос, движение тела), помогающий выразить содержание, настроение музыки; приобретают большое значение волевые процессы, инициатива, творческие замыслы, а также так называемые технические способности (чистота певческих интонаций, качество звукообразования в пении, пластичность моторного аппарата, изящество движений в ритмике, согласованность движении рук в игре на инструменте и т. д.); творческие музыкальные способности.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Между всеми компонентами музыкальности устанавливаются тесные взаимосвязи, поэтому, если какая-либо способность отстает в развитии, это может послужить причиной недостаточного развития других.</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Средством развития музыкальных способностей являются следующие виды музыкальной деятельности: </w:t>
      </w:r>
      <w:r w:rsidRPr="00C36C8F">
        <w:rPr>
          <w:rFonts w:ascii="Times New Roman" w:eastAsia="Times New Roman" w:hAnsi="Times New Roman" w:cs="Times New Roman"/>
          <w:i/>
          <w:iCs/>
          <w:color w:val="393939"/>
          <w:sz w:val="27"/>
          <w:szCs w:val="27"/>
        </w:rPr>
        <w:t>восприятие, исполнительство, творчество, музыкально – образовательная деятельность.</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Развитие музыкальных способностей следует начинать с раннего дошкольного возраста, учитывая изменения возрастных ступеней. Данное развитие обусловлено целенаправленным процессом воспитания и обучения. Для развития музыкальности используются разнообразные педагогические методы, которые предполагают убеждение и систематическое упражнение во всех видах музыкальной деятельности.</w:t>
      </w:r>
    </w:p>
    <w:p w:rsidR="00C36C8F" w:rsidRPr="00C36C8F" w:rsidRDefault="00C36C8F" w:rsidP="00C36C8F">
      <w:pPr>
        <w:shd w:val="clear" w:color="auto" w:fill="FFFFFF"/>
        <w:spacing w:after="0" w:line="264" w:lineRule="atLeast"/>
        <w:rPr>
          <w:rFonts w:ascii="Arial" w:eastAsia="Times New Roman" w:hAnsi="Arial" w:cs="Arial"/>
          <w:color w:val="000000"/>
          <w:sz w:val="19"/>
          <w:szCs w:val="19"/>
        </w:rPr>
      </w:pPr>
      <w:r w:rsidRPr="00C36C8F">
        <w:rPr>
          <w:rFonts w:ascii="Times New Roman" w:eastAsia="Times New Roman" w:hAnsi="Times New Roman" w:cs="Times New Roman"/>
          <w:color w:val="393939"/>
          <w:sz w:val="27"/>
          <w:szCs w:val="27"/>
        </w:rPr>
        <w:t>При развитии музыкальности необходимо учитывать склонности, интересы, индивидуальность ребенка. Занятие музыкой способствует не только развитию музыкальных способностей, но и общему развитию личности ребенка.</w:t>
      </w:r>
    </w:p>
    <w:p w:rsidR="00C36C8F" w:rsidRPr="00C36C8F" w:rsidRDefault="00C36C8F" w:rsidP="00C36C8F">
      <w:pPr>
        <w:shd w:val="clear" w:color="auto" w:fill="FFFFFF"/>
        <w:spacing w:after="0" w:line="240" w:lineRule="auto"/>
        <w:rPr>
          <w:rFonts w:ascii="Arial" w:eastAsia="Times New Roman" w:hAnsi="Arial" w:cs="Arial"/>
          <w:color w:val="000000"/>
          <w:sz w:val="19"/>
          <w:szCs w:val="19"/>
        </w:rPr>
      </w:pPr>
      <w:r w:rsidRPr="00C36C8F">
        <w:rPr>
          <w:rFonts w:ascii="Arial" w:eastAsia="Times New Roman" w:hAnsi="Arial" w:cs="Arial"/>
          <w:color w:val="000000"/>
          <w:sz w:val="19"/>
          <w:szCs w:val="19"/>
        </w:rPr>
        <w:br/>
      </w:r>
    </w:p>
    <w:p w:rsidR="00D35CF9" w:rsidRDefault="00C36C8F" w:rsidP="00C36C8F">
      <w:pPr>
        <w:shd w:val="clear" w:color="auto" w:fill="E1E4D5"/>
        <w:spacing w:line="240" w:lineRule="auto"/>
      </w:pPr>
      <w:r w:rsidRPr="00C36C8F">
        <w:rPr>
          <w:rFonts w:ascii="Arial" w:eastAsia="Times New Roman" w:hAnsi="Arial" w:cs="Arial"/>
          <w:color w:val="000000"/>
          <w:sz w:val="19"/>
          <w:szCs w:val="19"/>
        </w:rPr>
        <w:t> </w:t>
      </w:r>
    </w:p>
    <w:sectPr w:rsidR="00D35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C36C8F"/>
    <w:rsid w:val="00C36C8F"/>
    <w:rsid w:val="00D35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C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36C8F"/>
    <w:rPr>
      <w:color w:val="0000FF"/>
      <w:u w:val="single"/>
    </w:rPr>
  </w:style>
</w:styles>
</file>

<file path=word/webSettings.xml><?xml version="1.0" encoding="utf-8"?>
<w:webSettings xmlns:r="http://schemas.openxmlformats.org/officeDocument/2006/relationships" xmlns:w="http://schemas.openxmlformats.org/wordprocessingml/2006/main">
  <w:divs>
    <w:div w:id="1180774517">
      <w:bodyDiv w:val="1"/>
      <w:marLeft w:val="0"/>
      <w:marRight w:val="0"/>
      <w:marTop w:val="0"/>
      <w:marBottom w:val="0"/>
      <w:divBdr>
        <w:top w:val="none" w:sz="0" w:space="0" w:color="auto"/>
        <w:left w:val="none" w:sz="0" w:space="0" w:color="auto"/>
        <w:bottom w:val="none" w:sz="0" w:space="0" w:color="auto"/>
        <w:right w:val="none" w:sz="0" w:space="0" w:color="auto"/>
      </w:divBdr>
      <w:divsChild>
        <w:div w:id="29570739">
          <w:marLeft w:val="0"/>
          <w:marRight w:val="0"/>
          <w:marTop w:val="0"/>
          <w:marBottom w:val="269"/>
          <w:divBdr>
            <w:top w:val="none" w:sz="0" w:space="0" w:color="auto"/>
            <w:left w:val="none" w:sz="0" w:space="0" w:color="auto"/>
            <w:bottom w:val="none" w:sz="0" w:space="0" w:color="auto"/>
            <w:right w:val="none" w:sz="0" w:space="0" w:color="auto"/>
          </w:divBdr>
          <w:divsChild>
            <w:div w:id="881477230">
              <w:marLeft w:val="0"/>
              <w:marRight w:val="0"/>
              <w:marTop w:val="0"/>
              <w:marBottom w:val="0"/>
              <w:divBdr>
                <w:top w:val="none" w:sz="0" w:space="0" w:color="auto"/>
                <w:left w:val="none" w:sz="0" w:space="0" w:color="auto"/>
                <w:bottom w:val="none" w:sz="0" w:space="0" w:color="auto"/>
                <w:right w:val="none" w:sz="0" w:space="0" w:color="auto"/>
              </w:divBdr>
              <w:divsChild>
                <w:div w:id="15814461">
                  <w:marLeft w:val="0"/>
                  <w:marRight w:val="0"/>
                  <w:marTop w:val="0"/>
                  <w:marBottom w:val="0"/>
                  <w:divBdr>
                    <w:top w:val="none" w:sz="0" w:space="0" w:color="auto"/>
                    <w:left w:val="none" w:sz="0" w:space="0" w:color="auto"/>
                    <w:bottom w:val="none" w:sz="0" w:space="0" w:color="auto"/>
                    <w:right w:val="none" w:sz="0" w:space="0" w:color="auto"/>
                  </w:divBdr>
                  <w:divsChild>
                    <w:div w:id="1304965637">
                      <w:marLeft w:val="0"/>
                      <w:marRight w:val="0"/>
                      <w:marTop w:val="0"/>
                      <w:marBottom w:val="0"/>
                      <w:divBdr>
                        <w:top w:val="none" w:sz="0" w:space="0" w:color="auto"/>
                        <w:left w:val="none" w:sz="0" w:space="0" w:color="auto"/>
                        <w:bottom w:val="none" w:sz="0" w:space="0" w:color="auto"/>
                        <w:right w:val="none" w:sz="0" w:space="0" w:color="auto"/>
                      </w:divBdr>
                      <w:divsChild>
                        <w:div w:id="171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9750">
                  <w:marLeft w:val="0"/>
                  <w:marRight w:val="0"/>
                  <w:marTop w:val="0"/>
                  <w:marBottom w:val="0"/>
                  <w:divBdr>
                    <w:top w:val="none" w:sz="0" w:space="0" w:color="auto"/>
                    <w:left w:val="none" w:sz="0" w:space="0" w:color="auto"/>
                    <w:bottom w:val="none" w:sz="0" w:space="0" w:color="auto"/>
                    <w:right w:val="none" w:sz="0" w:space="0" w:color="auto"/>
                  </w:divBdr>
                  <w:divsChild>
                    <w:div w:id="18966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urok.ru/go.html?href=http%3A%2F%2Fpandia.ru%2Ftext%2Fcategory%2Fobrazovatelmznaya_deyatelmznostmz%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2021-02-04T15:54:00Z</dcterms:created>
  <dcterms:modified xsi:type="dcterms:W3CDTF">2021-02-04T15:56:00Z</dcterms:modified>
</cp:coreProperties>
</file>