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D6" w:rsidRDefault="007825D6" w:rsidP="007825D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Муниципальное бюджетное дошкольное образовательное учреждение</w:t>
      </w:r>
    </w:p>
    <w:p w:rsidR="007825D6" w:rsidRPr="007825D6" w:rsidRDefault="007825D6" w:rsidP="007825D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«Детский сад №47 «Чудо - остров»</w:t>
      </w: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Pr="007825D6" w:rsidRDefault="007825D6" w:rsidP="007825D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825D6">
        <w:rPr>
          <w:rFonts w:ascii="Times New Roman" w:hAnsi="Times New Roman" w:cs="Times New Roman"/>
          <w:b/>
          <w:sz w:val="40"/>
          <w:szCs w:val="24"/>
        </w:rPr>
        <w:t>Из опыта работы: «Использование игровой методики как средство формирования иноязычных коммуникативных навыков у детей дошкольного возраста»</w:t>
      </w:r>
    </w:p>
    <w:p w:rsidR="007825D6" w:rsidRP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Pr="007825D6" w:rsidRDefault="007825D6" w:rsidP="006C492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Подготовил: воспитатель </w:t>
      </w: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Матвеева Надежда Ильинична</w:t>
      </w: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7825D6" w:rsidRDefault="007825D6" w:rsidP="007825D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5907F7" w:rsidRDefault="007825D6" w:rsidP="005907F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 w:cs="Times New Roman"/>
          <w:sz w:val="32"/>
          <w:szCs w:val="24"/>
        </w:rPr>
        <w:t>г.Йошкар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– Ола, 202</w:t>
      </w:r>
      <w:r w:rsidR="005907F7">
        <w:rPr>
          <w:rFonts w:ascii="Times New Roman" w:hAnsi="Times New Roman" w:cs="Times New Roman"/>
          <w:sz w:val="32"/>
          <w:szCs w:val="24"/>
        </w:rPr>
        <w:t>1</w:t>
      </w:r>
    </w:p>
    <w:p w:rsidR="00E72370" w:rsidRDefault="00E72370" w:rsidP="005907F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b/>
          <w:sz w:val="32"/>
          <w:szCs w:val="24"/>
        </w:rPr>
        <w:lastRenderedPageBreak/>
        <w:t>Информация об опыте</w:t>
      </w:r>
      <w:r>
        <w:rPr>
          <w:rFonts w:ascii="Times New Roman" w:hAnsi="Times New Roman" w:cs="Times New Roman"/>
          <w:sz w:val="32"/>
          <w:szCs w:val="24"/>
        </w:rPr>
        <w:t xml:space="preserve">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В современном, динамично развивающемся обществе все более четко прослеживаются тенденции к интернационализации и интеграции разных сфер человеческой деятельности. Сегодня развитие разносторонних отношений с другими странами сделало язык реально востребованным обществом. Сейчас от человека, на пороге его выхода в самостоятельную жизнь, требуется готовность участвовать в любой социально-необходимой деятельности, требуется гибкость мышления и способность по необходимости перестраиваться. Известно, что новый социальный заказ повлиял на пересмотр целей образования в целом и обучения английскому языку в детском саду в частности. </w:t>
      </w:r>
    </w:p>
    <w:p w:rsidR="00E72370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С учетом социального заказа, запросов и потребностей современного общества </w:t>
      </w:r>
      <w:r>
        <w:rPr>
          <w:rFonts w:ascii="Times New Roman" w:hAnsi="Times New Roman" w:cs="Times New Roman"/>
          <w:sz w:val="32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ДОУ </w:t>
      </w:r>
      <w:r w:rsidRPr="00E72370">
        <w:rPr>
          <w:rFonts w:ascii="Times New Roman" w:hAnsi="Times New Roman" w:cs="Times New Roman"/>
          <w:sz w:val="32"/>
          <w:szCs w:val="24"/>
        </w:rPr>
        <w:t>оказывается дополнительная образовате</w:t>
      </w:r>
      <w:r>
        <w:rPr>
          <w:rFonts w:ascii="Times New Roman" w:hAnsi="Times New Roman" w:cs="Times New Roman"/>
          <w:sz w:val="32"/>
          <w:szCs w:val="24"/>
        </w:rPr>
        <w:t xml:space="preserve">льная услуга по раннему обучению </w:t>
      </w:r>
      <w:r w:rsidRPr="00E72370">
        <w:rPr>
          <w:rFonts w:ascii="Times New Roman" w:hAnsi="Times New Roman" w:cs="Times New Roman"/>
          <w:sz w:val="32"/>
          <w:szCs w:val="24"/>
        </w:rPr>
        <w:t>иностранному (английскому) языку детей дошкольного возраста. Данная работа осуществляется со средней</w:t>
      </w:r>
      <w:r>
        <w:rPr>
          <w:rFonts w:ascii="Times New Roman" w:hAnsi="Times New Roman" w:cs="Times New Roman"/>
          <w:sz w:val="32"/>
          <w:szCs w:val="24"/>
        </w:rPr>
        <w:t xml:space="preserve"> группы и охватывает два возрастных</w:t>
      </w:r>
      <w:r w:rsidRPr="00E72370">
        <w:rPr>
          <w:rFonts w:ascii="Times New Roman" w:hAnsi="Times New Roman" w:cs="Times New Roman"/>
          <w:sz w:val="32"/>
          <w:szCs w:val="24"/>
        </w:rPr>
        <w:t xml:space="preserve"> периода: с 4до 5 лет, с 5 до 6 лет</w:t>
      </w:r>
      <w:r>
        <w:rPr>
          <w:rFonts w:ascii="Times New Roman" w:hAnsi="Times New Roman" w:cs="Times New Roman"/>
          <w:sz w:val="32"/>
          <w:szCs w:val="24"/>
        </w:rPr>
        <w:t>.</w:t>
      </w:r>
      <w:r w:rsidRPr="00E7237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E2A4B" w:rsidRDefault="00E72370" w:rsidP="006C492F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72370">
        <w:rPr>
          <w:rFonts w:ascii="Times New Roman" w:hAnsi="Times New Roman" w:cs="Times New Roman"/>
          <w:b/>
          <w:sz w:val="32"/>
          <w:szCs w:val="24"/>
        </w:rPr>
        <w:t>Актуальность опыта</w:t>
      </w:r>
      <w:r>
        <w:rPr>
          <w:rFonts w:ascii="Times New Roman" w:hAnsi="Times New Roman" w:cs="Times New Roman"/>
          <w:b/>
          <w:sz w:val="32"/>
          <w:szCs w:val="24"/>
        </w:rPr>
        <w:t xml:space="preserve">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>Дошкольный возраст уникален для овладения языком в силу таких психических особенностей ребенка как быстрое запоминание языковой информации, способность анализировать и систематизировать речевые потоки на разных языках, не путая эти языки и их средства выражения, особая способность к имитации, отсутствие языкового барьера.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Раннее обучение иностранному языку создает прекрасные возможности для того, чтобы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вызвать интерес к языковому и культурному многообразию мира, уважение к языкам и</w:t>
      </w:r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культурам других народов, способствует развитию коммуникативно-речевого такта. Поэтому</w:t>
      </w:r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проблемы раннего обучения иностранному языку продолжают оставаться в центре внимания</w:t>
      </w:r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исследователей.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E72370">
        <w:rPr>
          <w:rFonts w:ascii="Times New Roman" w:hAnsi="Times New Roman" w:cs="Times New Roman"/>
          <w:sz w:val="32"/>
          <w:szCs w:val="24"/>
        </w:rPr>
        <w:t xml:space="preserve">Как в отечественной (Л.С.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Выготский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, С.И.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Рубинштен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), так и в зарубежной психологии (Б. Уайт, Дж.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Брунер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, В.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Пенфильд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, Р.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Робертс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, Т.Элиот) В этом возрасте ребенок способен к более или менее продолжительной концентрации внимания, у него появляется способность к целенаправленной деятельности, он овладевает </w:t>
      </w:r>
      <w:r w:rsidRPr="00E72370">
        <w:rPr>
          <w:rFonts w:ascii="Times New Roman" w:hAnsi="Times New Roman" w:cs="Times New Roman"/>
          <w:sz w:val="32"/>
          <w:szCs w:val="24"/>
        </w:rPr>
        <w:lastRenderedPageBreak/>
        <w:t>достаточным лексическим запасом и запасом речевых моделей для удовлетворения своих коммуникативных нужд.</w:t>
      </w:r>
      <w:proofErr w:type="gramEnd"/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При обучении иностранному языку дошкольников особое значение приобретает развивающий аспект обучения, который предусматривает общее совершенствование речемыслительных процессов.</w:t>
      </w:r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Для этого необходимо использовать игры и игровые ситуации, игрушки как предметную наглядность и такие слова и выражения на иностранном языке, при помощи которых дети могут общаться друг с другом и педагогом.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4E2A4B">
        <w:rPr>
          <w:rFonts w:ascii="Times New Roman" w:hAnsi="Times New Roman" w:cs="Times New Roman"/>
          <w:sz w:val="32"/>
          <w:szCs w:val="24"/>
        </w:rPr>
        <w:t>Игра - это главный мотивационный двигатель ребёнка.</w:t>
      </w:r>
      <w:r w:rsidRPr="00E72370">
        <w:rPr>
          <w:rFonts w:ascii="Times New Roman" w:hAnsi="Times New Roman" w:cs="Times New Roman"/>
          <w:sz w:val="32"/>
          <w:szCs w:val="24"/>
        </w:rPr>
        <w:t xml:space="preserve"> Тот методический инструмент, который обеспечивает готовность к общению на языке.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Д.Б.Эльконин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 отмечал: «Влияние игры очень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многосторонно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>. Переоценить её развивающее значение невозможно»</w:t>
      </w:r>
      <w:proofErr w:type="gramStart"/>
      <w:r w:rsidRPr="00E72370">
        <w:rPr>
          <w:rFonts w:ascii="Times New Roman" w:hAnsi="Times New Roman" w:cs="Times New Roman"/>
          <w:sz w:val="32"/>
          <w:szCs w:val="24"/>
        </w:rPr>
        <w:t>.Э</w:t>
      </w:r>
      <w:proofErr w:type="gramEnd"/>
      <w:r w:rsidRPr="00E72370">
        <w:rPr>
          <w:rFonts w:ascii="Times New Roman" w:hAnsi="Times New Roman" w:cs="Times New Roman"/>
          <w:sz w:val="32"/>
          <w:szCs w:val="24"/>
        </w:rPr>
        <w:t xml:space="preserve">тот фактор необходимо учитывать при обучении иностранному языку детей дошкольного возраста. Игра является способом создания положительной мотивации. Игра </w:t>
      </w:r>
      <w:proofErr w:type="gramStart"/>
      <w:r w:rsidRPr="00E72370">
        <w:rPr>
          <w:rFonts w:ascii="Times New Roman" w:hAnsi="Times New Roman" w:cs="Times New Roman"/>
          <w:sz w:val="32"/>
          <w:szCs w:val="24"/>
        </w:rPr>
        <w:t>представляет большую возможность</w:t>
      </w:r>
      <w:proofErr w:type="gramEnd"/>
      <w:r w:rsidRPr="00E72370">
        <w:rPr>
          <w:rFonts w:ascii="Times New Roman" w:hAnsi="Times New Roman" w:cs="Times New Roman"/>
          <w:sz w:val="32"/>
          <w:szCs w:val="24"/>
        </w:rPr>
        <w:t xml:space="preserve"> для развития коммуникативных способностей. В общении с взрослым сначала через прямое подражание, затем через словесные инструкции ребёнок приобретает основной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социокультурный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 опыт.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4E2A4B">
        <w:rPr>
          <w:rFonts w:ascii="Times New Roman" w:hAnsi="Times New Roman" w:cs="Times New Roman"/>
          <w:sz w:val="32"/>
          <w:szCs w:val="24"/>
        </w:rPr>
        <w:t>Таким образом,</w:t>
      </w:r>
      <w:r w:rsidRPr="00E72370">
        <w:rPr>
          <w:rFonts w:ascii="Times New Roman" w:hAnsi="Times New Roman" w:cs="Times New Roman"/>
          <w:sz w:val="32"/>
          <w:szCs w:val="24"/>
        </w:rPr>
        <w:t xml:space="preserve"> игры и игровая методика являются основным материалом для использования в качестве содержательной основы на ранней ступени обучения. Никакой другой материал не обладает таким обучающим потенциалом, как игры. Они способствуют формированию мотивации учения, повышают воспитательные и образовательные возможности иностранного языка как учебного предмета и являются прекрасным средством обучения общению на английском языке.</w:t>
      </w:r>
      <w:r w:rsidR="00B57B7A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Как известно, интерес как мотив играет важную роль в обучении дошкольников иностранному языку. Если дети заинтересованы в обучении, они легко преодолевают трудности, хорошо овладевают материалом, у них формируются прочные речевые умения и навыки. </w:t>
      </w:r>
      <w:proofErr w:type="gramStart"/>
      <w:r w:rsidRPr="00E72370">
        <w:rPr>
          <w:rFonts w:ascii="Times New Roman" w:hAnsi="Times New Roman" w:cs="Times New Roman"/>
          <w:sz w:val="32"/>
          <w:szCs w:val="24"/>
        </w:rPr>
        <w:t xml:space="preserve">Важными свойствами личности, которые необходимы для успешного овладения иностранным языком, являются наличие положительной установки, интерес к жизни и культуре разных стран, как проявление </w:t>
      </w:r>
      <w:r w:rsidRPr="00E72370">
        <w:rPr>
          <w:rFonts w:ascii="Times New Roman" w:hAnsi="Times New Roman" w:cs="Times New Roman"/>
          <w:sz w:val="32"/>
          <w:szCs w:val="24"/>
        </w:rPr>
        <w:lastRenderedPageBreak/>
        <w:t>вообще активного интереса к миру, а также коммуникабельность личности, то есть желание и умение вступать в общение с другими людьми и способность легко адаптироваться к различным ситуациям общения.</w:t>
      </w:r>
      <w:proofErr w:type="gramEnd"/>
      <w:r w:rsidRPr="00E72370">
        <w:rPr>
          <w:rFonts w:ascii="Times New Roman" w:hAnsi="Times New Roman" w:cs="Times New Roman"/>
          <w:sz w:val="32"/>
          <w:szCs w:val="24"/>
        </w:rPr>
        <w:t xml:space="preserve"> Что же касается коммуникабельности и наличия положительной установки, то дети пяти-шести лет в большинстве своем достаточно коммуникабельны и лишены тех многочисленных комплексов и зажимов, которые становятся психологическим барьером для многих взрослых в овладении иностранным языком как средством общения; они любознательны, и стремятся к активному познанию мира. </w:t>
      </w:r>
      <w:r w:rsidRPr="00B57B7A">
        <w:rPr>
          <w:rFonts w:ascii="Times New Roman" w:hAnsi="Times New Roman" w:cs="Times New Roman"/>
          <w:b/>
          <w:sz w:val="32"/>
          <w:szCs w:val="24"/>
        </w:rPr>
        <w:t>Всё это доказывает</w:t>
      </w:r>
      <w:r w:rsidRPr="00E72370">
        <w:rPr>
          <w:rFonts w:ascii="Times New Roman" w:hAnsi="Times New Roman" w:cs="Times New Roman"/>
          <w:sz w:val="32"/>
          <w:szCs w:val="24"/>
        </w:rPr>
        <w:t xml:space="preserve"> актуальность овладения иностранным языком в раннем возрасте и требует поиска эффективных путей совершенствования преподавания. </w:t>
      </w:r>
    </w:p>
    <w:p w:rsidR="004E2A4B" w:rsidRDefault="00E72370" w:rsidP="006C49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>Игры на занятиях же не должны быть эпизодическими и изолированными. Поэтому очень важно использовать в работе с детьми всевозможные игры, тем самым,</w:t>
      </w:r>
      <w:r w:rsidR="002457E7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создавая возможную языковую среду на учебных занятиях и на занятиях кружка. Игра же</w:t>
      </w:r>
      <w:r w:rsidR="002457E7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создаёт прекрасные естественные условия для овладения языком, она помогает усвоению</w:t>
      </w:r>
      <w:r w:rsidR="002457E7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>языка в любом возрасте, но в дошкольном возрасте она особенно продуктивна. В этом</w:t>
      </w:r>
      <w:r w:rsidR="002457E7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возрасте игра является способом приобщения к миру взрослых, способом познания. Изучив и проанализировав имеющиеся практические наработки таких авторов, как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Вербовской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 М.Е., Шишковой И.А.,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Бонк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 Н.А., </w:t>
      </w:r>
      <w:proofErr w:type="spellStart"/>
      <w:r w:rsidRPr="00E72370">
        <w:rPr>
          <w:rFonts w:ascii="Times New Roman" w:hAnsi="Times New Roman" w:cs="Times New Roman"/>
          <w:sz w:val="32"/>
          <w:szCs w:val="24"/>
        </w:rPr>
        <w:t>Штайнепрайс</w:t>
      </w:r>
      <w:proofErr w:type="spellEnd"/>
      <w:r w:rsidRPr="00E72370">
        <w:rPr>
          <w:rFonts w:ascii="Times New Roman" w:hAnsi="Times New Roman" w:cs="Times New Roman"/>
          <w:sz w:val="32"/>
          <w:szCs w:val="24"/>
        </w:rPr>
        <w:t xml:space="preserve"> М.В., была разработана система работы с детьми дошкольного возраста.</w:t>
      </w:r>
    </w:p>
    <w:p w:rsidR="004E2A4B" w:rsidRDefault="00E72370" w:rsidP="006C49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 </w:t>
      </w:r>
      <w:r w:rsidRPr="004E2A4B">
        <w:rPr>
          <w:rFonts w:ascii="Times New Roman" w:hAnsi="Times New Roman" w:cs="Times New Roman"/>
          <w:b/>
          <w:sz w:val="32"/>
          <w:szCs w:val="24"/>
        </w:rPr>
        <w:t>Новизна опыта</w:t>
      </w:r>
      <w:r w:rsidRPr="00E72370">
        <w:rPr>
          <w:rFonts w:ascii="Times New Roman" w:hAnsi="Times New Roman" w:cs="Times New Roman"/>
          <w:sz w:val="32"/>
          <w:szCs w:val="24"/>
        </w:rPr>
        <w:t xml:space="preserve"> Новизна опыта состоит в комбинировании известных игр и методик, в усовершенствовании отдельных сторон педагогического процесса. И заключается в создании определенной системы применения методов и приемов, нацеленных на формирование коммуникативных навыков иноязычной речи, привитии интереса к</w:t>
      </w:r>
      <w:r w:rsidR="004E2A4B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изучению иностранного языка и подготовке к дальнейшему обучению в школе.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 </w:t>
      </w:r>
      <w:r w:rsidRPr="004E2A4B">
        <w:rPr>
          <w:rFonts w:ascii="Times New Roman" w:hAnsi="Times New Roman" w:cs="Times New Roman"/>
          <w:b/>
          <w:sz w:val="32"/>
          <w:szCs w:val="24"/>
        </w:rPr>
        <w:t xml:space="preserve">Технология описания опыта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4E2A4B">
        <w:rPr>
          <w:rFonts w:ascii="Times New Roman" w:hAnsi="Times New Roman" w:cs="Times New Roman"/>
          <w:b/>
          <w:sz w:val="32"/>
          <w:szCs w:val="24"/>
        </w:rPr>
        <w:t>Цель:</w:t>
      </w:r>
      <w:r w:rsidR="004E2A4B">
        <w:rPr>
          <w:rFonts w:ascii="Times New Roman" w:hAnsi="Times New Roman" w:cs="Times New Roman"/>
          <w:sz w:val="32"/>
          <w:szCs w:val="24"/>
        </w:rPr>
        <w:t xml:space="preserve"> </w:t>
      </w:r>
      <w:r w:rsidRPr="00E72370">
        <w:rPr>
          <w:rFonts w:ascii="Times New Roman" w:hAnsi="Times New Roman" w:cs="Times New Roman"/>
          <w:sz w:val="32"/>
          <w:szCs w:val="24"/>
        </w:rPr>
        <w:t xml:space="preserve">формирование у детей дошкольного возраста коммуникативных навыков общения на английском языке, привитие интереса к изучению иностранного языка и подготовка к дальнейшему </w:t>
      </w:r>
      <w:r w:rsidRPr="00E72370">
        <w:rPr>
          <w:rFonts w:ascii="Times New Roman" w:hAnsi="Times New Roman" w:cs="Times New Roman"/>
          <w:sz w:val="32"/>
          <w:szCs w:val="24"/>
        </w:rPr>
        <w:lastRenderedPageBreak/>
        <w:t xml:space="preserve">обучению в школе путем активного использования системы игр и игровых методик в учебном процессе.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4E2A4B">
        <w:rPr>
          <w:rFonts w:ascii="Times New Roman" w:hAnsi="Times New Roman" w:cs="Times New Roman"/>
          <w:b/>
          <w:sz w:val="32"/>
          <w:szCs w:val="24"/>
        </w:rPr>
        <w:t>Задачи:</w:t>
      </w:r>
      <w:r w:rsidRPr="00E72370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E72370">
        <w:rPr>
          <w:rFonts w:ascii="Times New Roman" w:hAnsi="Times New Roman" w:cs="Times New Roman"/>
          <w:sz w:val="32"/>
          <w:szCs w:val="24"/>
        </w:rPr>
        <w:t>-р</w:t>
      </w:r>
      <w:proofErr w:type="gramEnd"/>
      <w:r w:rsidRPr="00E72370">
        <w:rPr>
          <w:rFonts w:ascii="Times New Roman" w:hAnsi="Times New Roman" w:cs="Times New Roman"/>
          <w:sz w:val="32"/>
          <w:szCs w:val="24"/>
        </w:rPr>
        <w:t>азвитие психических функций, связанных с речевыми процессами (восприятия, памяти, мышления), и личностных качеств (эмоциональных, творческих, социальных, когнитивных и языковых);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 -развитие способностей к усвоению иностранного языка (фонематический слух, объем слухоречевой памяти, имитационные способности, скоростное проговаривание), которые могут стать мотивирующим фактором для дальнейшего изучения иностранного языка;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>-приобщение детей средствами языка к иноязычной культуре и осознание ими р</w:t>
      </w:r>
      <w:r w:rsidR="009346F8">
        <w:rPr>
          <w:rFonts w:ascii="Times New Roman" w:hAnsi="Times New Roman" w:cs="Times New Roman"/>
          <w:sz w:val="32"/>
          <w:szCs w:val="24"/>
        </w:rPr>
        <w:t>одной культуры, воспитание меж</w:t>
      </w:r>
      <w:r w:rsidRPr="00E72370">
        <w:rPr>
          <w:rFonts w:ascii="Times New Roman" w:hAnsi="Times New Roman" w:cs="Times New Roman"/>
          <w:sz w:val="32"/>
          <w:szCs w:val="24"/>
        </w:rPr>
        <w:t xml:space="preserve">культурного видения ребенка;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-воспитание у ребенка чувства осознания себя как личности (адекватная самооценка и ранняя социализация дошкольника);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-формирование способов учебной деятельности (учить учиться);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>-формирование интереса и мотивации к дальнейшему изучению иностранного языка.</w:t>
      </w:r>
    </w:p>
    <w:p w:rsidR="004E2A4B" w:rsidRPr="009346F8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346F8">
        <w:rPr>
          <w:rFonts w:ascii="Times New Roman" w:hAnsi="Times New Roman" w:cs="Times New Roman"/>
          <w:b/>
          <w:sz w:val="32"/>
          <w:szCs w:val="24"/>
        </w:rPr>
        <w:t xml:space="preserve"> Основные принципы обучения: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-коммуникативная направленность;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-комплексная реализация целей: воспитательной, развивающей и практической;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-осознанное овладение иностранным языком;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-наглядность;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-повторение, реализация речевых умений в повседневной жизни;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-системность и последовательность (от </w:t>
      </w:r>
      <w:proofErr w:type="gramStart"/>
      <w:r w:rsidRPr="00E72370">
        <w:rPr>
          <w:rFonts w:ascii="Times New Roman" w:hAnsi="Times New Roman" w:cs="Times New Roman"/>
          <w:sz w:val="32"/>
          <w:szCs w:val="24"/>
        </w:rPr>
        <w:t>простого</w:t>
      </w:r>
      <w:proofErr w:type="gramEnd"/>
      <w:r w:rsidRPr="00E72370">
        <w:rPr>
          <w:rFonts w:ascii="Times New Roman" w:hAnsi="Times New Roman" w:cs="Times New Roman"/>
          <w:sz w:val="32"/>
          <w:szCs w:val="24"/>
        </w:rPr>
        <w:t xml:space="preserve"> к сложному); </w:t>
      </w:r>
    </w:p>
    <w:p w:rsidR="004E2A4B" w:rsidRDefault="00E72370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E72370">
        <w:rPr>
          <w:rFonts w:ascii="Times New Roman" w:hAnsi="Times New Roman" w:cs="Times New Roman"/>
          <w:sz w:val="32"/>
          <w:szCs w:val="24"/>
        </w:rPr>
        <w:t xml:space="preserve">-индивидуализация и дифференциация. </w:t>
      </w:r>
    </w:p>
    <w:p w:rsidR="00FA469A" w:rsidRDefault="001360BB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Для работы была</w:t>
      </w:r>
      <w:r w:rsidR="00E72370" w:rsidRPr="00E72370">
        <w:rPr>
          <w:rFonts w:ascii="Times New Roman" w:hAnsi="Times New Roman" w:cs="Times New Roman"/>
          <w:sz w:val="32"/>
          <w:szCs w:val="24"/>
        </w:rPr>
        <w:t xml:space="preserve"> создана большая игротека настольных и словесных игр, подобран ряд сюжетных и предметных картинок, собраны большие коллекции песен, стихов для обучения детей английскому языку.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игра». </w:t>
      </w:r>
      <w:proofErr w:type="gramStart"/>
      <w:r w:rsidR="00E72370" w:rsidRPr="00E72370">
        <w:rPr>
          <w:rFonts w:ascii="Times New Roman" w:hAnsi="Times New Roman" w:cs="Times New Roman"/>
          <w:sz w:val="32"/>
          <w:szCs w:val="24"/>
        </w:rPr>
        <w:t xml:space="preserve">Активно используются </w:t>
      </w:r>
      <w:r w:rsidR="00E72370" w:rsidRPr="00E72370">
        <w:rPr>
          <w:rFonts w:ascii="Times New Roman" w:hAnsi="Times New Roman" w:cs="Times New Roman"/>
          <w:sz w:val="32"/>
          <w:szCs w:val="24"/>
        </w:rPr>
        <w:lastRenderedPageBreak/>
        <w:t>вариативные формы обучения: фронтальная, коллективная, групповая, индивидуальная, парная, игровая.</w:t>
      </w:r>
      <w:proofErr w:type="gramEnd"/>
      <w:r w:rsidR="00E72370" w:rsidRPr="00E72370">
        <w:rPr>
          <w:rFonts w:ascii="Times New Roman" w:hAnsi="Times New Roman" w:cs="Times New Roman"/>
          <w:sz w:val="32"/>
          <w:szCs w:val="24"/>
        </w:rPr>
        <w:t xml:space="preserve"> Основной формой работы с детьми, ведущим видом деятельности является игра. </w:t>
      </w:r>
    </w:p>
    <w:p w:rsidR="006C492F" w:rsidRPr="006C492F" w:rsidRDefault="006C492F" w:rsidP="006C492F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>При этом все образовательные задачи решаются путем соответствующего им подбора игр и игровых упражнений, рационального распределения и чередования объема умственных нагрузок. Игры первой части занятия обеспечивают активизацию внимания, памяти, мышления, разминку речевого аппарата. Основная часть занятий имеет варианты. Есть занятия, где планируются игры и игровые приемы на введение нового материала. Есть занятия, где проводится комплекс упражнений в игровой или имитационной форме, направленные на закрепление и систематизацию речевых умений. В заключительной части планируются подвижные игры со словами. Игры применяются с различными целями: при введении и закреплении знания лексики и моделей иностранного языка; для формирования умений и навыков устной речи; как форма самостоятельного общения детей на иностранном языке. Усложняя игру в процессе обучения, очень важно следовать принципам постепенности, последовательности и доступности в обучении. Чем больше дети погружаются в атмосферу игры, тем успешнее проходит обучение. Главное условие проведения любого занятия – эмоциональный фон, комфортная атмосфера. Играть и радоваться с детьми, стараемся чаще их хвалить и поощрять, ободрять детей жестами, словами и улыбкой.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В обучении английскому языку отводится системе игр: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-подвижные игры;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-дидактические игры;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-сюжетно-ролевые;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-игры-драматизации и инсценировки;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 xml:space="preserve">-пальчиковые; 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>-фонетические упражнения в игровой форме.</w:t>
      </w:r>
    </w:p>
    <w:p w:rsidR="006C492F" w:rsidRP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>Подвижные игры широко используются на занятиях. При изучении элементарных правил дорожного движения в рамках темы «Цвета» проводится игра «Светофор» («</w:t>
      </w:r>
      <w:proofErr w:type="spellStart"/>
      <w:r w:rsidRPr="006C492F">
        <w:rPr>
          <w:rFonts w:ascii="Times New Roman" w:hAnsi="Times New Roman" w:cs="Times New Roman"/>
          <w:sz w:val="32"/>
        </w:rPr>
        <w:t>Traffic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lights</w:t>
      </w:r>
      <w:proofErr w:type="spellEnd"/>
      <w:r w:rsidRPr="006C492F">
        <w:rPr>
          <w:rFonts w:ascii="Times New Roman" w:hAnsi="Times New Roman" w:cs="Times New Roman"/>
          <w:sz w:val="32"/>
        </w:rPr>
        <w:t>»). В ходе игры дети запоминают цвета светофора – красный, желтый, зеленый; учатся внимательности.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9346F8">
        <w:rPr>
          <w:rFonts w:ascii="Times New Roman" w:hAnsi="Times New Roman" w:cs="Times New Roman"/>
          <w:sz w:val="32"/>
        </w:rPr>
        <w:t xml:space="preserve"> </w:t>
      </w:r>
      <w:r w:rsidRPr="006C492F">
        <w:rPr>
          <w:rFonts w:ascii="Times New Roman" w:hAnsi="Times New Roman" w:cs="Times New Roman"/>
          <w:sz w:val="32"/>
          <w:lang w:val="en-US"/>
        </w:rPr>
        <w:t>Red light – we stop,</w:t>
      </w:r>
    </w:p>
    <w:p w:rsidR="006C492F" w:rsidRP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6C492F">
        <w:rPr>
          <w:rFonts w:ascii="Times New Roman" w:hAnsi="Times New Roman" w:cs="Times New Roman"/>
          <w:sz w:val="32"/>
          <w:lang w:val="en-US"/>
        </w:rPr>
        <w:lastRenderedPageBreak/>
        <w:t xml:space="preserve"> Yellow light – we wait,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  <w:lang w:val="en-US"/>
        </w:rPr>
        <w:t xml:space="preserve"> Green</w:t>
      </w:r>
      <w:r w:rsidRPr="009346F8">
        <w:rPr>
          <w:rFonts w:ascii="Times New Roman" w:hAnsi="Times New Roman" w:cs="Times New Roman"/>
          <w:sz w:val="32"/>
        </w:rPr>
        <w:t xml:space="preserve"> </w:t>
      </w:r>
      <w:r w:rsidRPr="006C492F">
        <w:rPr>
          <w:rFonts w:ascii="Times New Roman" w:hAnsi="Times New Roman" w:cs="Times New Roman"/>
          <w:sz w:val="32"/>
          <w:lang w:val="en-US"/>
        </w:rPr>
        <w:t>light</w:t>
      </w:r>
      <w:r w:rsidRPr="009346F8">
        <w:rPr>
          <w:rFonts w:ascii="Times New Roman" w:hAnsi="Times New Roman" w:cs="Times New Roman"/>
          <w:sz w:val="32"/>
        </w:rPr>
        <w:t xml:space="preserve"> – </w:t>
      </w:r>
      <w:r w:rsidRPr="006C492F">
        <w:rPr>
          <w:rFonts w:ascii="Times New Roman" w:hAnsi="Times New Roman" w:cs="Times New Roman"/>
          <w:sz w:val="32"/>
          <w:lang w:val="en-US"/>
        </w:rPr>
        <w:t>we</w:t>
      </w:r>
      <w:r w:rsidRPr="009346F8">
        <w:rPr>
          <w:rFonts w:ascii="Times New Roman" w:hAnsi="Times New Roman" w:cs="Times New Roman"/>
          <w:sz w:val="32"/>
        </w:rPr>
        <w:t xml:space="preserve"> </w:t>
      </w:r>
      <w:r w:rsidRPr="006C492F">
        <w:rPr>
          <w:rFonts w:ascii="Times New Roman" w:hAnsi="Times New Roman" w:cs="Times New Roman"/>
          <w:sz w:val="32"/>
          <w:lang w:val="en-US"/>
        </w:rPr>
        <w:t>go</w:t>
      </w:r>
      <w:r w:rsidRPr="009346F8">
        <w:rPr>
          <w:rFonts w:ascii="Times New Roman" w:hAnsi="Times New Roman" w:cs="Times New Roman"/>
          <w:sz w:val="32"/>
        </w:rPr>
        <w:t>.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>Вариантом подвижной игры становится игра “</w:t>
      </w:r>
      <w:proofErr w:type="spellStart"/>
      <w:r w:rsidRPr="006C492F">
        <w:rPr>
          <w:rFonts w:ascii="Times New Roman" w:hAnsi="Times New Roman" w:cs="Times New Roman"/>
          <w:sz w:val="32"/>
        </w:rPr>
        <w:t>Catch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me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” (Поймай меня). Дети </w:t>
      </w:r>
      <w:proofErr w:type="spellStart"/>
      <w:r w:rsidRPr="006C492F">
        <w:rPr>
          <w:rFonts w:ascii="Times New Roman" w:hAnsi="Times New Roman" w:cs="Times New Roman"/>
          <w:sz w:val="32"/>
        </w:rPr>
        <w:t>делятсяна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команды, одна команда надевает маски котят, другая – мышат. По команде ведущего – “1,2, 3. </w:t>
      </w:r>
      <w:proofErr w:type="spellStart"/>
      <w:r w:rsidRPr="006C492F">
        <w:rPr>
          <w:rFonts w:ascii="Times New Roman" w:hAnsi="Times New Roman" w:cs="Times New Roman"/>
          <w:sz w:val="32"/>
        </w:rPr>
        <w:t>You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catch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me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” – котята ловят мышей. Игра «Посмотри и повтори» («Зеркало»). Дети в «волшебной стране». «Зеркала» тоже волшебные в этой стране. Например, Саша прыгнет и скажет: «I </w:t>
      </w:r>
      <w:proofErr w:type="spellStart"/>
      <w:r w:rsidRPr="006C492F">
        <w:rPr>
          <w:rFonts w:ascii="Times New Roman" w:hAnsi="Times New Roman" w:cs="Times New Roman"/>
          <w:sz w:val="32"/>
        </w:rPr>
        <w:t>jump</w:t>
      </w:r>
      <w:proofErr w:type="spellEnd"/>
      <w:r w:rsidRPr="006C492F">
        <w:rPr>
          <w:rFonts w:ascii="Times New Roman" w:hAnsi="Times New Roman" w:cs="Times New Roman"/>
          <w:sz w:val="32"/>
        </w:rPr>
        <w:t>» и «зеркала» тоже прыгнут и скажут «</w:t>
      </w:r>
      <w:proofErr w:type="spellStart"/>
      <w:r w:rsidRPr="006C492F">
        <w:rPr>
          <w:rFonts w:ascii="Times New Roman" w:hAnsi="Times New Roman" w:cs="Times New Roman"/>
          <w:sz w:val="32"/>
        </w:rPr>
        <w:t>We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jump</w:t>
      </w:r>
      <w:proofErr w:type="spellEnd"/>
      <w:r w:rsidRPr="006C492F">
        <w:rPr>
          <w:rFonts w:ascii="Times New Roman" w:hAnsi="Times New Roman" w:cs="Times New Roman"/>
          <w:sz w:val="32"/>
        </w:rPr>
        <w:t>». «Зеркалами» могут быть 5-6 детей. Далее игру можно продолжить и разнообразить. «Волшебное королевство заколдовал злой волшебник, зеркала стали кривыми. Движение надо повторить по-другому, а назвать так же. Кривые зеркала говорят: «Мы бежим» вслед за ведущим-ребенком, а сами прыгают</w:t>
      </w:r>
      <w:r>
        <w:rPr>
          <w:rFonts w:ascii="Times New Roman" w:hAnsi="Times New Roman" w:cs="Times New Roman"/>
          <w:sz w:val="32"/>
        </w:rPr>
        <w:t>.</w:t>
      </w:r>
    </w:p>
    <w:p w:rsidR="006C492F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6C492F">
        <w:rPr>
          <w:rFonts w:ascii="Times New Roman" w:hAnsi="Times New Roman" w:cs="Times New Roman"/>
          <w:sz w:val="32"/>
        </w:rPr>
        <w:t>Сюжетно – ролевые игры подразделяют на ролевые, игры-драматизации. Для игр-драматизаций самым благодатным материалом являются известные сказки: «</w:t>
      </w:r>
      <w:proofErr w:type="spellStart"/>
      <w:r w:rsidRPr="006C492F">
        <w:rPr>
          <w:rFonts w:ascii="Times New Roman" w:hAnsi="Times New Roman" w:cs="Times New Roman"/>
          <w:sz w:val="32"/>
        </w:rPr>
        <w:t>Three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Little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Pigs</w:t>
      </w:r>
      <w:proofErr w:type="spellEnd"/>
      <w:r w:rsidRPr="006C492F">
        <w:rPr>
          <w:rFonts w:ascii="Times New Roman" w:hAnsi="Times New Roman" w:cs="Times New Roman"/>
          <w:sz w:val="32"/>
        </w:rPr>
        <w:t>», «</w:t>
      </w:r>
      <w:proofErr w:type="spellStart"/>
      <w:r w:rsidRPr="006C492F">
        <w:rPr>
          <w:rFonts w:ascii="Times New Roman" w:hAnsi="Times New Roman" w:cs="Times New Roman"/>
          <w:sz w:val="32"/>
        </w:rPr>
        <w:t>The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turnip</w:t>
      </w:r>
      <w:proofErr w:type="spellEnd"/>
      <w:r w:rsidRPr="006C492F">
        <w:rPr>
          <w:rFonts w:ascii="Times New Roman" w:hAnsi="Times New Roman" w:cs="Times New Roman"/>
          <w:sz w:val="32"/>
        </w:rPr>
        <w:t>», «</w:t>
      </w:r>
      <w:proofErr w:type="spellStart"/>
      <w:r w:rsidRPr="006C492F">
        <w:rPr>
          <w:rFonts w:ascii="Times New Roman" w:hAnsi="Times New Roman" w:cs="Times New Roman"/>
          <w:sz w:val="32"/>
        </w:rPr>
        <w:t>Kolobok</w:t>
      </w:r>
      <w:proofErr w:type="spellEnd"/>
      <w:r w:rsidRPr="006C492F">
        <w:rPr>
          <w:rFonts w:ascii="Times New Roman" w:hAnsi="Times New Roman" w:cs="Times New Roman"/>
          <w:sz w:val="32"/>
        </w:rPr>
        <w:t>», «</w:t>
      </w:r>
      <w:proofErr w:type="spellStart"/>
      <w:r w:rsidRPr="006C492F">
        <w:rPr>
          <w:rFonts w:ascii="Times New Roman" w:hAnsi="Times New Roman" w:cs="Times New Roman"/>
          <w:sz w:val="32"/>
        </w:rPr>
        <w:t>The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house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in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the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wood</w:t>
      </w:r>
      <w:proofErr w:type="spellEnd"/>
      <w:r w:rsidRPr="006C492F">
        <w:rPr>
          <w:rFonts w:ascii="Times New Roman" w:hAnsi="Times New Roman" w:cs="Times New Roman"/>
          <w:sz w:val="32"/>
        </w:rPr>
        <w:t>», «</w:t>
      </w:r>
      <w:proofErr w:type="spellStart"/>
      <w:r w:rsidRPr="006C492F">
        <w:rPr>
          <w:rFonts w:ascii="Times New Roman" w:hAnsi="Times New Roman" w:cs="Times New Roman"/>
          <w:sz w:val="32"/>
        </w:rPr>
        <w:t>Hare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492F">
        <w:rPr>
          <w:rFonts w:ascii="Times New Roman" w:hAnsi="Times New Roman" w:cs="Times New Roman"/>
          <w:sz w:val="32"/>
        </w:rPr>
        <w:t>house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», и др., где маленьким актерам предоставляется полная свобода выбора роли, а сама игра-драматизация строится на основе уже знакомых детям лексических единиц и речевых оборотов. Использование компьютерного оборудования, </w:t>
      </w:r>
      <w:proofErr w:type="spellStart"/>
      <w:r w:rsidRPr="006C492F">
        <w:rPr>
          <w:rFonts w:ascii="Times New Roman" w:hAnsi="Times New Roman" w:cs="Times New Roman"/>
          <w:sz w:val="32"/>
        </w:rPr>
        <w:t>мультимедийного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, аудио- и видео- средств, видео рассказов, сказок, познавательного материала в непосредственной образовательной деятельности способствует индивидуализации обучения и развитию </w:t>
      </w:r>
      <w:proofErr w:type="spellStart"/>
      <w:r w:rsidRPr="006C492F">
        <w:rPr>
          <w:rFonts w:ascii="Times New Roman" w:hAnsi="Times New Roman" w:cs="Times New Roman"/>
          <w:sz w:val="32"/>
        </w:rPr>
        <w:t>мотивированности</w:t>
      </w:r>
      <w:proofErr w:type="spellEnd"/>
      <w:r w:rsidRPr="006C492F">
        <w:rPr>
          <w:rFonts w:ascii="Times New Roman" w:hAnsi="Times New Roman" w:cs="Times New Roman"/>
          <w:sz w:val="32"/>
        </w:rPr>
        <w:t xml:space="preserve"> речевой деятельности дошкольников. Это приносит удовлетворение дошкольникам. Дети с интересом слушают и смотрят английские и познавательные фильмы, по ходу следует рассматривать картинки и одновременно проговаривать слова. Присутствие носителя языка способствует успешному усвоению фонетического материала.</w:t>
      </w:r>
    </w:p>
    <w:p w:rsidR="006C492F" w:rsidRPr="00BE20B2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20B2">
        <w:rPr>
          <w:rFonts w:ascii="Times New Roman" w:hAnsi="Times New Roman" w:cs="Times New Roman"/>
          <w:sz w:val="32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</w:t>
      </w:r>
    </w:p>
    <w:p w:rsidR="006C492F" w:rsidRPr="00BE20B2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20B2">
        <w:rPr>
          <w:rFonts w:ascii="Times New Roman" w:hAnsi="Times New Roman" w:cs="Times New Roman"/>
          <w:sz w:val="32"/>
        </w:rPr>
        <w:t xml:space="preserve">Игра-диалог в первой части занятия проводится с целью развития коммуникативных навыков детей дошкольного возраста. 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</w:rPr>
        <w:t>Педагог</w:t>
      </w:r>
      <w:r w:rsidRPr="00BE20B2">
        <w:rPr>
          <w:rFonts w:ascii="Times New Roman" w:hAnsi="Times New Roman" w:cs="Times New Roman"/>
          <w:sz w:val="32"/>
          <w:lang w:val="en-US"/>
        </w:rPr>
        <w:t xml:space="preserve">: Hello, my kids! 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</w:rPr>
        <w:t>Дети</w:t>
      </w:r>
      <w:r w:rsidRPr="00BE20B2">
        <w:rPr>
          <w:rFonts w:ascii="Times New Roman" w:hAnsi="Times New Roman" w:cs="Times New Roman"/>
          <w:sz w:val="32"/>
          <w:lang w:val="en-US"/>
        </w:rPr>
        <w:t>: Hello!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  <w:lang w:val="en-US"/>
        </w:rPr>
        <w:t xml:space="preserve"> </w:t>
      </w:r>
      <w:r w:rsidRPr="00BE20B2">
        <w:rPr>
          <w:rFonts w:ascii="Times New Roman" w:hAnsi="Times New Roman" w:cs="Times New Roman"/>
          <w:sz w:val="32"/>
        </w:rPr>
        <w:t>Педагог</w:t>
      </w:r>
      <w:r w:rsidRPr="00BE20B2">
        <w:rPr>
          <w:rFonts w:ascii="Times New Roman" w:hAnsi="Times New Roman" w:cs="Times New Roman"/>
          <w:sz w:val="32"/>
          <w:lang w:val="en-US"/>
        </w:rPr>
        <w:t xml:space="preserve">: What’s your name? </w:t>
      </w:r>
    </w:p>
    <w:p w:rsidR="006C492F" w:rsidRPr="00BE20B2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</w:rPr>
        <w:t>Ребёнок</w:t>
      </w:r>
      <w:r w:rsidRPr="00BE20B2">
        <w:rPr>
          <w:rFonts w:ascii="Times New Roman" w:hAnsi="Times New Roman" w:cs="Times New Roman"/>
          <w:sz w:val="32"/>
          <w:lang w:val="en-US"/>
        </w:rPr>
        <w:t xml:space="preserve">: My name is… </w:t>
      </w:r>
    </w:p>
    <w:p w:rsidR="006C492F" w:rsidRPr="00BE20B2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20B2">
        <w:rPr>
          <w:rFonts w:ascii="Times New Roman" w:hAnsi="Times New Roman" w:cs="Times New Roman"/>
          <w:sz w:val="32"/>
        </w:rPr>
        <w:t>Педагог</w:t>
      </w:r>
      <w:r w:rsidRPr="00BE20B2">
        <w:rPr>
          <w:rFonts w:ascii="Times New Roman" w:hAnsi="Times New Roman" w:cs="Times New Roman"/>
          <w:sz w:val="32"/>
          <w:lang w:val="en-US"/>
        </w:rPr>
        <w:t xml:space="preserve">: How are you? 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</w:rPr>
        <w:lastRenderedPageBreak/>
        <w:t>Дети</w:t>
      </w:r>
      <w:r w:rsidRPr="00BE20B2">
        <w:rPr>
          <w:rFonts w:ascii="Times New Roman" w:hAnsi="Times New Roman" w:cs="Times New Roman"/>
          <w:sz w:val="32"/>
          <w:lang w:val="en-US"/>
        </w:rPr>
        <w:t>:</w:t>
      </w:r>
      <w:proofErr w:type="gramStart"/>
      <w:r w:rsidRPr="00BE20B2">
        <w:rPr>
          <w:rFonts w:ascii="Times New Roman" w:hAnsi="Times New Roman" w:cs="Times New Roman"/>
          <w:sz w:val="32"/>
          <w:lang w:val="en-US"/>
        </w:rPr>
        <w:t>Fine.</w:t>
      </w:r>
      <w:proofErr w:type="gramEnd"/>
      <w:r w:rsidRPr="00BE20B2">
        <w:rPr>
          <w:rFonts w:ascii="Times New Roman" w:hAnsi="Times New Roman" w:cs="Times New Roman"/>
          <w:sz w:val="32"/>
          <w:lang w:val="en-US"/>
        </w:rPr>
        <w:t xml:space="preserve"> </w:t>
      </w:r>
      <w:r w:rsidRPr="00BE20B2">
        <w:rPr>
          <w:rFonts w:ascii="Times New Roman" w:hAnsi="Times New Roman" w:cs="Times New Roman"/>
          <w:sz w:val="32"/>
        </w:rPr>
        <w:t>Педагог</w:t>
      </w:r>
      <w:r w:rsidRPr="00BE20B2">
        <w:rPr>
          <w:rFonts w:ascii="Times New Roman" w:hAnsi="Times New Roman" w:cs="Times New Roman"/>
          <w:sz w:val="32"/>
          <w:lang w:val="en-US"/>
        </w:rPr>
        <w:t xml:space="preserve">: Who are you? </w:t>
      </w:r>
      <w:proofErr w:type="gramStart"/>
      <w:r w:rsidRPr="00BE20B2">
        <w:rPr>
          <w:rFonts w:ascii="Times New Roman" w:hAnsi="Times New Roman" w:cs="Times New Roman"/>
          <w:sz w:val="32"/>
          <w:lang w:val="en-US"/>
        </w:rPr>
        <w:t>A boy or a girl?</w:t>
      </w:r>
      <w:proofErr w:type="gramEnd"/>
      <w:r w:rsidRPr="00BE20B2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6C492F" w:rsidRPr="009346F8" w:rsidRDefault="006C492F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 w:rsidRPr="00BE20B2">
        <w:rPr>
          <w:rFonts w:ascii="Times New Roman" w:hAnsi="Times New Roman" w:cs="Times New Roman"/>
          <w:sz w:val="32"/>
        </w:rPr>
        <w:t>Ребёнок</w:t>
      </w:r>
      <w:r w:rsidRPr="00BE20B2">
        <w:rPr>
          <w:rFonts w:ascii="Times New Roman" w:hAnsi="Times New Roman" w:cs="Times New Roman"/>
          <w:sz w:val="32"/>
          <w:lang w:val="en-US"/>
        </w:rPr>
        <w:t>:</w:t>
      </w:r>
      <w:proofErr w:type="gramStart"/>
      <w:r w:rsidRPr="00BE20B2">
        <w:rPr>
          <w:rFonts w:ascii="Times New Roman" w:hAnsi="Times New Roman" w:cs="Times New Roman"/>
          <w:sz w:val="32"/>
          <w:lang w:val="en-US"/>
        </w:rPr>
        <w:t>A boy / a girl.</w:t>
      </w:r>
      <w:proofErr w:type="gramEnd"/>
    </w:p>
    <w:p w:rsidR="00BE20B2" w:rsidRPr="00BE20B2" w:rsidRDefault="00BE20B2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20B2">
        <w:rPr>
          <w:rFonts w:ascii="Times New Roman" w:hAnsi="Times New Roman" w:cs="Times New Roman"/>
          <w:sz w:val="32"/>
        </w:rPr>
        <w:t xml:space="preserve">Пальчиковые игры и упражнения отображают реальность окружающего мира, а их сопровождение стихами, загадками, </w:t>
      </w:r>
      <w:proofErr w:type="spellStart"/>
      <w:r w:rsidRPr="00BE20B2">
        <w:rPr>
          <w:rFonts w:ascii="Times New Roman" w:hAnsi="Times New Roman" w:cs="Times New Roman"/>
          <w:sz w:val="32"/>
        </w:rPr>
        <w:t>потешками</w:t>
      </w:r>
      <w:proofErr w:type="spellEnd"/>
      <w:r w:rsidRPr="00BE20B2">
        <w:rPr>
          <w:rFonts w:ascii="Times New Roman" w:hAnsi="Times New Roman" w:cs="Times New Roman"/>
          <w:sz w:val="32"/>
        </w:rPr>
        <w:t xml:space="preserve"> вырабатывает правильный темп речи, ритм дыхания, развиваются речевой слух, речевая память и чувство ритма, а ритм облегчает процесс восприятия и деятельности, что особенно необходимо детям с различными отклонениями в здоровье и развитии. Тактильные ощущения пальцев рук, которые являются источником мощной </w:t>
      </w:r>
      <w:proofErr w:type="spellStart"/>
      <w:r w:rsidRPr="00BE20B2">
        <w:rPr>
          <w:rFonts w:ascii="Times New Roman" w:hAnsi="Times New Roman" w:cs="Times New Roman"/>
          <w:sz w:val="32"/>
        </w:rPr>
        <w:t>импульсации</w:t>
      </w:r>
      <w:proofErr w:type="spellEnd"/>
      <w:r w:rsidRPr="00BE20B2">
        <w:rPr>
          <w:rFonts w:ascii="Times New Roman" w:hAnsi="Times New Roman" w:cs="Times New Roman"/>
          <w:sz w:val="32"/>
        </w:rPr>
        <w:t xml:space="preserve"> в кору головного мозга, «тревожат» речевые зоны и активно развивают звуковую культуру речи. Периодически желательно возвращаться к заученным ранее пальчиковым играм, поскольку детей ободряет повторение того, что они хорошо знают.</w:t>
      </w:r>
    </w:p>
    <w:p w:rsidR="00BE20B2" w:rsidRPr="00BE20B2" w:rsidRDefault="00BE20B2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20B2">
        <w:rPr>
          <w:rFonts w:ascii="Times New Roman" w:hAnsi="Times New Roman" w:cs="Times New Roman"/>
          <w:sz w:val="32"/>
        </w:rPr>
        <w:t xml:space="preserve">Учитывая тот факт, что обучение фонетике занимает одно из ведущих мест на начальном этапе изучения английского языка, в работе активно используется фонетический подход. Для того чтобы постановка произношения не утомляла детей, а проходила весело и интересно, используются фонетические упражнения в игровой форме. Например, детям предлагается послушать «Сказку о язычке»: у язычка есть хозяин, сам ребёнок, язычок надо сделать послушным. Целесообразно возвращаться к сказке на каждом занятии, выполняя упражнения «Насос», «Воздушные шарики», «Жуки», «Кашель язычка» и </w:t>
      </w:r>
      <w:proofErr w:type="spellStart"/>
      <w:r w:rsidRPr="00BE20B2">
        <w:rPr>
          <w:rFonts w:ascii="Times New Roman" w:hAnsi="Times New Roman" w:cs="Times New Roman"/>
          <w:sz w:val="32"/>
        </w:rPr>
        <w:t>т</w:t>
      </w:r>
      <w:proofErr w:type="gramStart"/>
      <w:r w:rsidRPr="00BE20B2">
        <w:rPr>
          <w:rFonts w:ascii="Times New Roman" w:hAnsi="Times New Roman" w:cs="Times New Roman"/>
          <w:sz w:val="32"/>
        </w:rPr>
        <w:t>.д</w:t>
      </w:r>
      <w:proofErr w:type="spellEnd"/>
      <w:proofErr w:type="gramEnd"/>
    </w:p>
    <w:p w:rsidR="00BE20B2" w:rsidRPr="00BE20B2" w:rsidRDefault="00BE20B2" w:rsidP="006C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0"/>
          <w:szCs w:val="24"/>
        </w:rPr>
      </w:pPr>
      <w:r w:rsidRPr="00BE20B2">
        <w:rPr>
          <w:rFonts w:ascii="Times New Roman" w:hAnsi="Times New Roman" w:cs="Times New Roman"/>
          <w:sz w:val="32"/>
        </w:rPr>
        <w:t xml:space="preserve">Представленный опыт доказывает, что обучение английскому </w:t>
      </w:r>
      <w:proofErr w:type="gramStart"/>
      <w:r w:rsidRPr="00BE20B2">
        <w:rPr>
          <w:rFonts w:ascii="Times New Roman" w:hAnsi="Times New Roman" w:cs="Times New Roman"/>
          <w:sz w:val="32"/>
        </w:rPr>
        <w:t>языку</w:t>
      </w:r>
      <w:proofErr w:type="gramEnd"/>
      <w:r w:rsidRPr="00BE20B2">
        <w:rPr>
          <w:rFonts w:ascii="Times New Roman" w:hAnsi="Times New Roman" w:cs="Times New Roman"/>
          <w:sz w:val="32"/>
        </w:rPr>
        <w:t xml:space="preserve"> возможно начинать с дошкольного возраста, при этом необходимо использовать разнообразные игровые методы и приёмы, которые позволяют сделать процесс обучения интересным и доступным. Через общение и деятельность на языке и через деятельность с языком ребёнок развивается, воспитывается, познает мир и себя, то есть овладевает всем тем духовным богатством, которое может дать ребёнку процесс иноязычного образования. Развитие на ранней ступени не менее практично, чем само владение языком, поскольку является предпосылкой успешного обучения в будущем.</w:t>
      </w:r>
    </w:p>
    <w:sectPr w:rsidR="00BE20B2" w:rsidRPr="00BE20B2" w:rsidSect="00E72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70"/>
    <w:rsid w:val="001360BB"/>
    <w:rsid w:val="00177423"/>
    <w:rsid w:val="002457E7"/>
    <w:rsid w:val="003929DB"/>
    <w:rsid w:val="004E2A4B"/>
    <w:rsid w:val="005907F7"/>
    <w:rsid w:val="006C492F"/>
    <w:rsid w:val="007825D6"/>
    <w:rsid w:val="009346F8"/>
    <w:rsid w:val="00AD1A4D"/>
    <w:rsid w:val="00B57B7A"/>
    <w:rsid w:val="00BE20B2"/>
    <w:rsid w:val="00E72370"/>
    <w:rsid w:val="00FA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2020-11-29T19:41:00Z</cp:lastPrinted>
  <dcterms:created xsi:type="dcterms:W3CDTF">2020-11-29T18:34:00Z</dcterms:created>
  <dcterms:modified xsi:type="dcterms:W3CDTF">2021-02-14T09:12:00Z</dcterms:modified>
</cp:coreProperties>
</file>