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48" w:rsidRPr="003B2184" w:rsidRDefault="00544648" w:rsidP="00544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2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Елена Викторовна-воспитатель МАДОУ №5 « Теремок»</w:t>
      </w:r>
    </w:p>
    <w:p w:rsidR="00544648" w:rsidRPr="00544648" w:rsidRDefault="00544648" w:rsidP="0054464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544648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Консультация для родителей «</w:t>
      </w:r>
      <w:proofErr w:type="spellStart"/>
      <w:r w:rsidRPr="0054464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sz w:val="36"/>
          <w:szCs w:val="36"/>
          <w:lang w:eastAsia="ru-RU"/>
        </w:rPr>
        <w:t>-помощницы»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</w:t>
      </w:r>
      <w:proofErr w:type="gram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жанр устного народного творчества.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Потешка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развлекает и развивает ребёнка. Она учит  понимать человеческую речь и выполнять различные движения, которыми руководит слово. Слово в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потешке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неразрывно   связано с жестом. Оно является  главным и ведёт за собой жест.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доставляют огромную радость, ребёнок  </w:t>
      </w:r>
      <w:r w:rsidRPr="00544648">
        <w:rPr>
          <w:rFonts w:ascii="Times New Roman" w:hAnsi="Times New Roman" w:cs="Times New Roman"/>
          <w:color w:val="000000"/>
          <w:sz w:val="32"/>
          <w:szCs w:val="32"/>
        </w:rPr>
        <w:t xml:space="preserve">откликается на </w:t>
      </w:r>
      <w:proofErr w:type="spellStart"/>
      <w:r w:rsidRPr="00544648">
        <w:rPr>
          <w:rFonts w:ascii="Times New Roman" w:hAnsi="Times New Roman" w:cs="Times New Roman"/>
          <w:color w:val="000000"/>
          <w:sz w:val="32"/>
          <w:szCs w:val="32"/>
        </w:rPr>
        <w:t>потешки</w:t>
      </w:r>
      <w:proofErr w:type="spellEnd"/>
      <w:r w:rsidRPr="00544648">
        <w:rPr>
          <w:rFonts w:ascii="Times New Roman" w:hAnsi="Times New Roman" w:cs="Times New Roman"/>
          <w:color w:val="000000"/>
          <w:sz w:val="32"/>
          <w:szCs w:val="32"/>
        </w:rPr>
        <w:t xml:space="preserve">, приговорки, колыбельные, </w:t>
      </w: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поэтому родители могут начинать  их  использовать   с   самого   раннего   возраста. </w:t>
      </w:r>
      <w:r w:rsidRPr="00544648">
        <w:rPr>
          <w:rFonts w:ascii="Times New Roman" w:hAnsi="Times New Roman" w:cs="Times New Roman"/>
          <w:color w:val="000000"/>
          <w:sz w:val="32"/>
          <w:szCs w:val="32"/>
        </w:rPr>
        <w:t xml:space="preserve">Роль этих малых фольклорных форм трудно переоценить. Вслушиваясь в слова </w:t>
      </w:r>
      <w:proofErr w:type="spellStart"/>
      <w:r w:rsidRPr="00544648">
        <w:rPr>
          <w:rFonts w:ascii="Times New Roman" w:hAnsi="Times New Roman" w:cs="Times New Roman"/>
          <w:color w:val="000000"/>
          <w:sz w:val="32"/>
          <w:szCs w:val="32"/>
        </w:rPr>
        <w:t>потешек</w:t>
      </w:r>
      <w:proofErr w:type="spellEnd"/>
      <w:r w:rsidRPr="00544648">
        <w:rPr>
          <w:rFonts w:ascii="Times New Roman" w:hAnsi="Times New Roman" w:cs="Times New Roman"/>
          <w:color w:val="000000"/>
          <w:sz w:val="32"/>
          <w:szCs w:val="32"/>
        </w:rPr>
        <w:t xml:space="preserve">, их ритм, ребёнок играет в ладушки, притопывает, приплясывает, двигается в такт произносимому тексту. Это забавляет, радует, т. е. вызывает эмоциональный отклик, чувство сопричастности к тому, что описывается в произведении. </w:t>
      </w: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Веками  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помогали   родителям   в   самых   разных   моментах   воспитания   ребёнка. Если</w:t>
      </w:r>
      <w:r w:rsidRPr="00544648">
        <w:rPr>
          <w:rFonts w:ascii="Times New Roman" w:hAnsi="Times New Roman" w:cs="Times New Roman"/>
          <w:sz w:val="32"/>
          <w:szCs w:val="32"/>
        </w:rPr>
        <w:t xml:space="preserve"> </w:t>
      </w: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упрямится и не хочет что-то делать,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выручают в таких случаях. Они помогают  настроиться на нужный лад и сделать в игровой форме то, что необходимо. С помощью народных песенок,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воспитывается  положительное отношение к режимным моментам: умыванию,</w:t>
      </w:r>
      <w:r w:rsidR="00A532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причёсыванию, приёму пищи, одеванию, укладыванию спать и т.д.</w:t>
      </w: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в связи с тем, что дети младшего дошкольного возраста не могут воспринимать быстрой речи, </w:t>
      </w: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народные песенки читают неторопливо, отчётливо, чтобы  ребёнку был ясен смысл каждого слова. Прежде чем прочитать ребёнку </w:t>
      </w: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потешку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необходимо заранее продумывать выполняемые действия, в какой форме преподнести, чтобы вызвать эмоциональный отклик, обязательно заучивать наизусть текст и выразительно рассказывать. 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Например, если ребёнок проснулся утром не в духе или не хочет идти в  детский   сад, то  эта  чудесная  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потешка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поможет   вам   поднять   ему настроение:                            </w:t>
      </w:r>
    </w:p>
    <w:p w:rsidR="00544648" w:rsidRDefault="00544648" w:rsidP="00544648">
      <w:pPr>
        <w:rPr>
          <w:rFonts w:eastAsia="Times New Roman"/>
          <w:b/>
          <w:lang w:eastAsia="ru-RU"/>
        </w:rPr>
      </w:pPr>
    </w:p>
    <w:p w:rsidR="00544648" w:rsidRPr="00C26B0A" w:rsidRDefault="00544648" w:rsidP="00544648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6B0A">
        <w:rPr>
          <w:rFonts w:eastAsia="Times New Roman"/>
          <w:b/>
          <w:lang w:eastAsia="ru-RU"/>
        </w:rPr>
        <w:t>Утром бабочка проснулась</w:t>
      </w:r>
      <w:proofErr w:type="gramStart"/>
      <w:r w:rsidRPr="00C26B0A">
        <w:rPr>
          <w:rFonts w:eastAsia="Times New Roman"/>
          <w:b/>
          <w:lang w:eastAsia="ru-RU"/>
        </w:rPr>
        <w:t>…У</w:t>
      </w:r>
      <w:proofErr w:type="gramEnd"/>
      <w:r w:rsidRPr="00C26B0A">
        <w:rPr>
          <w:rFonts w:eastAsia="Times New Roman"/>
          <w:b/>
          <w:lang w:eastAsia="ru-RU"/>
        </w:rPr>
        <w:t>лыбнулась, потянулась,</w:t>
      </w:r>
    </w:p>
    <w:p w:rsidR="00544648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Раз - росой она умылась, Два - изящно покружилась,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Три - нагнулась и присела, На четыре - улетела.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Ваш маленький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сынуля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-грязнуля не хочет умываться, мыть руки после еды, и вам никак не удается удержать его в ванной? А дочка предпочи</w:t>
      </w:r>
      <w:r w:rsidR="00A532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тает ходить  </w:t>
      </w:r>
      <w:proofErr w:type="spellStart"/>
      <w:r w:rsidR="00A53226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нерасчёсанн</w:t>
      </w: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Эти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помогут  вашим  деткам  полюбить мыло и расчёску: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Кран, откройся! Нос, умойся! 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Мойтесь сразу, оба глаза!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Мойтесь, уши, мойся, шейка! 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Шейка, мойся хорошенько!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Мойся, мойся, обливайся! 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Грязь, смывайся! Грязь, смывайся!!!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                                   ***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Расти, коса, до пояса, не вырони  ни волоса!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Расти, </w:t>
      </w:r>
      <w:proofErr w:type="spellStart"/>
      <w:r w:rsidRPr="00C26B0A">
        <w:rPr>
          <w:rFonts w:eastAsia="Times New Roman"/>
          <w:b/>
          <w:lang w:eastAsia="ru-RU"/>
        </w:rPr>
        <w:t>косонька</w:t>
      </w:r>
      <w:proofErr w:type="spellEnd"/>
      <w:r w:rsidRPr="00C26B0A">
        <w:rPr>
          <w:rFonts w:eastAsia="Times New Roman"/>
          <w:b/>
          <w:lang w:eastAsia="ru-RU"/>
        </w:rPr>
        <w:t xml:space="preserve">, до пят, все </w:t>
      </w:r>
      <w:proofErr w:type="spellStart"/>
      <w:r w:rsidRPr="00C26B0A">
        <w:rPr>
          <w:rFonts w:eastAsia="Times New Roman"/>
          <w:b/>
          <w:lang w:eastAsia="ru-RU"/>
        </w:rPr>
        <w:t>волосоньки</w:t>
      </w:r>
      <w:proofErr w:type="spellEnd"/>
      <w:r w:rsidRPr="00C26B0A">
        <w:rPr>
          <w:rFonts w:eastAsia="Times New Roman"/>
          <w:b/>
          <w:lang w:eastAsia="ru-RU"/>
        </w:rPr>
        <w:t xml:space="preserve"> в ряд!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Расти</w:t>
      </w:r>
      <w:proofErr w:type="gramStart"/>
      <w:r w:rsidRPr="00C26B0A">
        <w:rPr>
          <w:rFonts w:eastAsia="Times New Roman"/>
          <w:b/>
          <w:lang w:eastAsia="ru-RU"/>
        </w:rPr>
        <w:t xml:space="preserve"> ,</w:t>
      </w:r>
      <w:proofErr w:type="gramEnd"/>
      <w:r w:rsidRPr="00C26B0A">
        <w:rPr>
          <w:rFonts w:eastAsia="Times New Roman"/>
          <w:b/>
          <w:lang w:eastAsia="ru-RU"/>
        </w:rPr>
        <w:t>коса, не путайся, маму ,дочка, слушайся!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ребёно</w:t>
      </w:r>
      <w:proofErr w:type="gram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к-</w:t>
      </w:r>
      <w:proofErr w:type="gram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малоешка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Вам в помощь есть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потешка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44648" w:rsidRDefault="00544648" w:rsidP="00544648">
      <w:pPr>
        <w:rPr>
          <w:rFonts w:eastAsia="Times New Roman"/>
          <w:b/>
          <w:lang w:eastAsia="ru-RU"/>
        </w:rPr>
      </w:pP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Ладушки, ладушки, где были?- У бабушки!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Что ели?- Кашку! Что пили?- Бражку!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Кашка </w:t>
      </w:r>
      <w:proofErr w:type="spellStart"/>
      <w:r w:rsidRPr="00C26B0A">
        <w:rPr>
          <w:rFonts w:eastAsia="Times New Roman"/>
          <w:b/>
          <w:lang w:eastAsia="ru-RU"/>
        </w:rPr>
        <w:t>масленька</w:t>
      </w:r>
      <w:proofErr w:type="spellEnd"/>
      <w:r w:rsidRPr="00C26B0A">
        <w:rPr>
          <w:rFonts w:eastAsia="Times New Roman"/>
          <w:b/>
          <w:lang w:eastAsia="ru-RU"/>
        </w:rPr>
        <w:t>, бражка сладенька,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Бабушка добренька.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Попили, поели, домой полетели…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На головку сели, ладушки запели!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Зарядка помогает деткам стать крепче и пластичнее. Она приносит пользу,</w:t>
      </w:r>
      <w:r w:rsidR="00A532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  делать   её   ежедневно   и   с   удовольствием. Для   детей   очень   важен игровой момент, поэтому старайтесь весело обыгрывать любое упражнение, увлекая   ребёнка   собственным   примером. </w:t>
      </w: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помогут   вам   сделать занятия более интересными. Например: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Раз сюда, два сюда (повороты туловища вправо- влево)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Повернись вокруг себя.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Раз присели, два привстали.</w:t>
      </w:r>
      <w:r w:rsidR="00A53226">
        <w:rPr>
          <w:rFonts w:eastAsia="Times New Roman"/>
          <w:b/>
          <w:lang w:eastAsia="ru-RU"/>
        </w:rPr>
        <w:t xml:space="preserve"> </w:t>
      </w:r>
      <w:r w:rsidRPr="00C26B0A">
        <w:rPr>
          <w:rFonts w:eastAsia="Times New Roman"/>
          <w:b/>
          <w:lang w:eastAsia="ru-RU"/>
        </w:rPr>
        <w:t>Сели, встали, сели, встали,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Словно Ванькой-встанькой стали.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lastRenderedPageBreak/>
        <w:t>А потом пустились вскачь (бег по кругу) будто мой упругий мяч.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Раз, два, раз, два (упражнение на восстановление дыхания)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Вот и кончилась игра.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Ваш ребёнок громко  плачет? И  никакие   уговоры   не   могут   его   утешить? Выручат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потешки-утешки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Потешка</w:t>
      </w:r>
      <w:proofErr w:type="spellEnd"/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ободрить, утешить и развеселить  практически в любой ситуации:</w:t>
      </w:r>
    </w:p>
    <w:p w:rsidR="00544648" w:rsidRDefault="00544648" w:rsidP="00544648">
      <w:pPr>
        <w:rPr>
          <w:rFonts w:eastAsia="Times New Roman"/>
          <w:b/>
          <w:lang w:eastAsia="ru-RU"/>
        </w:rPr>
      </w:pP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Ай, не плачь, не плачь, не плачь,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Я куплю тебе калач!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Если будешь плакать </w:t>
      </w:r>
      <w:proofErr w:type="gramStart"/>
      <w:r w:rsidRPr="00C26B0A">
        <w:rPr>
          <w:rFonts w:eastAsia="Times New Roman"/>
          <w:b/>
          <w:lang w:eastAsia="ru-RU"/>
        </w:rPr>
        <w:t>-к</w:t>
      </w:r>
      <w:proofErr w:type="gramEnd"/>
      <w:r w:rsidRPr="00C26B0A">
        <w:rPr>
          <w:rFonts w:eastAsia="Times New Roman"/>
          <w:b/>
          <w:lang w:eastAsia="ru-RU"/>
        </w:rPr>
        <w:t>уплю худой лапоть!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 ребёнок  не  скучал  во  время  одевания  можно   использовать  </w:t>
      </w:r>
      <w:proofErr w:type="gram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следующую</w:t>
      </w:r>
      <w:proofErr w:type="gram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потешку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44648" w:rsidRDefault="00544648" w:rsidP="00544648">
      <w:pPr>
        <w:rPr>
          <w:rFonts w:eastAsia="Times New Roman"/>
          <w:b/>
          <w:lang w:eastAsia="ru-RU"/>
        </w:rPr>
      </w:pP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А сейчас пойдём гулять, будем с детишками играть.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Но чтобы  Настенька моя не замёрзла  никогда…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Мы  наденем  шапочку, чтобы  спрятать ушки, 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у Насти на макушке.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А на шейку шарфик  тёплый, очень мягкий и большой.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Ну, теперь комбинезон, </w:t>
      </w:r>
      <w:proofErr w:type="spellStart"/>
      <w:r w:rsidRPr="00C26B0A">
        <w:rPr>
          <w:rFonts w:eastAsia="Times New Roman"/>
          <w:b/>
          <w:lang w:eastAsia="ru-RU"/>
        </w:rPr>
        <w:t>Настенькин</w:t>
      </w:r>
      <w:proofErr w:type="spellEnd"/>
      <w:r w:rsidRPr="00C26B0A">
        <w:rPr>
          <w:rFonts w:eastAsia="Times New Roman"/>
          <w:b/>
          <w:lang w:eastAsia="ru-RU"/>
        </w:rPr>
        <w:t xml:space="preserve"> любимый.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Станешь ты, как гномик, цветик мой, родимый!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Потешка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"по кочкам" и её аналог</w:t>
      </w:r>
      <w:proofErr w:type="gram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едва ли не излюбленная игра детей любого возраста. Берём ребёнка на коленки и согласно сюжету качаем его, в яму - роняем.</w:t>
      </w:r>
      <w:r w:rsidR="00A532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Сто  раз   будете  повторять, сто раз будет смеяться. Очень полезными </w:t>
      </w:r>
      <w:proofErr w:type="gram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такие</w:t>
      </w:r>
      <w:proofErr w:type="gram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бывают, когда нужно удержать малыша на руках. Например, чтобы надеть штанишки или в очереди к врачу. </w:t>
      </w: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игры на  коленках  развивают  у детей   чувство  ритма, учат  понимать речь и выполнять простые  движения:</w:t>
      </w:r>
    </w:p>
    <w:p w:rsidR="00544648" w:rsidRDefault="00544648" w:rsidP="00544648">
      <w:pPr>
        <w:rPr>
          <w:rFonts w:eastAsia="Times New Roman"/>
          <w:b/>
          <w:lang w:eastAsia="ru-RU"/>
        </w:rPr>
      </w:pP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proofErr w:type="spellStart"/>
      <w:r w:rsidRPr="00C26B0A">
        <w:rPr>
          <w:rFonts w:eastAsia="Times New Roman"/>
          <w:b/>
          <w:lang w:eastAsia="ru-RU"/>
        </w:rPr>
        <w:t>Чики</w:t>
      </w:r>
      <w:proofErr w:type="spellEnd"/>
      <w:r w:rsidRPr="00C26B0A">
        <w:rPr>
          <w:rFonts w:eastAsia="Times New Roman"/>
          <w:b/>
          <w:lang w:eastAsia="ru-RU"/>
        </w:rPr>
        <w:t>-</w:t>
      </w:r>
      <w:r w:rsidR="00A53226">
        <w:rPr>
          <w:rFonts w:eastAsia="Times New Roman"/>
          <w:b/>
          <w:lang w:eastAsia="ru-RU"/>
        </w:rPr>
        <w:t xml:space="preserve"> </w:t>
      </w:r>
      <w:proofErr w:type="spellStart"/>
      <w:r w:rsidRPr="00C26B0A">
        <w:rPr>
          <w:rFonts w:eastAsia="Times New Roman"/>
          <w:b/>
          <w:lang w:eastAsia="ru-RU"/>
        </w:rPr>
        <w:t>чики</w:t>
      </w:r>
      <w:proofErr w:type="spellEnd"/>
      <w:r w:rsidRPr="00C26B0A">
        <w:rPr>
          <w:rFonts w:eastAsia="Times New Roman"/>
          <w:b/>
          <w:lang w:eastAsia="ru-RU"/>
        </w:rPr>
        <w:t>-</w:t>
      </w:r>
      <w:r w:rsidR="00A53226">
        <w:rPr>
          <w:rFonts w:eastAsia="Times New Roman"/>
          <w:b/>
          <w:lang w:eastAsia="ru-RU"/>
        </w:rPr>
        <w:t xml:space="preserve"> </w:t>
      </w:r>
      <w:bookmarkStart w:id="0" w:name="_GoBack"/>
      <w:bookmarkEnd w:id="0"/>
      <w:proofErr w:type="spellStart"/>
      <w:r w:rsidRPr="00C26B0A">
        <w:rPr>
          <w:rFonts w:eastAsia="Times New Roman"/>
          <w:b/>
          <w:lang w:eastAsia="ru-RU"/>
        </w:rPr>
        <w:t>чикалочки</w:t>
      </w:r>
      <w:proofErr w:type="spellEnd"/>
      <w:r w:rsidRPr="00C26B0A">
        <w:rPr>
          <w:rFonts w:eastAsia="Times New Roman"/>
          <w:b/>
          <w:lang w:eastAsia="ru-RU"/>
        </w:rPr>
        <w:t>,</w:t>
      </w:r>
      <w:r w:rsidR="00A53226">
        <w:rPr>
          <w:rFonts w:eastAsia="Times New Roman"/>
          <w:b/>
          <w:lang w:eastAsia="ru-RU"/>
        </w:rPr>
        <w:t xml:space="preserve"> </w:t>
      </w:r>
      <w:r w:rsidRPr="00C26B0A">
        <w:rPr>
          <w:rFonts w:eastAsia="Times New Roman"/>
          <w:b/>
          <w:lang w:eastAsia="ru-RU"/>
        </w:rPr>
        <w:t>едет(имя ребёнка)на палочке,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proofErr w:type="gramStart"/>
      <w:r w:rsidRPr="00C26B0A">
        <w:rPr>
          <w:rFonts w:eastAsia="Times New Roman"/>
          <w:b/>
          <w:lang w:eastAsia="ru-RU"/>
        </w:rPr>
        <w:t>А(</w:t>
      </w:r>
      <w:proofErr w:type="gramEnd"/>
      <w:r w:rsidRPr="00C26B0A">
        <w:rPr>
          <w:rFonts w:eastAsia="Times New Roman"/>
          <w:b/>
          <w:lang w:eastAsia="ru-RU"/>
        </w:rPr>
        <w:t>имя ребёнка)в тележке щёлкает орешки.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В ямку они </w:t>
      </w:r>
      <w:proofErr w:type="spellStart"/>
      <w:r w:rsidRPr="00C26B0A">
        <w:rPr>
          <w:rFonts w:eastAsia="Times New Roman"/>
          <w:b/>
          <w:lang w:eastAsia="ru-RU"/>
        </w:rPr>
        <w:t>бух</w:t>
      </w:r>
      <w:proofErr w:type="gramStart"/>
      <w:r w:rsidRPr="00C26B0A">
        <w:rPr>
          <w:rFonts w:eastAsia="Times New Roman"/>
          <w:b/>
          <w:lang w:eastAsia="ru-RU"/>
        </w:rPr>
        <w:t>,а</w:t>
      </w:r>
      <w:proofErr w:type="spellEnd"/>
      <w:proofErr w:type="gramEnd"/>
      <w:r w:rsidRPr="00C26B0A">
        <w:rPr>
          <w:rFonts w:eastAsia="Times New Roman"/>
          <w:b/>
          <w:lang w:eastAsia="ru-RU"/>
        </w:rPr>
        <w:t xml:space="preserve"> там сидел петух!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lastRenderedPageBreak/>
        <w:t xml:space="preserve">                                ***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Из-за леса, из-за гор едет дедушка Егор: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Сам на лошадке, жена на коровке,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Дети на телятках, внуки на козлятках.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  прикосновение, поглаживание   мама   дарит   ребёнку   радость телесного  общения, помогает  открывать   собственное  тело  и  его возможности:</w:t>
      </w:r>
    </w:p>
    <w:p w:rsidR="00544648" w:rsidRDefault="00544648" w:rsidP="00544648">
      <w:pPr>
        <w:rPr>
          <w:rFonts w:eastAsia="Times New Roman"/>
          <w:b/>
          <w:lang w:eastAsia="ru-RU"/>
        </w:rPr>
      </w:pP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Стенк</w:t>
      </w:r>
      <w:proofErr w:type="gramStart"/>
      <w:r w:rsidRPr="00C26B0A">
        <w:rPr>
          <w:rFonts w:eastAsia="Times New Roman"/>
          <w:b/>
          <w:lang w:eastAsia="ru-RU"/>
        </w:rPr>
        <w:t>а(</w:t>
      </w:r>
      <w:proofErr w:type="gramEnd"/>
      <w:r w:rsidRPr="00C26B0A">
        <w:rPr>
          <w:rFonts w:eastAsia="Times New Roman"/>
          <w:b/>
          <w:lang w:eastAsia="ru-RU"/>
        </w:rPr>
        <w:t>прикасаемся пальцем к одной щёчке),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Стенк</w:t>
      </w:r>
      <w:proofErr w:type="gramStart"/>
      <w:r w:rsidRPr="00C26B0A">
        <w:rPr>
          <w:rFonts w:eastAsia="Times New Roman"/>
          <w:b/>
          <w:lang w:eastAsia="ru-RU"/>
        </w:rPr>
        <w:t>а(</w:t>
      </w:r>
      <w:proofErr w:type="gramEnd"/>
      <w:r w:rsidRPr="00C26B0A">
        <w:rPr>
          <w:rFonts w:eastAsia="Times New Roman"/>
          <w:b/>
          <w:lang w:eastAsia="ru-RU"/>
        </w:rPr>
        <w:t>прикасаемся пальцем ко второй щёчке),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Потолок (прикоснулись к лобику),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Окна (показали на глазки),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Двери (показали на ротик) 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И звонок  пи-и-</w:t>
      </w:r>
      <w:proofErr w:type="spellStart"/>
      <w:r w:rsidRPr="00C26B0A">
        <w:rPr>
          <w:rFonts w:eastAsia="Times New Roman"/>
          <w:b/>
          <w:lang w:eastAsia="ru-RU"/>
        </w:rPr>
        <w:t>ип</w:t>
      </w:r>
      <w:proofErr w:type="spellEnd"/>
      <w:r w:rsidRPr="00C26B0A">
        <w:rPr>
          <w:rFonts w:eastAsia="Times New Roman"/>
          <w:b/>
          <w:lang w:eastAsia="ru-RU"/>
        </w:rPr>
        <w:t>! (нажимаем на носик)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Хозяин  дома? Гармонь  готова? Можно  поиграть?.. 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 xml:space="preserve">И щекочете  </w:t>
      </w:r>
      <w:proofErr w:type="spellStart"/>
      <w:r w:rsidRPr="00C26B0A">
        <w:rPr>
          <w:rFonts w:eastAsia="Times New Roman"/>
          <w:b/>
          <w:lang w:eastAsia="ru-RU"/>
        </w:rPr>
        <w:t>малявочку</w:t>
      </w:r>
      <w:proofErr w:type="spellEnd"/>
      <w:proofErr w:type="gramStart"/>
      <w:r w:rsidRPr="00C26B0A">
        <w:rPr>
          <w:rFonts w:eastAsia="Times New Roman"/>
          <w:b/>
          <w:lang w:eastAsia="ru-RU"/>
        </w:rPr>
        <w:t>!(</w:t>
      </w:r>
      <w:proofErr w:type="gramEnd"/>
      <w:r w:rsidRPr="00C26B0A">
        <w:rPr>
          <w:rFonts w:eastAsia="Times New Roman"/>
          <w:b/>
          <w:lang w:eastAsia="ru-RU"/>
        </w:rPr>
        <w:t>в ответ визг и восторг!)</w:t>
      </w:r>
    </w:p>
    <w:p w:rsidR="00544648" w:rsidRPr="00544648" w:rsidRDefault="00544648" w:rsidP="0054464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4648">
        <w:rPr>
          <w:rFonts w:ascii="Times New Roman" w:hAnsi="Times New Roman" w:cs="Times New Roman"/>
          <w:color w:val="111111"/>
          <w:sz w:val="32"/>
          <w:szCs w:val="32"/>
        </w:rPr>
        <w:t>Потешка</w:t>
      </w:r>
      <w:proofErr w:type="spellEnd"/>
      <w:r w:rsidRPr="00544648">
        <w:rPr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 xml:space="preserve"> </w:t>
      </w:r>
      <w:r w:rsidRPr="00544648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на самопознание:</w:t>
      </w:r>
      <w:r w:rsidRPr="005446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4648" w:rsidRDefault="00544648" w:rsidP="00544648">
      <w:pPr>
        <w:rPr>
          <w:b/>
        </w:rPr>
      </w:pPr>
    </w:p>
    <w:p w:rsidR="00544648" w:rsidRPr="00C26B0A" w:rsidRDefault="00544648" w:rsidP="00544648">
      <w:pPr>
        <w:rPr>
          <w:b/>
        </w:rPr>
      </w:pPr>
      <w:r w:rsidRPr="00C26B0A">
        <w:rPr>
          <w:b/>
        </w:rPr>
        <w:t>Нос, рот, голова…Уши, щёчки и глаза,</w:t>
      </w:r>
    </w:p>
    <w:p w:rsidR="00544648" w:rsidRPr="00C26B0A" w:rsidRDefault="00544648" w:rsidP="00544648">
      <w:pPr>
        <w:rPr>
          <w:b/>
          <w:color w:val="111111"/>
        </w:rPr>
      </w:pPr>
      <w:r w:rsidRPr="00C26B0A">
        <w:rPr>
          <w:b/>
        </w:rPr>
        <w:t>Плечи, плечи, шея, грудь…</w:t>
      </w:r>
    </w:p>
    <w:p w:rsidR="00544648" w:rsidRPr="00C26B0A" w:rsidRDefault="00544648" w:rsidP="00544648">
      <w:pPr>
        <w:rPr>
          <w:b/>
        </w:rPr>
      </w:pPr>
      <w:r w:rsidRPr="00C26B0A">
        <w:rPr>
          <w:b/>
        </w:rPr>
        <w:t>Не забыть бы что-нибудь.</w:t>
      </w:r>
    </w:p>
    <w:p w:rsidR="00544648" w:rsidRPr="00C26B0A" w:rsidRDefault="00544648" w:rsidP="00544648">
      <w:pPr>
        <w:rPr>
          <w:b/>
        </w:rPr>
      </w:pPr>
      <w:r w:rsidRPr="00C26B0A">
        <w:rPr>
          <w:b/>
        </w:rPr>
        <w:t>Ножками топ-топ-топ. Ручками хлоп-хлоп-хлоп.</w:t>
      </w:r>
    </w:p>
    <w:p w:rsidR="00544648" w:rsidRPr="00544648" w:rsidRDefault="00544648" w:rsidP="0054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  может   быть   лучше   </w:t>
      </w: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  рассказанной   любимой   мамой  перед   сном? Выберете   наиболее   </w:t>
      </w:r>
      <w:proofErr w:type="gram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понравившуюся</w:t>
      </w:r>
      <w:proofErr w:type="gram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вам   и   вашему   малышу </w:t>
      </w:r>
      <w:proofErr w:type="spellStart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потешку</w:t>
      </w:r>
      <w:proofErr w:type="spellEnd"/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  пусть   она   станет   обязательной   частью   ежедневного   ритуала отхода ребёнка ко сну:</w:t>
      </w:r>
    </w:p>
    <w:p w:rsidR="00544648" w:rsidRDefault="00544648" w:rsidP="00544648">
      <w:pPr>
        <w:rPr>
          <w:rFonts w:eastAsia="Times New Roman"/>
          <w:b/>
          <w:lang w:eastAsia="ru-RU"/>
        </w:rPr>
      </w:pP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Отзвенел звоночек. Спать пора, цветочек.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Солнышко уснуло, тучка спать легла.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И волшебная синяя птица добрые сны тебе принесла.</w:t>
      </w:r>
    </w:p>
    <w:p w:rsidR="00544648" w:rsidRPr="00C26B0A" w:rsidRDefault="00544648" w:rsidP="00544648">
      <w:pPr>
        <w:rPr>
          <w:rFonts w:eastAsia="Times New Roman"/>
          <w:b/>
          <w:lang w:eastAsia="ru-RU"/>
        </w:rPr>
      </w:pPr>
      <w:r w:rsidRPr="00C26B0A">
        <w:rPr>
          <w:rFonts w:eastAsia="Times New Roman"/>
          <w:b/>
          <w:lang w:eastAsia="ru-RU"/>
        </w:rPr>
        <w:t>Мамочка нежно обнимет тебя.</w:t>
      </w:r>
      <w:r w:rsidR="0021753A">
        <w:rPr>
          <w:rFonts w:eastAsia="Times New Roman"/>
          <w:b/>
          <w:lang w:eastAsia="ru-RU"/>
        </w:rPr>
        <w:t xml:space="preserve"> </w:t>
      </w:r>
      <w:r w:rsidRPr="00C26B0A">
        <w:rPr>
          <w:rFonts w:eastAsia="Times New Roman"/>
          <w:b/>
          <w:lang w:eastAsia="ru-RU"/>
        </w:rPr>
        <w:t>Засыпай моя деточка, радость моя!</w:t>
      </w:r>
    </w:p>
    <w:p w:rsidR="00544648" w:rsidRPr="00544648" w:rsidRDefault="00544648" w:rsidP="00544648">
      <w:pPr>
        <w:pStyle w:val="a5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proofErr w:type="spellStart"/>
      <w:r w:rsidRPr="00544648">
        <w:rPr>
          <w:color w:val="000000"/>
          <w:sz w:val="32"/>
          <w:szCs w:val="32"/>
        </w:rPr>
        <w:lastRenderedPageBreak/>
        <w:t>Потешки</w:t>
      </w:r>
      <w:proofErr w:type="spellEnd"/>
      <w:r w:rsidRPr="00544648">
        <w:rPr>
          <w:color w:val="000000"/>
          <w:sz w:val="32"/>
          <w:szCs w:val="32"/>
        </w:rPr>
        <w:t xml:space="preserve">, </w:t>
      </w:r>
      <w:proofErr w:type="spellStart"/>
      <w:r w:rsidRPr="00544648">
        <w:rPr>
          <w:color w:val="000000"/>
          <w:sz w:val="32"/>
          <w:szCs w:val="32"/>
        </w:rPr>
        <w:t>пестушки</w:t>
      </w:r>
      <w:proofErr w:type="spellEnd"/>
      <w:r w:rsidRPr="00544648">
        <w:rPr>
          <w:color w:val="000000"/>
          <w:sz w:val="32"/>
          <w:szCs w:val="32"/>
        </w:rPr>
        <w:t>, народные песенки, колыбельные погружают ребёнка в светлый уютный и убаюкивающий мир, который оказывает врачующее влияние на детскую душу.</w:t>
      </w:r>
    </w:p>
    <w:p w:rsidR="00544648" w:rsidRPr="00544648" w:rsidRDefault="00544648" w:rsidP="00544648">
      <w:pPr>
        <w:rPr>
          <w:rFonts w:ascii="Times New Roman" w:hAnsi="Times New Roman" w:cs="Times New Roman"/>
          <w:sz w:val="32"/>
          <w:szCs w:val="32"/>
        </w:rPr>
      </w:pP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Фольклор является уникальным средством для передачи народной мудрости в воспитании детей на начальном этапе их развития. Фольклорные произведения учат детей понимать «доброе» и «злое», активно защищать слабых, проявлять заботу, великодушие.</w:t>
      </w:r>
      <w:r w:rsidRPr="0054464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</w:t>
      </w:r>
      <w:r w:rsidRPr="005446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Приобщение ребёнка к народной культуре следует начинать с раннего детства. И пусть уже в самом начале этот путь будет оснащён солнцем народного поэтического творчества.</w:t>
      </w:r>
    </w:p>
    <w:p w:rsidR="00544648" w:rsidRPr="00544648" w:rsidRDefault="00544648" w:rsidP="0054464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44648" w:rsidRPr="00544648" w:rsidRDefault="00544648" w:rsidP="0054464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1EA6" w:rsidRDefault="00C51EA6"/>
    <w:sectPr w:rsidR="00C5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7D"/>
    <w:rsid w:val="0021753A"/>
    <w:rsid w:val="0040519D"/>
    <w:rsid w:val="00544648"/>
    <w:rsid w:val="0067227D"/>
    <w:rsid w:val="00A53226"/>
    <w:rsid w:val="00C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48"/>
    <w:pPr>
      <w:spacing w:line="288" w:lineRule="auto"/>
    </w:pPr>
    <w:rPr>
      <w:rFonts w:eastAsiaTheme="minorEastAsia"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44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44648"/>
    <w:rPr>
      <w:rFonts w:eastAsiaTheme="minorEastAsia"/>
      <w:iCs/>
      <w:sz w:val="21"/>
      <w:szCs w:val="21"/>
    </w:rPr>
  </w:style>
  <w:style w:type="paragraph" w:styleId="a5">
    <w:name w:val="Normal (Web)"/>
    <w:basedOn w:val="a"/>
    <w:uiPriority w:val="99"/>
    <w:unhideWhenUsed/>
    <w:rsid w:val="0054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48"/>
    <w:pPr>
      <w:spacing w:line="288" w:lineRule="auto"/>
    </w:pPr>
    <w:rPr>
      <w:rFonts w:eastAsiaTheme="minorEastAsia"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44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44648"/>
    <w:rPr>
      <w:rFonts w:eastAsiaTheme="minorEastAsia"/>
      <w:iCs/>
      <w:sz w:val="21"/>
      <w:szCs w:val="21"/>
    </w:rPr>
  </w:style>
  <w:style w:type="paragraph" w:styleId="a5">
    <w:name w:val="Normal (Web)"/>
    <w:basedOn w:val="a"/>
    <w:uiPriority w:val="99"/>
    <w:unhideWhenUsed/>
    <w:rsid w:val="0054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2020-03-09T16:00:00Z</dcterms:created>
  <dcterms:modified xsi:type="dcterms:W3CDTF">2021-02-28T13:42:00Z</dcterms:modified>
</cp:coreProperties>
</file>