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BF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развлечения в младшей группе «В гости к игрушкам».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эмоциональная разрядка, создание радостного настроения от пребывания в детском саду.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интерес и положительное отношение к игре, желание участвовать в общем действии.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Побуждать детей к активному общению, развивать речь.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3.Упражнять в рассказывании стихов, пении песенок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аккомпанимента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Закреплять умение нанизывать кольца на пирамидку в правильном порядке.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Воспитывать бережное отношение к игрушкам.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Материалы. Игрушки (кукла, зайчик, мишка, котик, 2 большие пирамидки)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у меня сегодня очень красивые, я приглашаю вас совершить путешествие по волшебной игрушечной стране.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хотите?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любите играть?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ли у вас любимые игрушки? Какие? Почему? А вы их не ломаете? А как нужно играть с игрушками? (ответы детей)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нас ждут игрушки, а какие…мы увидим.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Садимся в «паровозик» (дети становятся друг за другом, кладут руки на плечи впереди стоящего) и поехали!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идут «паровозиком» друг за другом, воспитатель поет песенку « Паровоз, паровоз новенький блестящий», дети подпевают).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Остановка, а нас встречает кукла Таня. Ой, ребята, а она почему-то плачет, кто-то знает, почему? (ответы детей, рассказывание стихотворения  «Наша Таня громко плачет»).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и развеселилась наша Таня, вы очень хорошо рассказали про нее стихотворение и она обрадовалась.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пора ехать дальше, а Тане мы скажем…правильно, ребята, до свидания.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сейчас мы полетим на самолёте.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Заводим моторы, полетели.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бегут друг за другом и за воспитателем, все поют песенку «Самолет летит и мотор гудит…»).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Приземляемся, выключаем моторы. А здесь нас ждут зайка и мишка. Сейчас мы узнаем, почему зайка грустит.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знаете, что с ним случилось? (стихотворение «Зайку бросила хозяйка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..»)</w:t>
      </w:r>
      <w:proofErr w:type="gramEnd"/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 мишку вы знаете стихотворение? (рассказывание стихотворения «Уронили мишку на пол…»).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вы, ребята, понравились зайке и мишке, но нам пора, нас ждут другие игрушки. И мы сейчас поскачем на лошадке.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мы любим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лошадкц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(Стихотворение «Я люблю свою лошадку»).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Поскакали, поскакали,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поцокали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язычками.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какой красивый домик. Интересно, кто в нём живет?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посмотрим. </w:t>
      </w:r>
      <w:proofErr w:type="gramEnd"/>
      <w:r>
        <w:rPr>
          <w:rFonts w:ascii="Times New Roman" w:hAnsi="Times New Roman" w:cs="Times New Roman"/>
          <w:sz w:val="28"/>
          <w:szCs w:val="28"/>
        </w:rPr>
        <w:t>(Игрушка котик)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мы знаем песенку про котика? </w:t>
      </w:r>
      <w:proofErr w:type="gramEnd"/>
      <w:r>
        <w:rPr>
          <w:rFonts w:ascii="Times New Roman" w:hAnsi="Times New Roman" w:cs="Times New Roman"/>
          <w:sz w:val="28"/>
          <w:szCs w:val="28"/>
        </w:rPr>
        <w:t>(Пение песенки «У котенка лапки – мягкие подушки…»)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киске… «до свиданья» и садимся в машину.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машине, на машине прокатиться мы хотим. Что такое? Машина наша не хочет ехать. Смотрите, пирамидки развалились, вот так раз, стерженьки одни стоят</w:t>
      </w:r>
      <w:proofErr w:type="gramStart"/>
      <w:r>
        <w:rPr>
          <w:rFonts w:ascii="Times New Roman" w:hAnsi="Times New Roman" w:cs="Times New Roman"/>
          <w:sz w:val="28"/>
          <w:szCs w:val="28"/>
        </w:rPr>
        <w:t>…П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оможем пирамидкам?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колечко к колечку, нужно им найти местечко, по порядку собрать на стерженьки колечки.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двумя подгруппами выполняют).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теперь – поехали.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(Друг  за другом 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имитируя езду на машине делают круг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группе)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приехали. Наше путешествие закончилось.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игрушками играли,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них стихи читали,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Звонко песни распевали</w:t>
      </w:r>
    </w:p>
    <w:p w:rsid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сколько не устали!</w:t>
      </w:r>
    </w:p>
    <w:p w:rsidR="00085A3B" w:rsidRPr="00085A3B" w:rsidRDefault="00085A3B" w:rsidP="0008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мы вспомнили о том, как нужно играть с игрушками. И сейчас идем играть.</w:t>
      </w:r>
    </w:p>
    <w:sectPr w:rsidR="00085A3B" w:rsidRPr="00085A3B" w:rsidSect="0013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85A3B"/>
    <w:rsid w:val="00085A3B"/>
    <w:rsid w:val="0013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1</cp:revision>
  <dcterms:created xsi:type="dcterms:W3CDTF">2021-03-15T13:40:00Z</dcterms:created>
  <dcterms:modified xsi:type="dcterms:W3CDTF">2021-03-15T14:07:00Z</dcterms:modified>
</cp:coreProperties>
</file>