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EB" w:rsidRDefault="003A0CEB" w:rsidP="001B5C3B">
      <w:pPr>
        <w:pStyle w:val="a4"/>
        <w:jc w:val="center"/>
        <w:rPr>
          <w:rFonts w:ascii="Times New Roman" w:hAnsi="Times New Roman" w:cs="Times New Roman"/>
          <w:sz w:val="32"/>
          <w:szCs w:val="48"/>
        </w:rPr>
      </w:pPr>
      <w:r w:rsidRPr="003A0CEB">
        <w:rPr>
          <w:rFonts w:ascii="Times New Roman" w:hAnsi="Times New Roman" w:cs="Times New Roman"/>
          <w:sz w:val="32"/>
          <w:szCs w:val="48"/>
        </w:rPr>
        <w:t>МБОУ «</w:t>
      </w:r>
      <w:proofErr w:type="spellStart"/>
      <w:r w:rsidRPr="003A0CEB">
        <w:rPr>
          <w:rFonts w:ascii="Times New Roman" w:hAnsi="Times New Roman" w:cs="Times New Roman"/>
          <w:sz w:val="32"/>
          <w:szCs w:val="48"/>
        </w:rPr>
        <w:t>Новоталицкая</w:t>
      </w:r>
      <w:proofErr w:type="spellEnd"/>
      <w:r w:rsidRPr="003A0CEB">
        <w:rPr>
          <w:rFonts w:ascii="Times New Roman" w:hAnsi="Times New Roman" w:cs="Times New Roman"/>
          <w:sz w:val="32"/>
          <w:szCs w:val="48"/>
        </w:rPr>
        <w:t xml:space="preserve"> СШ»,</w:t>
      </w:r>
      <w:r>
        <w:rPr>
          <w:rFonts w:ascii="Times New Roman" w:hAnsi="Times New Roman" w:cs="Times New Roman"/>
          <w:sz w:val="32"/>
          <w:szCs w:val="48"/>
        </w:rPr>
        <w:t xml:space="preserve"> </w:t>
      </w:r>
    </w:p>
    <w:p w:rsidR="001B5C3B" w:rsidRPr="003A0CEB" w:rsidRDefault="003A0CEB" w:rsidP="001B5C3B">
      <w:pPr>
        <w:pStyle w:val="a4"/>
        <w:jc w:val="center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48"/>
        </w:rPr>
        <w:t>Ново-Талицы</w:t>
      </w:r>
      <w:proofErr w:type="spellEnd"/>
      <w:proofErr w:type="gramEnd"/>
      <w:r>
        <w:rPr>
          <w:rFonts w:ascii="Times New Roman" w:hAnsi="Times New Roman" w:cs="Times New Roman"/>
          <w:sz w:val="32"/>
          <w:szCs w:val="48"/>
        </w:rPr>
        <w:t>, Ивановская область</w:t>
      </w: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3A0CEB" w:rsidRDefault="003A0CEB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583452" w:rsidRPr="001B5C3B" w:rsidRDefault="00583452" w:rsidP="00583452">
      <w:pPr>
        <w:pStyle w:val="a4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583452">
        <w:rPr>
          <w:rFonts w:ascii="Times New Roman" w:hAnsi="Times New Roman" w:cs="Times New Roman"/>
          <w:color w:val="000000" w:themeColor="text1"/>
          <w:sz w:val="52"/>
          <w:szCs w:val="36"/>
        </w:rPr>
        <w:t>Внеклассное занятие по наглядной геометрии в 7 классе.</w:t>
      </w:r>
    </w:p>
    <w:p w:rsidR="00583452" w:rsidRDefault="00583452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</w:p>
    <w:p w:rsidR="001B5C3B" w:rsidRDefault="00460710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1B5C3B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Тема: </w:t>
      </w:r>
    </w:p>
    <w:p w:rsidR="001B5C3B" w:rsidRPr="001B5C3B" w:rsidRDefault="00460710" w:rsidP="001B5C3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1B5C3B">
        <w:rPr>
          <w:rFonts w:ascii="Times New Roman" w:hAnsi="Times New Roman" w:cs="Times New Roman"/>
          <w:b/>
          <w:i/>
          <w:color w:val="7030A0"/>
          <w:sz w:val="48"/>
          <w:szCs w:val="48"/>
        </w:rPr>
        <w:t>«Геометрия  ножниц. Задачи на разрезание и складывание фигур»</w:t>
      </w:r>
      <w:r w:rsidR="001B5C3B" w:rsidRPr="001B5C3B">
        <w:rPr>
          <w:rFonts w:ascii="Times New Roman" w:hAnsi="Times New Roman" w:cs="Times New Roman"/>
          <w:b/>
          <w:i/>
          <w:color w:val="7030A0"/>
          <w:sz w:val="48"/>
          <w:szCs w:val="48"/>
        </w:rPr>
        <w:t xml:space="preserve"> </w:t>
      </w:r>
    </w:p>
    <w:p w:rsidR="001B5C3B" w:rsidRDefault="001B5C3B" w:rsidP="001B5C3B">
      <w:pPr>
        <w:pStyle w:val="a4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460710" w:rsidRDefault="00460710" w:rsidP="0046071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9B5" w:rsidRDefault="005139B5" w:rsidP="0046071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C3B" w:rsidRPr="001D5732" w:rsidRDefault="001B5C3B" w:rsidP="0046071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C3B" w:rsidRDefault="001B5C3B" w:rsidP="005139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C3B" w:rsidRDefault="001B5C3B" w:rsidP="005139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5C3B" w:rsidRDefault="001B5C3B" w:rsidP="005139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1B5C3B" w:rsidRDefault="001E61A7" w:rsidP="005139B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B5C3B">
        <w:rPr>
          <w:rFonts w:ascii="Times New Roman" w:hAnsi="Times New Roman" w:cs="Times New Roman"/>
          <w:b/>
          <w:sz w:val="32"/>
          <w:szCs w:val="32"/>
          <w:lang w:eastAsia="ru-RU"/>
        </w:rPr>
        <w:t>Автор:</w:t>
      </w:r>
      <w:r w:rsidRPr="001B5C3B">
        <w:rPr>
          <w:rFonts w:ascii="Times New Roman" w:hAnsi="Times New Roman" w:cs="Times New Roman"/>
          <w:sz w:val="32"/>
          <w:szCs w:val="32"/>
          <w:lang w:eastAsia="ru-RU"/>
        </w:rPr>
        <w:t xml:space="preserve"> Сорокина Любовь Васильевна, </w:t>
      </w:r>
    </w:p>
    <w:p w:rsidR="00460710" w:rsidRPr="001B5C3B" w:rsidRDefault="001E61A7" w:rsidP="005139B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B5C3B">
        <w:rPr>
          <w:rFonts w:ascii="Times New Roman" w:hAnsi="Times New Roman" w:cs="Times New Roman"/>
          <w:sz w:val="32"/>
          <w:szCs w:val="32"/>
          <w:lang w:eastAsia="ru-RU"/>
        </w:rPr>
        <w:t>учитель математики высшей квалификационной категории.</w:t>
      </w:r>
    </w:p>
    <w:p w:rsidR="001B5C3B" w:rsidRPr="001B5C3B" w:rsidRDefault="001B5C3B" w:rsidP="005139B5">
      <w:pPr>
        <w:pStyle w:val="a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B5C3B" w:rsidRDefault="001B5C3B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CE7" w:rsidRDefault="00024CE7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CEB" w:rsidRDefault="003A0CEB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Федеральные государственные образовательные стандарты поставили на первое место не предметный, а личностный результат. На первый план выходят не столько сами знания, сколько средства и инструменты их самостоятельного приобретения, углубления и обновления знаний, независимо от того, к какой предметной области они принадлежат. 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учителя работа по федеральным государственным образовательным стандартам - это переход от передачи знаний к созданию условий для активного познания и получения детьми практического опыта.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Для учеников это - переход от пассивного усвоения информации к активному ее поиску, критическому осмыслению, использованию на практике.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39B5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9B5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139B5">
        <w:rPr>
          <w:rFonts w:ascii="Times New Roman" w:hAnsi="Times New Roman" w:cs="Times New Roman"/>
          <w:sz w:val="28"/>
          <w:szCs w:val="28"/>
          <w:lang w:eastAsia="ru-RU"/>
        </w:rPr>
        <w:t>Трудно не согласиться с тем, что геометрические задачи всегда вызывают у обучающихся наибольшие затруднения.</w:t>
      </w:r>
      <w:proofErr w:type="gramEnd"/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 Как результат – многие выпускники  плохо решают задачи модуля «Геометрия» на итоговой аттестации.  На мой взгляд, причин создавшегося положения можно выделить немало, как субъективных, так и объективных. </w:t>
      </w:r>
      <w:proofErr w:type="gramStart"/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Вот некоторые из них: слабая внутренняя (познавательная) мотивация, отсутствие интереса при решении геометрических задач, неумение выделять главное в задаче, плохо развитое пространственное воображение, отсутствие понимания связи  приобретенных знаний,  умений и их </w:t>
      </w:r>
      <w:r w:rsidRPr="005139B5">
        <w:rPr>
          <w:rFonts w:ascii="Times New Roman" w:hAnsi="Times New Roman" w:cs="Times New Roman"/>
          <w:sz w:val="28"/>
          <w:szCs w:val="28"/>
        </w:rPr>
        <w:t>и</w:t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>спользования в практической деятельности и др. Мне кажется, что большую помощь в решении этих проблем могут оказать задачи на построение.</w:t>
      </w:r>
      <w:proofErr w:type="gramEnd"/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3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задачи обычно не допускают стандартного подхода к ним и формального восприятия их </w:t>
      </w:r>
      <w:proofErr w:type="gramStart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Pr="005139B5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 этим задачам в школьном курсе геометрии уделяется мало внимания и времени,</w:t>
      </w:r>
      <w:r w:rsidRPr="005139B5">
        <w:rPr>
          <w:rFonts w:ascii="Times New Roman" w:hAnsi="Times New Roman" w:cs="Times New Roman"/>
          <w:sz w:val="28"/>
          <w:szCs w:val="28"/>
        </w:rPr>
        <w:t xml:space="preserve"> в итоге всё сводится лишь к рассмотрению простейших задач на построение, хотя, важность конструктивных задач в развитии логического мышления, эстетического воспитания и прикладной направленности трудно переоценить. Эти задачи полезны и для развития пространственного видения, что необходимо при изучении стереометрии в старших классах. 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hAnsi="Times New Roman" w:cs="Times New Roman"/>
          <w:sz w:val="28"/>
          <w:szCs w:val="28"/>
        </w:rPr>
        <w:tab/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Поэтому, просто необходимо на внеклассных занятиях рассматривать задачи на построение, добавив, в обязательном порядке, задачи на разрезание и складывание фигур, а также задачи на клетчатой бумаге. Даже эти, на первый взгляд, несложные задачи ставят в тупик выпускников, потому что они не владеют приемами решения задач, у них недостаточно сформированы геометрические представления о площади и ее свойствах. Задачи на разрезание и складывание, задачи на клетчатой бумаге призваны исправить эти недостатки, кроме того, они развивают практические навыки, повышают интерес к геометрии и математике, развивают фантазию, логику, формируют и совершенствуют исследовательские умения и навыки. </w:t>
      </w:r>
    </w:p>
    <w:p w:rsidR="005139B5" w:rsidRPr="005139B5" w:rsidRDefault="005139B5" w:rsidP="005139B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Приведу пример одного из внеклассных занятий по геометрии, которое </w:t>
      </w:r>
      <w:r w:rsidR="0023446A">
        <w:rPr>
          <w:rFonts w:ascii="Times New Roman" w:hAnsi="Times New Roman" w:cs="Times New Roman"/>
          <w:sz w:val="28"/>
          <w:szCs w:val="28"/>
          <w:lang w:eastAsia="ru-RU"/>
        </w:rPr>
        <w:t xml:space="preserve">было </w:t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>пров</w:t>
      </w:r>
      <w:r w:rsidR="002344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3446A">
        <w:rPr>
          <w:rFonts w:ascii="Times New Roman" w:hAnsi="Times New Roman" w:cs="Times New Roman"/>
          <w:sz w:val="28"/>
          <w:szCs w:val="28"/>
          <w:lang w:eastAsia="ru-RU"/>
        </w:rPr>
        <w:t>ено</w:t>
      </w:r>
      <w:r w:rsidRPr="005139B5">
        <w:rPr>
          <w:rFonts w:ascii="Times New Roman" w:hAnsi="Times New Roman" w:cs="Times New Roman"/>
          <w:sz w:val="28"/>
          <w:szCs w:val="28"/>
          <w:lang w:eastAsia="ru-RU"/>
        </w:rPr>
        <w:t xml:space="preserve"> в 7 классе.</w:t>
      </w:r>
    </w:p>
    <w:p w:rsidR="005139B5" w:rsidRDefault="005139B5" w:rsidP="00460710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C3B" w:rsidRDefault="001B5C3B" w:rsidP="00460710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C3B" w:rsidRDefault="001B5C3B" w:rsidP="00460710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710" w:rsidRPr="005139B5" w:rsidRDefault="00460710" w:rsidP="00460710">
      <w:pPr>
        <w:shd w:val="clear" w:color="auto" w:fill="FFFFFF"/>
        <w:spacing w:before="45" w:after="4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Цели: </w:t>
      </w:r>
    </w:p>
    <w:p w:rsidR="005139B5" w:rsidRDefault="00460710" w:rsidP="00460710">
      <w:pPr>
        <w:pStyle w:val="a5"/>
        <w:numPr>
          <w:ilvl w:val="0"/>
          <w:numId w:val="2"/>
        </w:numPr>
        <w:shd w:val="clear" w:color="auto" w:fill="FFFFFF"/>
        <w:spacing w:before="45" w:after="4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39B5">
        <w:rPr>
          <w:rFonts w:ascii="Times New Roman" w:hAnsi="Times New Roman" w:cs="Times New Roman"/>
          <w:sz w:val="28"/>
          <w:szCs w:val="28"/>
        </w:rPr>
        <w:t>знакомство</w:t>
      </w: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Pr="005139B5">
        <w:rPr>
          <w:rFonts w:ascii="Times New Roman" w:hAnsi="Times New Roman" w:cs="Times New Roman"/>
          <w:sz w:val="28"/>
          <w:szCs w:val="28"/>
        </w:rPr>
        <w:t xml:space="preserve"> с различными задачами на разрезание и складывание фигур;</w:t>
      </w:r>
      <w:r w:rsidR="0051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10" w:rsidRPr="005139B5" w:rsidRDefault="005139B5" w:rsidP="00460710">
      <w:pPr>
        <w:pStyle w:val="a5"/>
        <w:numPr>
          <w:ilvl w:val="0"/>
          <w:numId w:val="2"/>
        </w:numPr>
        <w:shd w:val="clear" w:color="auto" w:fill="FFFFFF"/>
        <w:spacing w:before="45" w:after="4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площадей фигур на клетчатой бумаге;</w:t>
      </w:r>
    </w:p>
    <w:p w:rsidR="00460710" w:rsidRPr="005139B5" w:rsidRDefault="00460710" w:rsidP="00460710">
      <w:pPr>
        <w:pStyle w:val="a5"/>
        <w:numPr>
          <w:ilvl w:val="0"/>
          <w:numId w:val="2"/>
        </w:num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пространственного воображения </w:t>
      </w:r>
      <w:proofErr w:type="gramStart"/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60710" w:rsidRPr="005139B5" w:rsidRDefault="00460710" w:rsidP="0046071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9B5">
        <w:rPr>
          <w:rFonts w:ascii="Times New Roman" w:hAnsi="Times New Roman" w:cs="Times New Roman"/>
          <w:sz w:val="28"/>
          <w:szCs w:val="28"/>
        </w:rPr>
        <w:t>активизации поисково-познавательной деятельности</w:t>
      </w: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13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710" w:rsidRPr="005139B5" w:rsidRDefault="00460710" w:rsidP="00460710">
      <w:pPr>
        <w:shd w:val="clear" w:color="auto" w:fill="FFFFFF"/>
        <w:spacing w:before="45" w:after="45" w:line="324" w:lineRule="atLeast"/>
        <w:ind w:left="15" w:right="1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60710" w:rsidRPr="005139B5" w:rsidRDefault="00460710" w:rsidP="00460710">
      <w:pPr>
        <w:pStyle w:val="a5"/>
        <w:numPr>
          <w:ilvl w:val="0"/>
          <w:numId w:val="3"/>
        </w:num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различные способы решения геометрических задач на разрезание и складывание фигур на плоскости; </w:t>
      </w:r>
    </w:p>
    <w:p w:rsidR="00460710" w:rsidRPr="005139B5" w:rsidRDefault="00460710" w:rsidP="00460710">
      <w:pPr>
        <w:pStyle w:val="a5"/>
        <w:numPr>
          <w:ilvl w:val="0"/>
          <w:numId w:val="3"/>
        </w:num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задачами на клетчатой бумаге и их решением;</w:t>
      </w:r>
    </w:p>
    <w:p w:rsidR="00460710" w:rsidRPr="005139B5" w:rsidRDefault="00460710" w:rsidP="00460710">
      <w:pPr>
        <w:pStyle w:val="a5"/>
        <w:numPr>
          <w:ilvl w:val="0"/>
          <w:numId w:val="3"/>
        </w:num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изобретательность и нестандартность мышления учащихся;</w:t>
      </w:r>
    </w:p>
    <w:p w:rsidR="00460710" w:rsidRPr="005139B5" w:rsidRDefault="00460710" w:rsidP="00460710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практическому использованию знаний в конструировании</w:t>
      </w:r>
      <w:r w:rsidR="001E61A7"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9B5" w:rsidRDefault="005139B5" w:rsidP="00460710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05657" w:rsidRDefault="00705657" w:rsidP="00460710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60710" w:rsidRDefault="00460710" w:rsidP="00460710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Ход занятия.</w:t>
      </w:r>
    </w:p>
    <w:p w:rsidR="0023446A" w:rsidRPr="005139B5" w:rsidRDefault="0023446A" w:rsidP="00460710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60710" w:rsidRPr="005139B5" w:rsidRDefault="00460710" w:rsidP="001E61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Ребята, вы любите приключения? Вячеславу Викторовичу Произволову, автору увлекательной книги «Задачи на вырост», принадлежат слова: «Геометрия </w:t>
      </w:r>
      <w:r w:rsidRPr="005139B5">
        <w:rPr>
          <w:rFonts w:ascii="Times New Roman" w:hAnsi="Times New Roman" w:cs="Times New Roman"/>
          <w:sz w:val="28"/>
          <w:szCs w:val="28"/>
        </w:rPr>
        <w:t xml:space="preserve">полна приключений, потому что за каждой задачей скрывается приключение мысли. Решить задачу – это значит пережить приключение». Я предлагаю вам сегодня пережить интереснейшее приключение. </w:t>
      </w:r>
    </w:p>
    <w:p w:rsidR="00E93C51" w:rsidRDefault="00460710" w:rsidP="001E61A7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Посмотрите на картины известных и неизвестных художников. Как вы думаете, что их объединяет?</w:t>
      </w:r>
    </w:p>
    <w:p w:rsidR="00705657" w:rsidRDefault="00705657" w:rsidP="001E61A7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0710" w:rsidRPr="00460710" w:rsidRDefault="001E61A7" w:rsidP="004607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60710"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43692" cy="1762125"/>
            <wp:effectExtent l="19050" t="0" r="8808" b="0"/>
            <wp:docPr id="37" name="Рисунок 12" descr="http://davaiknam.ru/texts/997/996675/996675_html_2dd4e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avaiknam.ru/texts/997/996675/996675_html_2dd4ed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99" cy="177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710"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66825" cy="1759481"/>
            <wp:effectExtent l="19050" t="0" r="9525" b="0"/>
            <wp:docPr id="38" name="Рисунок 66" descr="Циркуль в живопи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Циркуль в живопис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26" cy="177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0710"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74099" cy="1800225"/>
            <wp:effectExtent l="19050" t="0" r="2251" b="0"/>
            <wp:docPr id="49" name="Рисунок 15" descr="http://kyiv-pravosl.info/wp-content/uploads/2015/07/%D0%9D%D0%90%D0%92%D0%86%D0%A9%D0%9E-%D0%91%D0%9E%D0%93-%D0%A1%D0%A2%D0%92%D0%9E%D0%A0%D0%98%D0%92-%D0%A1%D0%92%D0%86%D0%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yiv-pravosl.info/wp-content/uploads/2015/07/%D0%9D%D0%90%D0%92%D0%86%D0%A9%D0%9E-%D0%91%D0%9E%D0%93-%D0%A1%D0%A2%D0%92%D0%9E%D0%A0%D0%98%D0%92-%D0%A1%D0%92%D0%86%D0%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81" cy="180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E32" w:rsidRPr="00BD5E3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33575" cy="1767409"/>
            <wp:effectExtent l="19050" t="0" r="9525" b="0"/>
            <wp:docPr id="8" name="Рисунок 1" descr="http://soi.com.vn/wp-content/images/2011/11/urania-Johann-Heinrich-Tischbein-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i.com.vn/wp-content/images/2011/11/urania-Johann-Heinrich-Tischbein-1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99" r="1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64" cy="17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0" w:rsidRPr="00460710" w:rsidRDefault="00460710" w:rsidP="004607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05000" cy="1593273"/>
            <wp:effectExtent l="19050" t="0" r="0" b="0"/>
            <wp:docPr id="41" name="Рисунок 21" descr="http://knoow.it/uploads/cache/pins/2012/10/mathematics-wikipedia-the-free-encyclopedia_213124562194258051-220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noow.it/uploads/cache/pins/2012/10/mathematics-wikipedia-the-free-encyclopedia_213124562194258051-220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81100" cy="1580975"/>
            <wp:effectExtent l="19050" t="0" r="0" b="0"/>
            <wp:docPr id="43" name="Рисунок 72" descr="http://cs622529.vk.me/v622529214/3d2f6/IroRA978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s622529.vk.me/v622529214/3d2f6/IroRA9787D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55" cy="15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7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077591" cy="1600200"/>
            <wp:effectExtent l="19050" t="0" r="0" b="0"/>
            <wp:docPr id="47" name="Рисунок 33" descr="http://www.fabulantes.com/wp-content/uploads/2012/09/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fabulantes.com/wp-content/uploads/2012/09/Newt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143" cy="160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460710">
        <w:rPr>
          <w:rStyle w:val="a3"/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ab/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Попробуйте пофантазировать и предположить, </w:t>
      </w:r>
      <w:proofErr w:type="gramStart"/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решением</w:t>
      </w:r>
      <w:proofErr w:type="gramEnd"/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каких задач могут быть  заняты персонажи картин? Возможно, что они решают задачи на построение. А нам знакомы такие задачи? Какие инструменты можно использовать при решении классических задач на построение? 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  <w:t>Но мы сегодня будем решать несколько другие задачи. А что это за задачи</w:t>
      </w:r>
      <w:r w:rsidR="0023446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догадайтесь сами. Известно, что с этими задачами, очевидно, столкнулся ещё первобытный человек, когда пытался раскроить шкуру убитого зверя, чтобы сшить себе одежду. Решения многих простых подобных задач были найдены ещё древними греками.</w:t>
      </w:r>
      <w:r w:rsidR="0023446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Догадались, о каких задачах идет речь?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  <w:t>Да, конечно, речь идет о задачах на разрезание.</w:t>
      </w:r>
      <w:r w:rsidRPr="005139B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на разрезание или на перекраивание фигур возникли в глубокой древности.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в VII—V вв. </w:t>
      </w:r>
      <w:proofErr w:type="gramStart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н.э. </w:t>
      </w:r>
      <w:proofErr w:type="gramStart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Индии в книге «Правила веревки» рассматриваются задачи на перекраивание фигуры, состоящей из двух квадратов, в равновеликий ей квадрат и перекраивание прямоугольника в квадрат.</w:t>
      </w:r>
      <w:r w:rsidRPr="00513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Первый письменный источник с подобными задачами относится к Х веку – это фрагменты трактата персидского астронома Абул-Вефа, жившего в Багдаде. Профессиональные математики всерьёз занялись задачами на разрезание ближе к середине XIX века.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  <w:t>Отложим в сторону циркуль и возьмем ножницы. Кроить, вырезать, соображать – вот что требуется при решении задач по геометрии ножниц.</w:t>
      </w:r>
    </w:p>
    <w:p w:rsidR="0023446A" w:rsidRDefault="0023446A" w:rsidP="0046071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0710" w:rsidRDefault="00460710" w:rsidP="0046071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разрезание и перекраивание фигур.</w:t>
      </w:r>
    </w:p>
    <w:p w:rsidR="0023446A" w:rsidRPr="005139B5" w:rsidRDefault="0023446A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39B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Задача №1.   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Перекроите фигуру, состоящую из двух квадратов, в равновеликий ей квадрат.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(Для решения задачи ребятам надо найти ответ на </w:t>
      </w:r>
      <w:r w:rsidR="0023446A"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вопрос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: каки</w:t>
      </w:r>
      <w:r w:rsidR="0023446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е фигуры являются равновеликими?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Они находят ответ либо в математическом справочнике, либо в интернете). </w:t>
      </w: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u w:val="single"/>
        </w:rPr>
        <w:t>Решение.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Разрезать по диагонали каждый квадрат. Диагонали будут являться сторонами получившегося квадрата. </w:t>
      </w: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225A4C" w:rsidRDefault="00225A4C" w:rsidP="00460710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39B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Задача №2.   </w:t>
      </w:r>
    </w:p>
    <w:p w:rsidR="00460710" w:rsidRPr="005139B5" w:rsidRDefault="00460710" w:rsidP="00460710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Разрежьте прямоугольник</w:t>
      </w:r>
      <w:r w:rsidRPr="005139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длина которого равна 9 клеток, а ширина 4, на две равные части так, чтобы из них можно было сложить квадрат.</w:t>
      </w:r>
    </w:p>
    <w:p w:rsidR="00460710" w:rsidRPr="005139B5" w:rsidRDefault="00460710" w:rsidP="00225A4C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39B5">
        <w:rPr>
          <w:rFonts w:ascii="Times New Roman" w:hAnsi="Times New Roman" w:cs="Times New Roman"/>
          <w:sz w:val="28"/>
          <w:szCs w:val="28"/>
        </w:rPr>
        <w:t xml:space="preserve"> </w:t>
      </w:r>
      <w:r w:rsidRPr="005139B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Задача №3.   </w:t>
      </w:r>
    </w:p>
    <w:p w:rsidR="00460710" w:rsidRPr="005139B5" w:rsidRDefault="00460710" w:rsidP="00460710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Постройте прямоугольник со сторонами 2 см и 5 см. Разрежьте прямоугольник по диагонали. Сложите из получившихся частей треугольник. </w:t>
      </w:r>
    </w:p>
    <w:p w:rsidR="00460710" w:rsidRDefault="00460710" w:rsidP="00460710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из этих частей сложить еще один треугольник, не равный данному? Если можно, то сложите еще один треугольник. </w:t>
      </w:r>
    </w:p>
    <w:p w:rsidR="00225A4C" w:rsidRPr="005139B5" w:rsidRDefault="00225A4C" w:rsidP="00460710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710" w:rsidRPr="005139B5" w:rsidRDefault="00460710" w:rsidP="00460710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39B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Задача №4.   </w:t>
      </w:r>
    </w:p>
    <w:p w:rsidR="00460710" w:rsidRPr="005139B5" w:rsidRDefault="00460710" w:rsidP="004607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hAnsi="Times New Roman" w:cs="Times New Roman"/>
          <w:sz w:val="28"/>
          <w:szCs w:val="28"/>
          <w:lang w:eastAsia="ru-RU"/>
        </w:rPr>
        <w:t>Постройте прямоугольный треугольник, у которого две стороны равны. Разрежьте его на три неравные части, из которых можно было бы составить два равных квадрата.</w:t>
      </w:r>
    </w:p>
    <w:p w:rsidR="00460710" w:rsidRPr="005139B5" w:rsidRDefault="00460710" w:rsidP="00225A4C">
      <w:pPr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5139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139B5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Задача №5 .   </w:t>
      </w:r>
    </w:p>
    <w:p w:rsidR="00460710" w:rsidRPr="005139B5" w:rsidRDefault="00460710" w:rsidP="00460710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39B5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Разрежьте квадрат на 3 части, из которых можно сложить треугольник с 3 острыми углами и тремя различными сторонами.</w:t>
      </w:r>
      <w:r w:rsidRPr="00513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60710" w:rsidRPr="005139B5" w:rsidRDefault="00460710" w:rsidP="004607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нахождении площади фигуры на клетчатой бумаге.</w:t>
      </w:r>
    </w:p>
    <w:p w:rsidR="00225A4C" w:rsidRDefault="00460710" w:rsidP="001E61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Выпускники сдают ЕГЭ, предусматривающий решение интересных, нестандартных задач из курса геометрии. Многие из них можно решить, не используя формулы, а применяя метод разрезания и перекраивания. </w:t>
      </w:r>
      <w:r w:rsidR="0022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р</w:t>
      </w:r>
      <w:r w:rsidRPr="0051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ассмотр</w:t>
      </w:r>
      <w:r w:rsidR="00225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еть одну такую задачу (задачу взять из любого сборника подготовки к ЕГЭ).</w:t>
      </w:r>
      <w:r w:rsidRPr="00513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25A4C" w:rsidRDefault="00225A4C" w:rsidP="00225A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Фигуры, площади которых надо найти, различны: треугольники, параллелограммы, трапеции. Ребята сначала предлагают свои способы решения, обсуждают разные варианты. Желательно, рассмотреть способ нахождения площади, используя метод разрезания фигуры на части, площади которых легко найти.</w:t>
      </w:r>
    </w:p>
    <w:p w:rsidR="001E61A7" w:rsidRPr="005139B5" w:rsidRDefault="00784E7B" w:rsidP="00225A4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1A7"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сродни решению головоломки - как разрезать плоскую фигуру на части, чтобы из этих частей, используя каждую из них одинаковое число раз, сложить прямоугольник? Затем, просто посчитать количество клеточек внутри прямоугольника, и разделить на число повторов деталей заданной фигуры. </w:t>
      </w:r>
    </w:p>
    <w:p w:rsidR="001772BB" w:rsidRDefault="001E61A7" w:rsidP="001772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6FA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Рас</w:t>
      </w:r>
      <w:r w:rsidR="00784E7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смотрим еще один способ решения</w:t>
      </w:r>
      <w:r w:rsidR="00656FA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23446A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656FAC" w:rsidRPr="002344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</w:t>
      </w:r>
      <w:r w:rsidR="00656FAC" w:rsidRPr="000E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требует тех же самых знаний, что и </w:t>
      </w:r>
      <w:r w:rsidR="00656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</w:t>
      </w:r>
      <w:r w:rsidR="00656FAC" w:rsidRPr="000E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только немножко иного взгляда на картинку. Теперь мы будем не "разрезать" нашу </w:t>
      </w:r>
      <w:r w:rsidR="0078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фигуру </w:t>
      </w:r>
      <w:r w:rsidR="00656FAC" w:rsidRPr="000E0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части, а "вырезать" её из прямоугольника, стороны которого проходят по линиям сетки через вершины заданной трапеции.</w:t>
      </w:r>
      <w:r w:rsidR="00656FAC" w:rsidRPr="0065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1A7" w:rsidRPr="005139B5" w:rsidRDefault="00656FAC" w:rsidP="005139B5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61A7"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Наше </w:t>
      </w:r>
      <w:r w:rsidR="001772B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приключение подходит к концу. На следующем занятии </w:t>
      </w:r>
      <w:r w:rsidR="001E61A7"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мы продолжим решение задач на разрезание, перекраивание, нахождение площадей фигур на клетчатой бумаге, добавим еще фигуры на координатной плоскости. Я надеюсь, что мир наглядной геометрии вас увлек. </w:t>
      </w:r>
    </w:p>
    <w:p w:rsidR="001E61A7" w:rsidRPr="005139B5" w:rsidRDefault="001E61A7" w:rsidP="001E61A7">
      <w:pPr>
        <w:pStyle w:val="a4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Предлагаю вам к следующему занятию выполнить одно из заданий:</w:t>
      </w:r>
    </w:p>
    <w:p w:rsidR="001E61A7" w:rsidRPr="005139B5" w:rsidRDefault="001E61A7" w:rsidP="001E61A7">
      <w:pPr>
        <w:pStyle w:val="a4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найдите или придумайте сами задачу на разрезание фигур;</w:t>
      </w:r>
    </w:p>
    <w:p w:rsidR="0090596C" w:rsidRDefault="001E61A7" w:rsidP="0090596C">
      <w:pPr>
        <w:pStyle w:val="a4"/>
        <w:numPr>
          <w:ilvl w:val="0"/>
          <w:numId w:val="5"/>
        </w:numPr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139B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подберите и решите задачи из открытого банка заданий ЕГЭ по математике на нахождение площадей фигур, изображенных на клетчатой бумаге.</w:t>
      </w:r>
    </w:p>
    <w:p w:rsidR="00784E7B" w:rsidRDefault="00784E7B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84E7B" w:rsidRDefault="00784E7B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84E7B" w:rsidRDefault="00784E7B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84E7B" w:rsidRDefault="00784E7B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784E7B" w:rsidRDefault="00784E7B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0596C" w:rsidRDefault="0090596C" w:rsidP="0090596C">
      <w:pPr>
        <w:pStyle w:val="a4"/>
        <w:spacing w:before="100" w:beforeAutospacing="1" w:after="100" w:afterAutospacing="1"/>
        <w:jc w:val="both"/>
        <w:outlineLvl w:val="1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0596C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Используемые ресурсы:</w:t>
      </w:r>
    </w:p>
    <w:p w:rsidR="0090596C" w:rsidRPr="003A0CEB" w:rsidRDefault="00A77902" w:rsidP="0090596C">
      <w:pPr>
        <w:pStyle w:val="a4"/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hyperlink r:id="rId12" w:history="1"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http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://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davaiknam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ru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/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texts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/997/996675/996675_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html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_2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dd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4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ed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2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a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</w:rPr>
          <w:t>.</w:t>
        </w:r>
        <w:r w:rsidR="0090596C" w:rsidRPr="003A0CEB">
          <w:rPr>
            <w:rStyle w:val="aa"/>
            <w:rFonts w:ascii="Times New Roman" w:hAnsi="Times New Roman" w:cs="Times New Roman"/>
            <w:color w:val="002060"/>
            <w:sz w:val="24"/>
            <w:szCs w:val="24"/>
            <w:u w:val="none"/>
            <w:lang w:val="en-US"/>
          </w:rPr>
          <w:t>jpg</w:t>
        </w:r>
      </w:hyperlink>
    </w:p>
    <w:p w:rsidR="002813E0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3" w:history="1">
        <w:r w:rsidR="002813E0" w:rsidRPr="003A0CEB">
          <w:rPr>
            <w:rStyle w:val="aa"/>
            <w:color w:val="002060"/>
            <w:u w:val="none"/>
            <w:lang w:val="en-US"/>
          </w:rPr>
          <w:t>http</w:t>
        </w:r>
        <w:r w:rsidR="002813E0" w:rsidRPr="003A0CEB">
          <w:rPr>
            <w:rStyle w:val="aa"/>
            <w:color w:val="002060"/>
            <w:u w:val="none"/>
          </w:rPr>
          <w:t>://</w:t>
        </w:r>
        <w:r w:rsidR="002813E0" w:rsidRPr="003A0CEB">
          <w:rPr>
            <w:rStyle w:val="aa"/>
            <w:color w:val="002060"/>
            <w:u w:val="none"/>
            <w:lang w:val="en-US"/>
          </w:rPr>
          <w:t>www</w:t>
        </w:r>
        <w:r w:rsidR="002813E0" w:rsidRPr="003A0CEB">
          <w:rPr>
            <w:rStyle w:val="aa"/>
            <w:color w:val="002060"/>
            <w:u w:val="none"/>
          </w:rPr>
          <w:t>.</w:t>
        </w:r>
        <w:proofErr w:type="spellStart"/>
        <w:r w:rsidR="002813E0" w:rsidRPr="003A0CEB">
          <w:rPr>
            <w:rStyle w:val="aa"/>
            <w:color w:val="002060"/>
            <w:u w:val="none"/>
            <w:lang w:val="en-US"/>
          </w:rPr>
          <w:t>fabulantes</w:t>
        </w:r>
        <w:proofErr w:type="spellEnd"/>
        <w:r w:rsidR="002813E0" w:rsidRPr="003A0CEB">
          <w:rPr>
            <w:rStyle w:val="aa"/>
            <w:color w:val="002060"/>
            <w:u w:val="none"/>
          </w:rPr>
          <w:t>.</w:t>
        </w:r>
        <w:r w:rsidR="002813E0" w:rsidRPr="003A0CEB">
          <w:rPr>
            <w:rStyle w:val="aa"/>
            <w:color w:val="002060"/>
            <w:u w:val="none"/>
            <w:lang w:val="en-US"/>
          </w:rPr>
          <w:t>com</w:t>
        </w:r>
        <w:r w:rsidR="002813E0" w:rsidRPr="003A0CEB">
          <w:rPr>
            <w:rStyle w:val="aa"/>
            <w:color w:val="002060"/>
            <w:u w:val="none"/>
          </w:rPr>
          <w:t>/</w:t>
        </w:r>
        <w:proofErr w:type="spellStart"/>
        <w:r w:rsidR="002813E0" w:rsidRPr="003A0CEB">
          <w:rPr>
            <w:rStyle w:val="aa"/>
            <w:color w:val="002060"/>
            <w:u w:val="none"/>
            <w:lang w:val="en-US"/>
          </w:rPr>
          <w:t>wp</w:t>
        </w:r>
        <w:proofErr w:type="spellEnd"/>
        <w:r w:rsidR="002813E0" w:rsidRPr="003A0CEB">
          <w:rPr>
            <w:rStyle w:val="aa"/>
            <w:color w:val="002060"/>
            <w:u w:val="none"/>
          </w:rPr>
          <w:t>-</w:t>
        </w:r>
        <w:r w:rsidR="002813E0" w:rsidRPr="003A0CEB">
          <w:rPr>
            <w:rStyle w:val="aa"/>
            <w:color w:val="002060"/>
            <w:u w:val="none"/>
            <w:lang w:val="en-US"/>
          </w:rPr>
          <w:t>content</w:t>
        </w:r>
        <w:r w:rsidR="002813E0" w:rsidRPr="003A0CEB">
          <w:rPr>
            <w:rStyle w:val="aa"/>
            <w:color w:val="002060"/>
            <w:u w:val="none"/>
          </w:rPr>
          <w:t>/</w:t>
        </w:r>
        <w:r w:rsidR="002813E0" w:rsidRPr="003A0CEB">
          <w:rPr>
            <w:rStyle w:val="aa"/>
            <w:color w:val="002060"/>
            <w:u w:val="none"/>
            <w:lang w:val="en-US"/>
          </w:rPr>
          <w:t>uploads</w:t>
        </w:r>
        <w:r w:rsidR="002813E0" w:rsidRPr="003A0CEB">
          <w:rPr>
            <w:rStyle w:val="aa"/>
            <w:color w:val="002060"/>
            <w:u w:val="none"/>
          </w:rPr>
          <w:t>/2012/09/</w:t>
        </w:r>
        <w:r w:rsidR="002813E0" w:rsidRPr="003A0CEB">
          <w:rPr>
            <w:rStyle w:val="aa"/>
            <w:color w:val="002060"/>
            <w:u w:val="none"/>
            <w:lang w:val="en-US"/>
          </w:rPr>
          <w:t>Newton</w:t>
        </w:r>
        <w:r w:rsidR="002813E0" w:rsidRPr="003A0CEB">
          <w:rPr>
            <w:rStyle w:val="aa"/>
            <w:color w:val="002060"/>
            <w:u w:val="none"/>
          </w:rPr>
          <w:t>.</w:t>
        </w:r>
        <w:r w:rsidR="002813E0" w:rsidRPr="003A0CEB">
          <w:rPr>
            <w:rStyle w:val="aa"/>
            <w:color w:val="002060"/>
            <w:u w:val="none"/>
            <w:lang w:val="en-US"/>
          </w:rPr>
          <w:t>jpg</w:t>
        </w:r>
      </w:hyperlink>
    </w:p>
    <w:p w:rsidR="002813E0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4" w:history="1">
        <w:r w:rsidR="002813E0" w:rsidRPr="003A0CEB">
          <w:rPr>
            <w:rStyle w:val="aa"/>
            <w:color w:val="002060"/>
            <w:lang w:val="en-US"/>
          </w:rPr>
          <w:t>http</w:t>
        </w:r>
        <w:r w:rsidR="002813E0" w:rsidRPr="003A0CEB">
          <w:rPr>
            <w:rStyle w:val="aa"/>
            <w:color w:val="002060"/>
          </w:rPr>
          <w:t>://</w:t>
        </w:r>
        <w:proofErr w:type="spellStart"/>
        <w:r w:rsidR="002813E0" w:rsidRPr="003A0CEB">
          <w:rPr>
            <w:rStyle w:val="aa"/>
            <w:color w:val="002060"/>
            <w:lang w:val="en-US"/>
          </w:rPr>
          <w:t>knoow</w:t>
        </w:r>
        <w:proofErr w:type="spellEnd"/>
        <w:r w:rsidR="002813E0" w:rsidRPr="003A0CEB">
          <w:rPr>
            <w:rStyle w:val="aa"/>
            <w:color w:val="002060"/>
          </w:rPr>
          <w:t>.</w:t>
        </w:r>
        <w:r w:rsidR="002813E0" w:rsidRPr="003A0CEB">
          <w:rPr>
            <w:rStyle w:val="aa"/>
            <w:color w:val="002060"/>
            <w:lang w:val="en-US"/>
          </w:rPr>
          <w:t>it</w:t>
        </w:r>
        <w:r w:rsidR="002813E0" w:rsidRPr="003A0CEB">
          <w:rPr>
            <w:rStyle w:val="aa"/>
            <w:color w:val="002060"/>
          </w:rPr>
          <w:t>/</w:t>
        </w:r>
        <w:r w:rsidR="002813E0" w:rsidRPr="003A0CEB">
          <w:rPr>
            <w:rStyle w:val="aa"/>
            <w:color w:val="002060"/>
            <w:lang w:val="en-US"/>
          </w:rPr>
          <w:t>uploads</w:t>
        </w:r>
        <w:r w:rsidR="002813E0" w:rsidRPr="003A0CEB">
          <w:rPr>
            <w:rStyle w:val="aa"/>
            <w:color w:val="002060"/>
          </w:rPr>
          <w:t>/</w:t>
        </w:r>
        <w:r w:rsidR="002813E0" w:rsidRPr="003A0CEB">
          <w:rPr>
            <w:rStyle w:val="aa"/>
            <w:color w:val="002060"/>
            <w:lang w:val="en-US"/>
          </w:rPr>
          <w:t>cache</w:t>
        </w:r>
        <w:r w:rsidR="002813E0" w:rsidRPr="003A0CEB">
          <w:rPr>
            <w:rStyle w:val="aa"/>
            <w:color w:val="002060"/>
          </w:rPr>
          <w:t>/</w:t>
        </w:r>
        <w:r w:rsidR="002813E0" w:rsidRPr="003A0CEB">
          <w:rPr>
            <w:rStyle w:val="aa"/>
            <w:color w:val="002060"/>
            <w:lang w:val="en-US"/>
          </w:rPr>
          <w:t>pins</w:t>
        </w:r>
        <w:r w:rsidR="002813E0" w:rsidRPr="003A0CEB">
          <w:rPr>
            <w:rStyle w:val="aa"/>
            <w:color w:val="002060"/>
          </w:rPr>
          <w:t>/2012/10/</w:t>
        </w:r>
        <w:r w:rsidR="002813E0" w:rsidRPr="003A0CEB">
          <w:rPr>
            <w:rStyle w:val="aa"/>
            <w:color w:val="002060"/>
            <w:lang w:val="en-US"/>
          </w:rPr>
          <w:t>mathematics</w:t>
        </w:r>
        <w:r w:rsidR="002813E0" w:rsidRPr="003A0CEB">
          <w:rPr>
            <w:rStyle w:val="aa"/>
            <w:color w:val="002060"/>
          </w:rPr>
          <w:t>-</w:t>
        </w:r>
        <w:proofErr w:type="spellStart"/>
        <w:r w:rsidR="002813E0" w:rsidRPr="003A0CEB">
          <w:rPr>
            <w:rStyle w:val="aa"/>
            <w:color w:val="002060"/>
            <w:lang w:val="en-US"/>
          </w:rPr>
          <w:t>wikipedia</w:t>
        </w:r>
        <w:proofErr w:type="spellEnd"/>
        <w:r w:rsidR="002813E0" w:rsidRPr="003A0CEB">
          <w:rPr>
            <w:rStyle w:val="aa"/>
            <w:color w:val="002060"/>
          </w:rPr>
          <w:t>-</w:t>
        </w:r>
        <w:r w:rsidR="002813E0" w:rsidRPr="003A0CEB">
          <w:rPr>
            <w:rStyle w:val="aa"/>
            <w:color w:val="002060"/>
            <w:lang w:val="en-US"/>
          </w:rPr>
          <w:t>the</w:t>
        </w:r>
        <w:r w:rsidR="002813E0" w:rsidRPr="003A0CEB">
          <w:rPr>
            <w:rStyle w:val="aa"/>
            <w:color w:val="002060"/>
          </w:rPr>
          <w:t>-</w:t>
        </w:r>
        <w:r w:rsidR="002813E0" w:rsidRPr="003A0CEB">
          <w:rPr>
            <w:rStyle w:val="aa"/>
            <w:color w:val="002060"/>
            <w:lang w:val="en-US"/>
          </w:rPr>
          <w:t>free</w:t>
        </w:r>
        <w:r w:rsidR="002813E0" w:rsidRPr="003A0CEB">
          <w:rPr>
            <w:rStyle w:val="aa"/>
            <w:color w:val="002060"/>
          </w:rPr>
          <w:t>-</w:t>
        </w:r>
        <w:r w:rsidR="002813E0" w:rsidRPr="003A0CEB">
          <w:rPr>
            <w:rStyle w:val="aa"/>
            <w:color w:val="002060"/>
            <w:lang w:val="en-US"/>
          </w:rPr>
          <w:t>encyclopedia</w:t>
        </w:r>
        <w:r w:rsidR="002813E0" w:rsidRPr="003A0CEB">
          <w:rPr>
            <w:rStyle w:val="aa"/>
            <w:color w:val="002060"/>
          </w:rPr>
          <w:t>_213124562194258051-220</w:t>
        </w:r>
        <w:r w:rsidR="002813E0" w:rsidRPr="003A0CEB">
          <w:rPr>
            <w:rStyle w:val="aa"/>
            <w:color w:val="002060"/>
            <w:lang w:val="en-US"/>
          </w:rPr>
          <w:t>x</w:t>
        </w:r>
        <w:r w:rsidR="002813E0" w:rsidRPr="003A0CEB">
          <w:rPr>
            <w:rStyle w:val="aa"/>
            <w:color w:val="002060"/>
          </w:rPr>
          <w:t>.</w:t>
        </w:r>
        <w:r w:rsidR="002813E0" w:rsidRPr="003A0CEB">
          <w:rPr>
            <w:rStyle w:val="aa"/>
            <w:color w:val="002060"/>
            <w:lang w:val="en-US"/>
          </w:rPr>
          <w:t>jpeg</w:t>
        </w:r>
      </w:hyperlink>
    </w:p>
    <w:p w:rsidR="002813E0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5" w:history="1">
        <w:r w:rsidR="002813E0" w:rsidRPr="003A0CEB">
          <w:rPr>
            <w:rStyle w:val="aa"/>
            <w:color w:val="002060"/>
          </w:rPr>
          <w:t>https://im1-tub-ru.yandex.net/i?id=201e70f7ce77e7dd669e1e374e7faa16&amp;n=33&amp;h=190&amp;w=141</w:t>
        </w:r>
      </w:hyperlink>
    </w:p>
    <w:p w:rsidR="002813E0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6" w:history="1">
        <w:r w:rsidR="00BD5E32" w:rsidRPr="003A0CEB">
          <w:rPr>
            <w:rStyle w:val="aa"/>
            <w:color w:val="002060"/>
          </w:rPr>
          <w:t>http://cs622529.vk.me/v622529214/3d2f6/IroRA9787Dc.jpg</w:t>
        </w:r>
      </w:hyperlink>
    </w:p>
    <w:p w:rsidR="00BD5E32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7" w:history="1">
        <w:r w:rsidR="00BD5E32" w:rsidRPr="003A0CEB">
          <w:rPr>
            <w:rStyle w:val="aa"/>
            <w:color w:val="002060"/>
          </w:rPr>
          <w:t>http://soi.com.vn/wp-content/images/2011/11/urania-Johann-Heinrich-Tischbein-1782.jpg</w:t>
        </w:r>
      </w:hyperlink>
    </w:p>
    <w:p w:rsidR="006742FD" w:rsidRPr="003A0CEB" w:rsidRDefault="00A77902" w:rsidP="002813E0">
      <w:pPr>
        <w:pStyle w:val="ac"/>
        <w:pBdr>
          <w:bottom w:val="single" w:sz="6" w:space="31" w:color="auto"/>
        </w:pBdr>
        <w:jc w:val="both"/>
        <w:rPr>
          <w:color w:val="002060"/>
        </w:rPr>
      </w:pPr>
      <w:hyperlink r:id="rId18" w:history="1">
        <w:r w:rsidR="006742FD" w:rsidRPr="003A0CEB">
          <w:rPr>
            <w:rStyle w:val="aa"/>
            <w:color w:val="002060"/>
          </w:rPr>
          <w:t>http://sigils.ru/signs/img/zirkul.jpg</w:t>
        </w:r>
      </w:hyperlink>
    </w:p>
    <w:sectPr w:rsidR="006742FD" w:rsidRPr="003A0CEB" w:rsidSect="00CE4258">
      <w:pgSz w:w="11906" w:h="16838"/>
      <w:pgMar w:top="720" w:right="720" w:bottom="184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7EB4"/>
    <w:multiLevelType w:val="hybridMultilevel"/>
    <w:tmpl w:val="12B635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0C17"/>
    <w:multiLevelType w:val="hybridMultilevel"/>
    <w:tmpl w:val="FE221E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14DC"/>
    <w:multiLevelType w:val="hybridMultilevel"/>
    <w:tmpl w:val="D42C58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D1B66"/>
    <w:multiLevelType w:val="hybridMultilevel"/>
    <w:tmpl w:val="83E2D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46069"/>
    <w:multiLevelType w:val="hybridMultilevel"/>
    <w:tmpl w:val="C8EA56D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710"/>
    <w:rsid w:val="00010C2B"/>
    <w:rsid w:val="00020A95"/>
    <w:rsid w:val="00024CE7"/>
    <w:rsid w:val="001772BB"/>
    <w:rsid w:val="001B5C3B"/>
    <w:rsid w:val="001E61A7"/>
    <w:rsid w:val="00225A4C"/>
    <w:rsid w:val="0023446A"/>
    <w:rsid w:val="00260749"/>
    <w:rsid w:val="002813E0"/>
    <w:rsid w:val="00343724"/>
    <w:rsid w:val="003867B6"/>
    <w:rsid w:val="003A0CEB"/>
    <w:rsid w:val="003F1174"/>
    <w:rsid w:val="003F437D"/>
    <w:rsid w:val="004372F8"/>
    <w:rsid w:val="00460710"/>
    <w:rsid w:val="0050123A"/>
    <w:rsid w:val="005139B5"/>
    <w:rsid w:val="00583452"/>
    <w:rsid w:val="005977BC"/>
    <w:rsid w:val="00656FAC"/>
    <w:rsid w:val="006742FD"/>
    <w:rsid w:val="00705657"/>
    <w:rsid w:val="00737DA7"/>
    <w:rsid w:val="00784E7B"/>
    <w:rsid w:val="007A669B"/>
    <w:rsid w:val="00874A4A"/>
    <w:rsid w:val="008B28B3"/>
    <w:rsid w:val="0090596C"/>
    <w:rsid w:val="009464D4"/>
    <w:rsid w:val="00A04D5D"/>
    <w:rsid w:val="00A77902"/>
    <w:rsid w:val="00AB48B4"/>
    <w:rsid w:val="00AE2C54"/>
    <w:rsid w:val="00B652AD"/>
    <w:rsid w:val="00BD5E32"/>
    <w:rsid w:val="00C35267"/>
    <w:rsid w:val="00C637B1"/>
    <w:rsid w:val="00C86BA0"/>
    <w:rsid w:val="00CE4258"/>
    <w:rsid w:val="00D81582"/>
    <w:rsid w:val="00D81586"/>
    <w:rsid w:val="00E11825"/>
    <w:rsid w:val="00E73366"/>
    <w:rsid w:val="00E858BD"/>
    <w:rsid w:val="00EB5BE2"/>
    <w:rsid w:val="00F762C3"/>
    <w:rsid w:val="00F8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60710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4607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07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1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60710"/>
  </w:style>
  <w:style w:type="character" w:styleId="a8">
    <w:name w:val="Emphasis"/>
    <w:basedOn w:val="a0"/>
    <w:uiPriority w:val="20"/>
    <w:qFormat/>
    <w:rsid w:val="00656FAC"/>
    <w:rPr>
      <w:i/>
      <w:iCs/>
    </w:rPr>
  </w:style>
  <w:style w:type="character" w:styleId="a9">
    <w:name w:val="Intense Emphasis"/>
    <w:basedOn w:val="a0"/>
    <w:uiPriority w:val="21"/>
    <w:qFormat/>
    <w:rsid w:val="00656FAC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9059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0596C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unhideWhenUsed/>
    <w:rsid w:val="0090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fabulantes.com/wp-content/uploads/2012/09/Newton.jpg" TargetMode="External"/><Relationship Id="rId18" Type="http://schemas.openxmlformats.org/officeDocument/2006/relationships/hyperlink" Target="http://sigils.ru/signs/img/zirku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davaiknam.ru/texts/997/996675/996675_html_2dd4ed2a.jpg" TargetMode="External"/><Relationship Id="rId17" Type="http://schemas.openxmlformats.org/officeDocument/2006/relationships/hyperlink" Target="http://soi.com.vn/wp-content/images/2011/11/urania-Johann-Heinrich-Tischbein-178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s622529.vk.me/v622529214/3d2f6/IroRA9787Dc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im1-tub-ru.yandex.net/i?id=201e70f7ce77e7dd669e1e374e7faa16&amp;n=33&amp;h=190&amp;w=141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knoow.it/uploads/cache/pins/2012/10/mathematics-wikipedia-the-free-encyclopedia_213124562194258051-220x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Sorokina Lubov' Vasilevna</cp:lastModifiedBy>
  <cp:revision>27</cp:revision>
  <dcterms:created xsi:type="dcterms:W3CDTF">2016-01-08T19:40:00Z</dcterms:created>
  <dcterms:modified xsi:type="dcterms:W3CDTF">2021-03-20T16:48:00Z</dcterms:modified>
</cp:coreProperties>
</file>