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4C" w:rsidRPr="000E5EDE" w:rsidRDefault="0036134C" w:rsidP="009A5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34C" w:rsidRPr="009A5AA6" w:rsidRDefault="0036134C" w:rsidP="009A5A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AA6">
        <w:rPr>
          <w:rFonts w:ascii="Times New Roman" w:hAnsi="Times New Roman" w:cs="Times New Roman"/>
          <w:b/>
          <w:sz w:val="32"/>
          <w:szCs w:val="32"/>
        </w:rPr>
        <w:t>Тема «Здоровьесберегающие технологии  и практика их применения на уроках физической культуры в условия реализации ФГОС»</w:t>
      </w:r>
    </w:p>
    <w:p w:rsidR="0036134C" w:rsidRPr="000E5EDE" w:rsidRDefault="0036134C" w:rsidP="0036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34C" w:rsidRPr="000E5EDE" w:rsidRDefault="0036134C" w:rsidP="00361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     Многочисленные исследования последних лет показывают, что около 25 – 30% детей, приходящих в 1-е классы, имеют те или иные отклонения в состоянии здоровья. 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      За период обучения в школе число здоровых детей уменьшается в 4 раза, число близоруких детей увеличивается с 1 класса к выпускным с 3,9% до 12,3%, с нервно-психическими расстройствами – с 5,6% до 16,4%, нарушениями осанки с 1,9% до 16,8%. Одна из самых частых патологий у школьников – нарушение остроты зрения. Охрана зрения школьника должна быть направлена не только на предупреждение близорукости, но и на сдерживание её прогрессирования.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Актуальность темы предопределена тем, что здоровье – основная ценность человека, именно в школьном возрасте закладываются основы здоровьесберегающего мышления и поведения личности, но школьная среда чаще всего не создает условий для укрепления здоровья.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 xml:space="preserve">   Главная задача учителя физической культуры - сохранение и укрепление здоровья подрастающего поколения. Физическая культура - единственный предмет в школе, который выполняет именно эти задачи. Своими действиями учитель физической культуры может разрушить молодой, растущий организм, а может и превратить из слабого, болезненного человечка в полноценного, здорового гражданина своей страны. Деятельность учителя в аспекте реализации здоровьесберегающих технологий на уроках физической культуры должна включать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целом. Критерием здоровьесберегающих качеств образовательных технологий при решении с их помощью защиты от патогенных факторов будет наличие или </w:t>
      </w:r>
      <w:r w:rsidRPr="0036134C">
        <w:rPr>
          <w:color w:val="000000"/>
          <w:sz w:val="28"/>
          <w:szCs w:val="28"/>
        </w:rPr>
        <w:lastRenderedPageBreak/>
        <w:t>отсутствие ухудшения здоровья учащихся и педагогов, находящееся в очевидной связи с воздействием таких факторов. Это согласуется со сложившейся у нас практикой работы системы здравоохранения (обращаться к врачам надо только тогда когда заболеешь), но вступает в противоречие с принципами профилактической медицины и концепцией здоровья, принятой Всемирной организацией здравоохранения, согласно которой здоровье - не только отсутствие болезни, но и состояние полного физического, психического и социального благополучия. У школы достаточно ресурсов для помощи своим воспитанникам в сохранении здоровья, как в период обучения, так и после окончания школы. Это и учебно-воспитательные программы, и внеклассная работа, и воздействие через родителей учащихся, и т.д. Содействие процессам формирования адаптационных ресурсов ребёнка, возможностей противостоять патогенному воздействию окружающей среды - как природной, так и социальной - важнейшая стратегическая задача, решаемая доступными образовательным учреждениям средствами - обучением, воспитанием, содействием развитию.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b/>
          <w:bCs/>
          <w:color w:val="000000"/>
          <w:sz w:val="28"/>
          <w:szCs w:val="28"/>
        </w:rPr>
        <w:t>1. Понятие здоровьесберегаюшей технологии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Под здоровьесберегающей образовательной технологией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Тогда более правильным представляется определение здоровьесберегающих образовательных технологий как совокупности всех используемых в образовательном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учащихся культуры здоровья. Последнее принципиально важно, ибо задача школы состоит не только в том, чтобы сохранить здоровье учащихся на период обучения, но и в том, чтобы подготовить их к дальнейшей успешной и счастливой жизни, не достижимой без достаточного уровня здоровья.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В современной школе необходимо обеспечить выпускнику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воспитав у него культуру здоровья. Если забота о здоровье учащихся является одним из приоритетов работы всего педагогического коллектива и осуществляется на профессиональной основе, то только тогда можно говорить о реализации в школе здоровьесберегающих технологий, и результатом их внедрения будет защита здоровья учащихся и педагогов от воздействия негативных факторов, в первую очередь связанных с образовательным процессом.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b/>
          <w:bCs/>
          <w:color w:val="000000"/>
          <w:sz w:val="28"/>
          <w:szCs w:val="28"/>
        </w:rPr>
        <w:t>2. Группы здоровьесберегающих технологий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lastRenderedPageBreak/>
        <w:t>В системе образования применяют несколько групп здоровьесберегающих технологий, в которых используется разный подход к охране здоровья, а соответственно, и разные методы и формы работы:</w:t>
      </w:r>
    </w:p>
    <w:p w:rsid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 xml:space="preserve">1. Медико-гигиенические технологии, которые включают комплекс мер, направленных на соблюдение надлежащих гигиенических условий в соответствии с регламентациями СанПинНов. 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2. Физкультурно-оздоровительные технологии направлены на физическое развитие занимающихся: закаливание, тренировку силы, выносливости, быстроты, гибкости и других качеств. В основном данные технологии реализуются на уроках физкультуры и в работе спортивных секций.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3. Экологические здоровьесберегающие технологии помогают воспитывать у школьников любовь к природе, стремление заботиться о ней, приобщение учащихся к исследовательской деятельности в сфере экологии и т.п., все это обладает мощным педагогическим воздействием, формирующим личность, укрепляющим духовно-нравственное здоровье учащихся.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4. Технологии обеспечения безопасности жизнедеятельности реализуют специалисты по охране труда, защите в чрезвычайных ситуациях, архитекторы, строители, представители коммунальной службы и т.д. Поскольку сохранение здоровья рассматривается при этом как частный случай главной задачи – сохранения, требования и рекомендации этих специалистов подлежат обязательному учету и интеграции в общую систему здоровьесберегающих технологий. Грамотность учащихся по этим вопросам обеспечивается изучением курса ОБЖ.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5. Здоровьесберегающие образовательные технологии следует признать наиболее значимыми из всех перечисленных по степени влияния на здоровье учащихся. Главный их отличительный признак – не место, где они реализуются, а использование психолого-педагогических приемов, методов, технологий, подходов к решению возникающих проблем. В настоящее время к здоровьесберегающим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предоставлении информации, создании эмоционально благоприятной атмосферы, формировании положительной мотивации к учебе (“педагогика успеха”), на культивировании у учащихся знаний по вопросам здоровья.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b/>
          <w:bCs/>
          <w:color w:val="000000"/>
          <w:sz w:val="28"/>
          <w:szCs w:val="28"/>
        </w:rPr>
        <w:t>3. Практика их применения на уроках физической культуры и в спорте.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 xml:space="preserve">         Для учителя очень важно правильно организовать урок, т.к. он является основной формой педагогического процесса. От уровня гигиенической рациональности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нарушение утомления. Нельзя забывать и о том, что гигиенические условия влияют на состояние учителя, его здоровья. </w:t>
      </w:r>
      <w:r w:rsidRPr="0036134C">
        <w:rPr>
          <w:color w:val="000000"/>
          <w:sz w:val="28"/>
          <w:szCs w:val="28"/>
        </w:rPr>
        <w:lastRenderedPageBreak/>
        <w:t>А это, в свою очередь, оказывает влияние на состояние и здоровья учащихся. Основные современные требования к уроку с комплексом здоровьесберегающих технологий: - рациональная плотность урока (время, затраченное школьниками на учебную работу) должна составлять не менее 60 % и не более 75-80 %; - в содержательной части урока должны быть включены вопросы, связанные со здоровьем учащихся, способствующие формированию у обучающихся ценностей здорового образа жизни и потребностей в нем,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В течение урока должно быть использовано не менее 2-х технологий преподавания (при выборе технологий необходимо учитывать и то: способствуют ли они активизации инициативы и творческого самовыражения учащихся); - обучение должно производиться с учетом ведущих каналов восприятия информации учащимися (аудиовизуальный, кинестетический и т.д.); - должен осуществляться контроль научности изучаемого материала; - необходимо формировать внешнюю и внутреннюю мотивацию деятельности учащихся; - необходимо осуществлять индивидуальный подход к учащимся с учетом личностных возможностей; - на уроке нужно создавать благоприятный психологический климат и обязательно ситуации успеха и эмоциональные разрядки, т.к. результат любого труда, а особенно умственного, зависит от настроения, от психологического климата – в недоброжелательной обстановке утомление наступает быстрее; - нужно включать в урок технологические приемы и методы, способствующие самопознанию, самооценке учащихся; - необходимо для увеличения работоспособности и подавления утомляемости включать в урок физкультминутки, определять их место, содержание и длительность (лучше на 20-ой и 35-ой минутах урока, длительностью - 1 мин., состоящие из 3-х легких упражнений с 3-4 повторениями каждого). - необходимо производить целенаправленную рефлексию в течение всего урока и в итоговой его части.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        Для подготовки и проведения урока, отвечающего всем вышеперечисленным требованиям, необходима профессиональная компетентность учителя в вопросах здоровьесберегающих образовательных технологий, в связи с чем возникает необходимость в дополнительном повышении квалификации учителей любой специальности и работающих с разным контингентом обучающихся. Создание условий для заинтересованного отношения к учебе. Ситуации успеха способствуют формированию положительной мотивации к процессу обучения в целом, тем самым снижая эмоциональную напряжённость, улучшая комфортность взаимоотношений всех участников образовательного процесса, тем самым реализуя основы здоровьесберегающих технологий при организации учебно-воспитательного процесса.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        На уроках физической культуры необходимо уделять особое внимание организации здоровьесберегающих факторов. Включение в процесс занятий элементов активного отдыха.</w:t>
      </w:r>
      <w:r w:rsidRPr="0036134C">
        <w:rPr>
          <w:b/>
          <w:bCs/>
          <w:color w:val="000000"/>
          <w:sz w:val="28"/>
          <w:szCs w:val="28"/>
        </w:rPr>
        <w:t> </w:t>
      </w:r>
      <w:r w:rsidRPr="0036134C">
        <w:rPr>
          <w:color w:val="000000"/>
          <w:sz w:val="28"/>
          <w:szCs w:val="28"/>
        </w:rPr>
        <w:t xml:space="preserve">Одной из важнейших оздоровительных задач на занятиях гимнастикой является задача по формированию у детей правильной </w:t>
      </w:r>
      <w:r w:rsidRPr="0036134C">
        <w:rPr>
          <w:color w:val="000000"/>
          <w:sz w:val="28"/>
          <w:szCs w:val="28"/>
        </w:rPr>
        <w:lastRenderedPageBreak/>
        <w:t>осанки. Немаловажное значение для решения оздоровительных задач приобретает соблюдение гигиенических условий проведения занятий и мер предупреждения травматизма. Уроки гимнастики имеют большие возможности для решения  воспитательных задач, таких как дисциплинированность, внимательность, аккуратность, коллективизм, настойчивость в преодолении трудностей, эстетика движений и т. д.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При применении данных здоровьесберегающих технологий используются упражнения и игры различной интенсивности и направленности. В основе своей это психологические игры и упражнения, направленные на развитие психической сферы и укреплению физического здоровья учащихся.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Развитие основных движений — одно из главных условий всестороннего физического развития растущего человека, которое не только обусловливает развитие координации движений, силы, пространственной ориентировки, но и способствует развитию у детей ловкости, быстроты, выносливости, облегчает прохождение школьной программы по физической культуре. Упражнения в основных движениях должны проводиться ежедневно как в утреннее, так и в послеобеденное время. Для того чтобы дети могли энергично двигаться и не испытывали стесненность, упражнения в основных движениях лучше всего организовывать на прогулке (во дворе, в парке, в лесу, в поле). 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Если упражнения в том или ином виде основного движения проходят весело, в игровой форме, дети более заинтересованно и качественно выполняют их. Во время упражнений в ходьбе и беге учитель должен постоянно следить за сохранением правильной осанки у детей, приучать смотреть несколько вперед, не наклоняя голову.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Элементы физической культуры помимо самого урока физкультуры могут быть использованы на других уроках и переменах: физкультминутки, физкульт-паузы, динамические (подвижные) перемены. Такой активный отдых призван решать целый ряд задач: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внимания;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мышц, обеспечивающих аккомодацию глаза; устранение неблагоприятных последствий длительного растяжения и расслабления мышц спины, отвечающих за осанку и другое. Обеспечение необходимых гигиенических условий в учебных помещениях. Освещение и характеристика воздуха в спортивном зале, температурный режим. Все это достаточно полно регламентируется соответствующими санитарно-гигиеническими нормами.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Организованное проведение перемен. Благоприятные условия для отдыха создаются на переменах между уроками.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 xml:space="preserve">На каждой перемене и в каждой классной комнате открываются фрамуги, форточки или окна, при этом больший эффект дает сквозное проветривание. Осенью и весной в хорошую погоду школьникам лучше находиться на </w:t>
      </w:r>
      <w:r w:rsidRPr="0036134C">
        <w:rPr>
          <w:color w:val="000000"/>
          <w:sz w:val="28"/>
          <w:szCs w:val="28"/>
        </w:rPr>
        <w:lastRenderedPageBreak/>
        <w:t>свежем воздухе, а в ненастную погоду и в зимнее время — в рекреациях.</w:t>
      </w:r>
      <w:r w:rsidRPr="0036134C">
        <w:rPr>
          <w:color w:val="000000"/>
          <w:sz w:val="28"/>
          <w:szCs w:val="28"/>
        </w:rPr>
        <w:br/>
        <w:t>Перемены, особенно большие, должны быть заполнены активными и разумными движениями, которые облекаются в форму коллективных игр, спортивных развлечений и аттракционов. Следует учитывать, что на переменах собираются дети различного возраста и физического развития, поэтому желательно игры и развлечения двигательного характера организовывать в разных местах, чтобы учащиеся имели возможность выбора. Игры, устраиваемые на переменах, должны быть в основном знакомы школьникам, простыми по содержанию, с небольшим количеством правил, непродолжительными по времени.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Плохо организованные перемены, во время которых учащиеся не успевают отдохнуть, “сбросить” накопившуюся на уроках усталость, повышают вероятность наступления утомления, физиологически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Главная цель двигательной перемены – дать возможность каждому ребенку побыть в движении, почувствовать свое тело, показать ему значение двигательной активности в жизни человека, учить видеть многообразие окружающего мира и себя в этом мир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         Деятельность любого педагога должна быть направлена на основные цели: образование и здоровьесбережение обучающихся, а алгоритмы этой деятельности должны быть  таковы: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своевременность и правильность постановки задач в освоении здорового образа жизни; учет нагрузки, исходя их возрастных особенностей и работоспособности обучающихся;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умение правильно планировать и сочетать компетентности в обучении;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оптимальность распределения учебного материала по мере его освоения;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использование наиболее приемлемых методов и средств управления учебной и внеучебной деятельностью обучающихся;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создание благоприятной эмоционально-психологической атмосферы в процессе обучения;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квалифицированное медицинское сопровождение;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моделирование и апробации исследовательской работы по здоровьесбережению в области образования;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воспитание у обучающихся потребности в непрерывном самообразовании и самосовершенствовании в области здорового образа жизни;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использование ИКТ в области оздоровительных систем;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создание оздоровительных и консультативных центров здорового образа жизни в общеобразовательных учреждениях;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систематическая работа с родителями, коллегами  по данному вопросу.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Пока еще здоровый образ жизни не на вершине пирамиды ценностей у некоторых подростков в наших школах. Но именно современный учитель личным примером и своим мировоззрением должен научить детей с раннего возраста беречь, ценить и укреплять свое здоровье.</w:t>
      </w:r>
    </w:p>
    <w:p w:rsid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9A5AA6" w:rsidRPr="0036134C" w:rsidRDefault="009A5AA6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36134C" w:rsidRPr="0036134C" w:rsidRDefault="0036134C" w:rsidP="0036134C">
      <w:pPr>
        <w:pStyle w:val="a4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</w:p>
    <w:p w:rsidR="0036134C" w:rsidRPr="0036134C" w:rsidRDefault="0036134C" w:rsidP="00361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Ю.В. Науменко «Здоровьесберегающая деятельность школы: мониторинг эффективности». Методические рекомендации для педагогов и руководителей общеобразовательных учреждений. -</w:t>
      </w:r>
      <w:r>
        <w:rPr>
          <w:color w:val="000000"/>
          <w:sz w:val="28"/>
          <w:szCs w:val="28"/>
        </w:rPr>
        <w:t>  М.: Издательство «Глобус», 201</w:t>
      </w:r>
      <w:r w:rsidRPr="0036134C">
        <w:rPr>
          <w:color w:val="000000"/>
          <w:sz w:val="28"/>
          <w:szCs w:val="28"/>
        </w:rPr>
        <w:t>9.  (Управление школой).</w:t>
      </w:r>
    </w:p>
    <w:p w:rsidR="0036134C" w:rsidRPr="0036134C" w:rsidRDefault="0036134C" w:rsidP="00361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Л.Б. Дыхан «Теория и практика здоровьесберегающей деятельности в школе». -  Ростов н/Д: Феникс, 2009.  – (Библиотека учителя).</w:t>
      </w:r>
    </w:p>
    <w:p w:rsidR="0036134C" w:rsidRPr="0036134C" w:rsidRDefault="0036134C" w:rsidP="00361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 xml:space="preserve">Т.И. Агишева «Здоровье современных подростков и здоровьесберегающие </w:t>
      </w:r>
    </w:p>
    <w:p w:rsidR="006A1D34" w:rsidRPr="0036134C" w:rsidRDefault="0036134C" w:rsidP="0036134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  <w:sz w:val="28"/>
          <w:szCs w:val="28"/>
        </w:rPr>
      </w:pPr>
      <w:r w:rsidRPr="0036134C">
        <w:rPr>
          <w:color w:val="000000"/>
          <w:sz w:val="28"/>
          <w:szCs w:val="28"/>
        </w:rPr>
        <w:t>Учебная программа для общеобразовательных школ.</w:t>
      </w:r>
    </w:p>
    <w:sectPr w:rsidR="006A1D34" w:rsidRPr="0036134C" w:rsidSect="006A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99E"/>
    <w:multiLevelType w:val="hybridMultilevel"/>
    <w:tmpl w:val="BC18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36134C"/>
    <w:rsid w:val="0036134C"/>
    <w:rsid w:val="006A1D34"/>
    <w:rsid w:val="009A5AA6"/>
    <w:rsid w:val="00F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2497</Words>
  <Characters>14238</Characters>
  <Application>Microsoft Office Word</Application>
  <DocSecurity>0</DocSecurity>
  <Lines>118</Lines>
  <Paragraphs>33</Paragraphs>
  <ScaleCrop>false</ScaleCrop>
  <Company>office 2007 rus ent: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NewTeacher</dc:creator>
  <cp:keywords/>
  <dc:description/>
  <cp:lastModifiedBy>NewTeacher</cp:lastModifiedBy>
  <cp:revision>4</cp:revision>
  <dcterms:created xsi:type="dcterms:W3CDTF">2020-08-24T11:32:00Z</dcterms:created>
  <dcterms:modified xsi:type="dcterms:W3CDTF">2021-03-23T15:16:00Z</dcterms:modified>
</cp:coreProperties>
</file>