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EE9" w:rsidRPr="00587EE9" w:rsidRDefault="00587EE9" w:rsidP="00587EE9">
      <w:pPr>
        <w:ind w:left="-709"/>
        <w:jc w:val="both"/>
        <w:rPr>
          <w:rFonts w:ascii="Times New Roman" w:hAnsi="Times New Roman" w:cs="Times New Roman"/>
          <w:sz w:val="24"/>
          <w:szCs w:val="24"/>
        </w:rPr>
      </w:pPr>
      <w:r>
        <w:rPr>
          <w:b/>
          <w:bCs/>
        </w:rPr>
        <w:t xml:space="preserve">            </w:t>
      </w:r>
      <w:bookmarkStart w:id="0" w:name="_GoBack"/>
      <w:r w:rsidRPr="00587EE9">
        <w:rPr>
          <w:rFonts w:ascii="Times New Roman" w:hAnsi="Times New Roman" w:cs="Times New Roman"/>
          <w:b/>
          <w:bCs/>
          <w:sz w:val="24"/>
          <w:szCs w:val="24"/>
        </w:rPr>
        <w:t>Оригами в ДОУ как средство развития и воспитания дошкольников</w:t>
      </w:r>
    </w:p>
    <w:p w:rsidR="00587EE9" w:rsidRPr="00587EE9" w:rsidRDefault="00587EE9" w:rsidP="00587EE9">
      <w:pPr>
        <w:ind w:left="-709"/>
        <w:jc w:val="both"/>
        <w:rPr>
          <w:rFonts w:ascii="Times New Roman" w:hAnsi="Times New Roman" w:cs="Times New Roman"/>
          <w:sz w:val="24"/>
          <w:szCs w:val="24"/>
        </w:rPr>
      </w:pPr>
      <w:r w:rsidRPr="00587EE9">
        <w:rPr>
          <w:rFonts w:ascii="Times New Roman" w:hAnsi="Times New Roman" w:cs="Times New Roman"/>
          <w:sz w:val="24"/>
          <w:szCs w:val="24"/>
        </w:rPr>
        <w:t> Искусство оригами известно с давних времён. Впервые оно зародилось в Китае - на родине возникновения бумаги. Позже распространилось в Японии. «Оригами» в переводе с японского - «ори» - бумага, «</w:t>
      </w:r>
      <w:proofErr w:type="spellStart"/>
      <w:r w:rsidRPr="00587EE9">
        <w:rPr>
          <w:rFonts w:ascii="Times New Roman" w:hAnsi="Times New Roman" w:cs="Times New Roman"/>
          <w:sz w:val="24"/>
          <w:szCs w:val="24"/>
        </w:rPr>
        <w:t>ками</w:t>
      </w:r>
      <w:proofErr w:type="spellEnd"/>
      <w:r w:rsidRPr="00587EE9">
        <w:rPr>
          <w:rFonts w:ascii="Times New Roman" w:hAnsi="Times New Roman" w:cs="Times New Roman"/>
          <w:sz w:val="24"/>
          <w:szCs w:val="24"/>
        </w:rPr>
        <w:t>»- складывать.</w:t>
      </w:r>
    </w:p>
    <w:p w:rsidR="00587EE9" w:rsidRPr="00587EE9" w:rsidRDefault="00587EE9" w:rsidP="00587EE9">
      <w:pPr>
        <w:ind w:left="-709"/>
        <w:jc w:val="both"/>
        <w:rPr>
          <w:rFonts w:ascii="Times New Roman" w:hAnsi="Times New Roman" w:cs="Times New Roman"/>
          <w:sz w:val="24"/>
          <w:szCs w:val="24"/>
        </w:rPr>
      </w:pPr>
      <w:r w:rsidRPr="00587EE9">
        <w:rPr>
          <w:rFonts w:ascii="Times New Roman" w:hAnsi="Times New Roman" w:cs="Times New Roman"/>
          <w:sz w:val="24"/>
          <w:szCs w:val="24"/>
        </w:rPr>
        <w:t>В настоящее время многие увлекаются складыванием из бумаги. В основном это занятие носит характер увлечения. Меня, как педагога заинтересовала возможность использования оригами для развития интеллектуальных способностей, произвольности всех психических процессов, повышения эффективности обучаемости детей дошкольного возраста, на основе яркого эмоционального самовыражения.</w:t>
      </w:r>
    </w:p>
    <w:p w:rsidR="00587EE9" w:rsidRPr="00587EE9" w:rsidRDefault="00587EE9" w:rsidP="00587EE9">
      <w:pPr>
        <w:ind w:left="-709"/>
        <w:jc w:val="both"/>
        <w:rPr>
          <w:rFonts w:ascii="Times New Roman" w:hAnsi="Times New Roman" w:cs="Times New Roman"/>
          <w:sz w:val="24"/>
          <w:szCs w:val="24"/>
        </w:rPr>
      </w:pPr>
      <w:r w:rsidRPr="00587EE9">
        <w:rPr>
          <w:rFonts w:ascii="Times New Roman" w:hAnsi="Times New Roman" w:cs="Times New Roman"/>
          <w:sz w:val="24"/>
          <w:szCs w:val="24"/>
        </w:rPr>
        <w:t xml:space="preserve">С младшего возраста у детей ярко выражен интерес к познанию окружающего мира путём исследования: хочется всё потрогать, помять, порвать. Последнее особенно имеет отношение к такому материалу как бумага. Как же реагируют взрослые на это естественное желание малыша? В основном запретами: нельзя рвать бумагу, нельзя портить книги и т.д. Практика и теория вступают в противоречие. Всем хочется, чтобы ребёнок развивался, но желательно «без жертв и разрушений». Это стремление порвать или в лучшем случае смять бумагу наблюдается у детей достаточно длительное время. Почему бы не использовать эту естественную тягу детей к бумаге в развивающих целях? Тем более что бумага - материал </w:t>
      </w:r>
      <w:proofErr w:type="spellStart"/>
      <w:r w:rsidRPr="00587EE9">
        <w:rPr>
          <w:rFonts w:ascii="Times New Roman" w:hAnsi="Times New Roman" w:cs="Times New Roman"/>
          <w:sz w:val="24"/>
          <w:szCs w:val="24"/>
        </w:rPr>
        <w:t>малозатратный</w:t>
      </w:r>
      <w:proofErr w:type="spellEnd"/>
      <w:r w:rsidRPr="00587EE9">
        <w:rPr>
          <w:rFonts w:ascii="Times New Roman" w:hAnsi="Times New Roman" w:cs="Times New Roman"/>
          <w:sz w:val="24"/>
          <w:szCs w:val="24"/>
        </w:rPr>
        <w:t xml:space="preserve"> и доступный. Дети радуется тому, что сделанная своими руками игрушка работает: кораблик плывет в ручейке, самолетик взлетает ввысь, вертушка вертится на ветру, и т.д. Оригами в детском саду получило широкое распространение, как конструирование из бумаги. В чем развивающая функция этого древнейшего искусства? </w:t>
      </w:r>
    </w:p>
    <w:p w:rsidR="00587EE9" w:rsidRPr="00587EE9" w:rsidRDefault="00587EE9" w:rsidP="00587EE9">
      <w:pPr>
        <w:ind w:left="-709"/>
        <w:jc w:val="both"/>
        <w:rPr>
          <w:rFonts w:ascii="Times New Roman" w:hAnsi="Times New Roman" w:cs="Times New Roman"/>
          <w:sz w:val="24"/>
          <w:szCs w:val="24"/>
        </w:rPr>
      </w:pPr>
      <w:r w:rsidRPr="00587EE9">
        <w:rPr>
          <w:rFonts w:ascii="Times New Roman" w:hAnsi="Times New Roman" w:cs="Times New Roman"/>
          <w:b/>
          <w:bCs/>
          <w:sz w:val="24"/>
          <w:szCs w:val="24"/>
        </w:rPr>
        <w:t>Во-первых, з</w:t>
      </w:r>
      <w:r w:rsidRPr="00587EE9">
        <w:rPr>
          <w:rFonts w:ascii="Times New Roman" w:hAnsi="Times New Roman" w:cs="Times New Roman"/>
          <w:sz w:val="24"/>
          <w:szCs w:val="24"/>
        </w:rPr>
        <w:t>анятие оригами развивает мелкую моторику рук и если не прибегать к пространным научным терминам и сказать понятно и кратко, то мелкая моторика – это не что иное, как ловкость рук. А это очень важно для развития речи. Центры, отвечающие за речь и тонкие движения пальцев рук, расположены в коре головного мозга. Стимулируя развитие мелкой моторики, происходят процессы активизации отделов мозга и соединение зон, отвечающих за речь, повышающие эффективность развития моторной и речевой деятельности. В процессе складывания бумаги работают практически все пальцы рук, способствующее повышению активности обоих полушарий головного мозга, поскольку в работу вовлечены обе руки (одной рукой бумагу не сложить!). Обучая детей складывать бумагу необходимо учить их делать четкие и ровные сгибы. Ребенок должен получить красивую и ровную поделку, а педагог помогает развивать и «оттачивать» силу пальцев и четкие движения. В чем сложность реализации этой задачи? На первых этапах ребенок не обладает достаточной силой для выполнения ровных сгибов. Чтобы решить эту задачу, его необходимо заинтересовать предстоящей работой, помочь в начале обучения, а именно научить проглаживать сгиб с помощью подручных предметов (колец округлых ножниц или гранью карандаша).</w:t>
      </w:r>
    </w:p>
    <w:p w:rsidR="00587EE9" w:rsidRPr="00587EE9" w:rsidRDefault="00587EE9" w:rsidP="00587EE9">
      <w:pPr>
        <w:ind w:left="-709"/>
        <w:jc w:val="both"/>
        <w:rPr>
          <w:rFonts w:ascii="Times New Roman" w:hAnsi="Times New Roman" w:cs="Times New Roman"/>
          <w:sz w:val="24"/>
          <w:szCs w:val="24"/>
        </w:rPr>
      </w:pPr>
      <w:r w:rsidRPr="00587EE9">
        <w:rPr>
          <w:rFonts w:ascii="Times New Roman" w:hAnsi="Times New Roman" w:cs="Times New Roman"/>
          <w:b/>
          <w:bCs/>
          <w:sz w:val="24"/>
          <w:szCs w:val="24"/>
        </w:rPr>
        <w:t>Во-вторых,</w:t>
      </w:r>
      <w:r w:rsidRPr="00587EE9">
        <w:rPr>
          <w:rFonts w:ascii="Times New Roman" w:hAnsi="Times New Roman" w:cs="Times New Roman"/>
          <w:sz w:val="24"/>
          <w:szCs w:val="24"/>
        </w:rPr>
        <w:t> занятие оригами положительно влияют на развитие предметно-пространственного мышления, воображения, фантазии, а также воспитывает эстетический вкус. Начало обучения должно связываться с поэтапным показом выполнения задания. Иными словами, педагог показывает и объясняет, наглядно ориентируясь на схему. Самостоятельное складывание по схемам возможно только тогда, когда дети уже достаточно усвоили данный процесс</w:t>
      </w:r>
    </w:p>
    <w:p w:rsidR="00587EE9" w:rsidRPr="00587EE9" w:rsidRDefault="00587EE9" w:rsidP="00587EE9">
      <w:pPr>
        <w:ind w:left="-709"/>
        <w:jc w:val="both"/>
        <w:rPr>
          <w:rFonts w:ascii="Times New Roman" w:hAnsi="Times New Roman" w:cs="Times New Roman"/>
          <w:sz w:val="24"/>
          <w:szCs w:val="24"/>
        </w:rPr>
      </w:pPr>
      <w:r w:rsidRPr="00587EE9">
        <w:rPr>
          <w:rFonts w:ascii="Times New Roman" w:hAnsi="Times New Roman" w:cs="Times New Roman"/>
          <w:b/>
          <w:bCs/>
          <w:sz w:val="24"/>
          <w:szCs w:val="24"/>
        </w:rPr>
        <w:t>В-третьих,</w:t>
      </w:r>
      <w:r w:rsidRPr="00587EE9">
        <w:rPr>
          <w:rFonts w:ascii="Times New Roman" w:hAnsi="Times New Roman" w:cs="Times New Roman"/>
          <w:sz w:val="24"/>
          <w:szCs w:val="24"/>
        </w:rPr>
        <w:t xml:space="preserve"> при изготовлении фигурки - игрушки из бумаги, ребенок представляет себе ее вид, как и чем украсить, играть и кому подарить. Педагог обязательно должен предложить детям украсить игрушку-поделку самостоятельно, а для этого необходимо предоставить свободное время, и </w:t>
      </w:r>
      <w:proofErr w:type="gramStart"/>
      <w:r w:rsidRPr="00587EE9">
        <w:rPr>
          <w:rFonts w:ascii="Times New Roman" w:hAnsi="Times New Roman" w:cs="Times New Roman"/>
          <w:sz w:val="24"/>
          <w:szCs w:val="24"/>
        </w:rPr>
        <w:lastRenderedPageBreak/>
        <w:t>различные материалы</w:t>
      </w:r>
      <w:proofErr w:type="gramEnd"/>
      <w:r w:rsidRPr="00587EE9">
        <w:rPr>
          <w:rFonts w:ascii="Times New Roman" w:hAnsi="Times New Roman" w:cs="Times New Roman"/>
          <w:sz w:val="24"/>
          <w:szCs w:val="24"/>
        </w:rPr>
        <w:t xml:space="preserve"> и принадлежности (фломастеры, карандаши, восковые мелки, кусочки цветной бумаги, клей и т.д.).</w:t>
      </w:r>
      <w:r w:rsidRPr="00587EE9">
        <w:rPr>
          <w:rFonts w:ascii="Times New Roman" w:hAnsi="Times New Roman" w:cs="Times New Roman"/>
          <w:b/>
          <w:bCs/>
          <w:sz w:val="24"/>
          <w:szCs w:val="24"/>
        </w:rPr>
        <w:t> </w:t>
      </w:r>
    </w:p>
    <w:p w:rsidR="00587EE9" w:rsidRPr="00587EE9" w:rsidRDefault="00587EE9" w:rsidP="00587EE9">
      <w:pPr>
        <w:ind w:left="-709"/>
        <w:jc w:val="both"/>
        <w:rPr>
          <w:rFonts w:ascii="Times New Roman" w:hAnsi="Times New Roman" w:cs="Times New Roman"/>
          <w:sz w:val="24"/>
          <w:szCs w:val="24"/>
        </w:rPr>
      </w:pPr>
      <w:r w:rsidRPr="00587EE9">
        <w:rPr>
          <w:rFonts w:ascii="Times New Roman" w:hAnsi="Times New Roman" w:cs="Times New Roman"/>
          <w:b/>
          <w:bCs/>
          <w:sz w:val="24"/>
          <w:szCs w:val="24"/>
        </w:rPr>
        <w:t>В - четвертых,</w:t>
      </w:r>
      <w:r w:rsidRPr="00587EE9">
        <w:rPr>
          <w:rFonts w:ascii="Times New Roman" w:hAnsi="Times New Roman" w:cs="Times New Roman"/>
          <w:sz w:val="24"/>
          <w:szCs w:val="24"/>
        </w:rPr>
        <w:t> оригами развивает память и тренирует внимание. Чтобы правильно сделать работу, необходимо сконцентрироваться и внимательно слушать педагога. На практике эта задача не легка. Для правильного выполнения задания по алгоритму (схеме), нужно затратить достаточное количество времени, сидя за столом, что без сомнения, вырабатывает навык усидчивости у детей. Занятия оригами, также способствуют формированию аккуратности. В оригами результат работы (фигурка, игрушка, поделка) напрямую связан с аккуратностью ребенка.</w:t>
      </w:r>
    </w:p>
    <w:p w:rsidR="00587EE9" w:rsidRPr="00587EE9" w:rsidRDefault="00587EE9" w:rsidP="00587EE9">
      <w:pPr>
        <w:ind w:left="-709"/>
        <w:jc w:val="both"/>
        <w:rPr>
          <w:rFonts w:ascii="Times New Roman" w:hAnsi="Times New Roman" w:cs="Times New Roman"/>
          <w:sz w:val="24"/>
          <w:szCs w:val="24"/>
        </w:rPr>
      </w:pPr>
      <w:r w:rsidRPr="00587EE9">
        <w:rPr>
          <w:rFonts w:ascii="Times New Roman" w:hAnsi="Times New Roman" w:cs="Times New Roman"/>
          <w:sz w:val="24"/>
          <w:szCs w:val="24"/>
        </w:rPr>
        <w:t>Следовательно, можно утверждать, что через различные действия с бумагой, в процессе ее обработки, применении разных способов и приемов, дети учатся эстетически осмысливать образы знакомых предметов, передавать их в изобразительной деятельности, подчеркивая красоту и колоритность внешнего облика в преобразованной форме, что положительно влияет на развитие и воспитание детей, помогает реализовать многие задачи в повседневной работе педагога.</w:t>
      </w:r>
    </w:p>
    <w:p w:rsidR="00587EE9" w:rsidRPr="00587EE9" w:rsidRDefault="00587EE9" w:rsidP="00587EE9">
      <w:pPr>
        <w:ind w:left="-709"/>
        <w:jc w:val="both"/>
        <w:rPr>
          <w:rFonts w:ascii="Times New Roman" w:hAnsi="Times New Roman" w:cs="Times New Roman"/>
          <w:sz w:val="24"/>
          <w:szCs w:val="24"/>
        </w:rPr>
      </w:pPr>
      <w:r w:rsidRPr="00587EE9">
        <w:rPr>
          <w:rFonts w:ascii="Times New Roman" w:hAnsi="Times New Roman" w:cs="Times New Roman"/>
          <w:sz w:val="24"/>
          <w:szCs w:val="24"/>
        </w:rPr>
        <w:t>Оригами, как конструирование из бумаги - увлекательное занятие для дошкольников самого разного возраста. Особую радость ребенку доставляет момент, когда он видит ощутимый результат своего труда - игрушку, с которой можно поиграть либо украсить свою комнату. Полученный результат труда поднимает самооценку у ребенка, воспитывает самостоятельность, желание развиваться дальше. </w:t>
      </w:r>
    </w:p>
    <w:p w:rsidR="00587EE9" w:rsidRPr="00587EE9" w:rsidRDefault="00587EE9" w:rsidP="00587EE9">
      <w:pPr>
        <w:ind w:left="-709"/>
        <w:jc w:val="both"/>
        <w:rPr>
          <w:rFonts w:ascii="Times New Roman" w:hAnsi="Times New Roman" w:cs="Times New Roman"/>
          <w:sz w:val="24"/>
          <w:szCs w:val="24"/>
        </w:rPr>
      </w:pPr>
      <w:r w:rsidRPr="00587EE9">
        <w:rPr>
          <w:rFonts w:ascii="Times New Roman" w:hAnsi="Times New Roman" w:cs="Times New Roman"/>
          <w:sz w:val="24"/>
          <w:szCs w:val="24"/>
        </w:rPr>
        <w:t>Ведь еще </w:t>
      </w:r>
      <w:proofErr w:type="spellStart"/>
      <w:r w:rsidRPr="00587EE9">
        <w:rPr>
          <w:rFonts w:ascii="Times New Roman" w:hAnsi="Times New Roman" w:cs="Times New Roman"/>
          <w:sz w:val="24"/>
          <w:szCs w:val="24"/>
        </w:rPr>
        <w:t>В.А.Сухомлинский</w:t>
      </w:r>
      <w:proofErr w:type="spellEnd"/>
      <w:r w:rsidRPr="00587EE9">
        <w:rPr>
          <w:rFonts w:ascii="Times New Roman" w:hAnsi="Times New Roman" w:cs="Times New Roman"/>
          <w:i/>
          <w:iCs/>
          <w:sz w:val="24"/>
          <w:szCs w:val="24"/>
        </w:rPr>
        <w:t> </w:t>
      </w:r>
      <w:r w:rsidRPr="00587EE9">
        <w:rPr>
          <w:rFonts w:ascii="Times New Roman" w:hAnsi="Times New Roman" w:cs="Times New Roman"/>
          <w:sz w:val="24"/>
          <w:szCs w:val="24"/>
        </w:rPr>
        <w:t>говорил:</w:t>
      </w:r>
      <w:r w:rsidRPr="00587EE9">
        <w:rPr>
          <w:rFonts w:ascii="Times New Roman" w:hAnsi="Times New Roman" w:cs="Times New Roman"/>
          <w:i/>
          <w:iCs/>
          <w:sz w:val="24"/>
          <w:szCs w:val="24"/>
        </w:rPr>
        <w:t> «Истоки способностей и дарования детей - на кончиках их пальцев. Чем больше мастерства в детской руке, тем умнее ребенок»</w:t>
      </w:r>
    </w:p>
    <w:bookmarkEnd w:id="0"/>
    <w:p w:rsidR="00511735" w:rsidRDefault="00587EE9"/>
    <w:sectPr w:rsidR="005117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E3F"/>
    <w:rsid w:val="00587EE9"/>
    <w:rsid w:val="006225E6"/>
    <w:rsid w:val="00973E3F"/>
    <w:rsid w:val="009C0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29DAD"/>
  <w15:chartTrackingRefBased/>
  <w15:docId w15:val="{735AEE83-7723-4CAC-8275-B16A2CA6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0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784</Words>
  <Characters>4469</Characters>
  <Application>Microsoft Office Word</Application>
  <DocSecurity>0</DocSecurity>
  <Lines>37</Lines>
  <Paragraphs>10</Paragraphs>
  <ScaleCrop>false</ScaleCrop>
  <Company>HP</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Алесья Шакирова</dc:creator>
  <cp:keywords/>
  <dc:description/>
  <cp:lastModifiedBy>Алесья Шакирова</cp:lastModifiedBy>
  <cp:revision>3</cp:revision>
  <dcterms:created xsi:type="dcterms:W3CDTF">2021-03-27T11:54:00Z</dcterms:created>
  <dcterms:modified xsi:type="dcterms:W3CDTF">2021-03-27T11:55:00Z</dcterms:modified>
</cp:coreProperties>
</file>