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C4" w:rsidRPr="000A449B" w:rsidRDefault="00DA39C4" w:rsidP="000A44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49B">
        <w:rPr>
          <w:rFonts w:ascii="Times New Roman" w:hAnsi="Times New Roman" w:cs="Times New Roman"/>
          <w:b/>
          <w:sz w:val="36"/>
          <w:szCs w:val="36"/>
        </w:rPr>
        <w:t xml:space="preserve">ГКУ СО </w:t>
      </w:r>
      <w:proofErr w:type="gramStart"/>
      <w:r w:rsidRPr="000A449B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0A449B">
        <w:rPr>
          <w:rFonts w:ascii="Times New Roman" w:hAnsi="Times New Roman" w:cs="Times New Roman"/>
          <w:b/>
          <w:sz w:val="36"/>
          <w:szCs w:val="36"/>
        </w:rPr>
        <w:t xml:space="preserve"> «Муромский социально-реабилитационный центр для несовершеннолетних»</w:t>
      </w:r>
    </w:p>
    <w:p w:rsidR="002270E3" w:rsidRPr="000A449B" w:rsidRDefault="002270E3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9C4" w:rsidRPr="000A449B" w:rsidRDefault="00DA39C4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0A449B">
        <w:rPr>
          <w:rFonts w:ascii="Times New Roman" w:hAnsi="Times New Roman" w:cs="Times New Roman"/>
          <w:b/>
          <w:sz w:val="72"/>
          <w:szCs w:val="56"/>
        </w:rPr>
        <w:t>ПРОЕКТ</w:t>
      </w:r>
    </w:p>
    <w:p w:rsidR="002270E3" w:rsidRPr="000A449B" w:rsidRDefault="002270E3" w:rsidP="000A44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449B">
        <w:rPr>
          <w:rFonts w:ascii="Times New Roman" w:hAnsi="Times New Roman" w:cs="Times New Roman"/>
          <w:b/>
          <w:sz w:val="56"/>
          <w:szCs w:val="56"/>
        </w:rPr>
        <w:t>«</w:t>
      </w:r>
      <w:r w:rsidR="007904DA" w:rsidRPr="000A449B">
        <w:rPr>
          <w:rFonts w:ascii="Times New Roman" w:hAnsi="Times New Roman" w:cs="Times New Roman"/>
          <w:b/>
          <w:sz w:val="56"/>
          <w:szCs w:val="56"/>
        </w:rPr>
        <w:t>З</w:t>
      </w:r>
      <w:r w:rsidRPr="000A449B">
        <w:rPr>
          <w:rFonts w:ascii="Times New Roman" w:hAnsi="Times New Roman" w:cs="Times New Roman"/>
          <w:b/>
          <w:sz w:val="56"/>
          <w:szCs w:val="56"/>
        </w:rPr>
        <w:t>а здоровый образ жизни»</w:t>
      </w:r>
    </w:p>
    <w:p w:rsidR="002270E3" w:rsidRPr="000A449B" w:rsidRDefault="002270E3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49B" w:rsidRPr="000A449B" w:rsidRDefault="007677B9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171F" w:rsidRPr="000A44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4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71F" w:rsidRPr="000A449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Руководитель проекта:</w:t>
      </w:r>
      <w:r w:rsidR="007677B9" w:rsidRPr="000A449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270E3" w:rsidRPr="000A449B" w:rsidRDefault="00DB171F" w:rsidP="000A449B">
      <w:pPr>
        <w:pStyle w:val="a5"/>
        <w:spacing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Федяева Наталья Вячеславовна</w:t>
      </w:r>
    </w:p>
    <w:p w:rsidR="000A449B" w:rsidRPr="000A449B" w:rsidRDefault="00DA39C4" w:rsidP="000A449B">
      <w:pPr>
        <w:pStyle w:val="a5"/>
        <w:spacing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Должность: в</w:t>
      </w:r>
      <w:r w:rsidR="00DB171F" w:rsidRPr="000A449B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DB171F" w:rsidRPr="000A449B" w:rsidRDefault="00DA39C4" w:rsidP="000A449B">
      <w:pPr>
        <w:pStyle w:val="a5"/>
        <w:spacing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стационарного отделения</w:t>
      </w:r>
    </w:p>
    <w:p w:rsidR="002270E3" w:rsidRDefault="002270E3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49B" w:rsidRP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7B9" w:rsidRPr="000A449B" w:rsidRDefault="007677B9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7506" w:rsidRPr="000A449B" w:rsidRDefault="000A449B" w:rsidP="000A449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Муром, </w:t>
      </w:r>
      <w:r w:rsidR="00AB155E" w:rsidRPr="000A449B">
        <w:rPr>
          <w:rFonts w:ascii="Times New Roman" w:hAnsi="Times New Roman" w:cs="Times New Roman"/>
          <w:sz w:val="28"/>
          <w:szCs w:val="28"/>
        </w:rPr>
        <w:t>2021</w:t>
      </w:r>
      <w:r w:rsidR="00DA39C4" w:rsidRPr="000A449B">
        <w:rPr>
          <w:rFonts w:ascii="Times New Roman" w:hAnsi="Times New Roman" w:cs="Times New Roman"/>
          <w:sz w:val="28"/>
          <w:szCs w:val="28"/>
        </w:rPr>
        <w:t xml:space="preserve"> </w:t>
      </w:r>
      <w:r w:rsidR="002270E3" w:rsidRPr="000A449B">
        <w:rPr>
          <w:rFonts w:ascii="Times New Roman" w:hAnsi="Times New Roman" w:cs="Times New Roman"/>
          <w:sz w:val="28"/>
          <w:szCs w:val="28"/>
        </w:rPr>
        <w:t>г.</w:t>
      </w:r>
    </w:p>
    <w:p w:rsidR="00C70E17" w:rsidRPr="000A449B" w:rsidRDefault="00C37EDB" w:rsidP="000A449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0A449B" w:rsidRDefault="000A449B" w:rsidP="000A449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7EDB" w:rsidRPr="000A449B" w:rsidRDefault="00C37EDB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Здоровый образ жизни – это способ жизнедеятельности, который предполагает соблюдение режима труда и отдыха, сбалансированность питания, отказ от вредных привычек, соблюдение гигиенических требований, осуществление профилактических мероприятий, своевременное обращение к врачам в случае болезни и т.д.</w:t>
      </w:r>
    </w:p>
    <w:p w:rsidR="00C37EDB" w:rsidRPr="000A449B" w:rsidRDefault="00C37EDB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Среди подростков наиболее распространенным является злоупотребление вредными вещес</w:t>
      </w:r>
      <w:r w:rsidR="009C1251" w:rsidRPr="000A449B">
        <w:rPr>
          <w:rFonts w:ascii="Times New Roman" w:hAnsi="Times New Roman" w:cs="Times New Roman"/>
          <w:sz w:val="28"/>
          <w:szCs w:val="28"/>
        </w:rPr>
        <w:t>твами, такими как</w:t>
      </w:r>
      <w:r w:rsidRPr="000A449B">
        <w:rPr>
          <w:rFonts w:ascii="Times New Roman" w:hAnsi="Times New Roman" w:cs="Times New Roman"/>
          <w:sz w:val="28"/>
          <w:szCs w:val="28"/>
        </w:rPr>
        <w:t>: табак, алкоголь, наркотики.  Кроме несения непоправимого вреда здоровью подростков и их окружению вредн</w:t>
      </w:r>
      <w:r w:rsidR="00DA39C4" w:rsidRPr="000A449B">
        <w:rPr>
          <w:rFonts w:ascii="Times New Roman" w:hAnsi="Times New Roman" w:cs="Times New Roman"/>
          <w:sz w:val="28"/>
          <w:szCs w:val="28"/>
        </w:rPr>
        <w:t>ые привычки препятствуют у</w:t>
      </w:r>
      <w:r w:rsidRPr="000A449B">
        <w:rPr>
          <w:rFonts w:ascii="Times New Roman" w:hAnsi="Times New Roman" w:cs="Times New Roman"/>
          <w:sz w:val="28"/>
          <w:szCs w:val="28"/>
        </w:rPr>
        <w:t xml:space="preserve"> юношей и девушек</w:t>
      </w:r>
      <w:r w:rsidR="00DA39C4" w:rsidRPr="000A449B">
        <w:rPr>
          <w:rFonts w:ascii="Times New Roman" w:hAnsi="Times New Roman" w:cs="Times New Roman"/>
          <w:sz w:val="28"/>
          <w:szCs w:val="28"/>
        </w:rPr>
        <w:t>,</w:t>
      </w:r>
      <w:r w:rsidRPr="000A449B">
        <w:rPr>
          <w:rFonts w:ascii="Times New Roman" w:hAnsi="Times New Roman" w:cs="Times New Roman"/>
          <w:sz w:val="28"/>
          <w:szCs w:val="28"/>
        </w:rPr>
        <w:t xml:space="preserve"> адекватных возрасту поведенческих установок на здоровый образ жизни, замедляет нравственный и личностный рост.</w:t>
      </w:r>
    </w:p>
    <w:p w:rsidR="00C37EDB" w:rsidRPr="000A449B" w:rsidRDefault="00C37EDB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="007334A4" w:rsidRPr="000A449B">
        <w:rPr>
          <w:rFonts w:ascii="Times New Roman" w:hAnsi="Times New Roman" w:cs="Times New Roman"/>
          <w:sz w:val="28"/>
          <w:szCs w:val="28"/>
        </w:rPr>
        <w:t xml:space="preserve"> в  группе риска оказываются </w:t>
      </w:r>
      <w:r w:rsidRPr="000A449B">
        <w:rPr>
          <w:rFonts w:ascii="Times New Roman" w:hAnsi="Times New Roman" w:cs="Times New Roman"/>
          <w:sz w:val="28"/>
          <w:szCs w:val="28"/>
        </w:rPr>
        <w:t>подростк</w:t>
      </w:r>
      <w:r w:rsidR="00DA39C4" w:rsidRPr="000A449B">
        <w:rPr>
          <w:rFonts w:ascii="Times New Roman" w:hAnsi="Times New Roman" w:cs="Times New Roman"/>
          <w:sz w:val="28"/>
          <w:szCs w:val="28"/>
        </w:rPr>
        <w:t xml:space="preserve">и, </w:t>
      </w:r>
      <w:r w:rsidR="007334A4" w:rsidRPr="000A449B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0A449B">
        <w:rPr>
          <w:rFonts w:ascii="Times New Roman" w:hAnsi="Times New Roman" w:cs="Times New Roman"/>
          <w:sz w:val="28"/>
          <w:szCs w:val="28"/>
        </w:rPr>
        <w:t>необходимо уметь противостоять дурным влияниям, избегать опрометчивых поступков, чреватых тяжелыми последствиями для здоровья, нравственности, будущей деловой карьеры.</w:t>
      </w:r>
    </w:p>
    <w:p w:rsidR="00C37EDB" w:rsidRPr="000A449B" w:rsidRDefault="00C37EDB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Таким образом, необходимо уделять большое в</w:t>
      </w:r>
      <w:r w:rsidR="00DA33DE" w:rsidRPr="000A449B">
        <w:rPr>
          <w:rFonts w:ascii="Times New Roman" w:hAnsi="Times New Roman" w:cs="Times New Roman"/>
          <w:sz w:val="28"/>
          <w:szCs w:val="28"/>
        </w:rPr>
        <w:t xml:space="preserve">нимание формированию у </w:t>
      </w:r>
      <w:r w:rsidR="007334A4" w:rsidRPr="000A449B">
        <w:rPr>
          <w:rFonts w:ascii="Times New Roman" w:hAnsi="Times New Roman" w:cs="Times New Roman"/>
          <w:sz w:val="28"/>
          <w:szCs w:val="28"/>
        </w:rPr>
        <w:t>воспитанников</w:t>
      </w:r>
      <w:r w:rsidRPr="000A449B">
        <w:rPr>
          <w:rFonts w:ascii="Times New Roman" w:hAnsi="Times New Roman" w:cs="Times New Roman"/>
          <w:sz w:val="28"/>
          <w:szCs w:val="28"/>
        </w:rPr>
        <w:t xml:space="preserve"> умения противостоять</w:t>
      </w:r>
      <w:r w:rsidR="00E949E5" w:rsidRPr="000A449B">
        <w:rPr>
          <w:rFonts w:ascii="Times New Roman" w:hAnsi="Times New Roman" w:cs="Times New Roman"/>
          <w:sz w:val="28"/>
          <w:szCs w:val="28"/>
        </w:rPr>
        <w:t xml:space="preserve"> и бороться с вредными привычками.</w:t>
      </w:r>
    </w:p>
    <w:p w:rsidR="00E949E5" w:rsidRPr="000A449B" w:rsidRDefault="000A449B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E949E5" w:rsidRPr="000A449B">
        <w:rPr>
          <w:rFonts w:ascii="Times New Roman" w:hAnsi="Times New Roman" w:cs="Times New Roman"/>
          <w:sz w:val="28"/>
          <w:szCs w:val="28"/>
        </w:rPr>
        <w:t>для того, чтобы бороться с в</w:t>
      </w:r>
      <w:r w:rsidR="00DA33DE" w:rsidRPr="000A449B">
        <w:rPr>
          <w:rFonts w:ascii="Times New Roman" w:hAnsi="Times New Roman" w:cs="Times New Roman"/>
          <w:sz w:val="28"/>
          <w:szCs w:val="28"/>
        </w:rPr>
        <w:t>редными привычками</w:t>
      </w:r>
      <w:r w:rsidR="00E949E5" w:rsidRPr="000A449B">
        <w:rPr>
          <w:rFonts w:ascii="Times New Roman" w:hAnsi="Times New Roman" w:cs="Times New Roman"/>
          <w:sz w:val="28"/>
          <w:szCs w:val="28"/>
        </w:rPr>
        <w:t>, необходимо в первую очередь сформировать у ребя</w:t>
      </w:r>
      <w:r w:rsidR="00DA39C4" w:rsidRPr="000A449B">
        <w:rPr>
          <w:rFonts w:ascii="Times New Roman" w:hAnsi="Times New Roman" w:cs="Times New Roman"/>
          <w:sz w:val="28"/>
          <w:szCs w:val="28"/>
        </w:rPr>
        <w:t>т отрицательное к ним отношение</w:t>
      </w:r>
      <w:r w:rsidR="007334A4" w:rsidRPr="000A449B">
        <w:rPr>
          <w:rFonts w:ascii="Times New Roman" w:hAnsi="Times New Roman" w:cs="Times New Roman"/>
          <w:sz w:val="28"/>
          <w:szCs w:val="28"/>
        </w:rPr>
        <w:t xml:space="preserve"> и </w:t>
      </w:r>
      <w:r w:rsidR="00DA39C4" w:rsidRPr="000A449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E949E5" w:rsidRPr="000A449B">
        <w:rPr>
          <w:rFonts w:ascii="Times New Roman" w:hAnsi="Times New Roman" w:cs="Times New Roman"/>
          <w:sz w:val="28"/>
          <w:szCs w:val="28"/>
        </w:rPr>
        <w:t>серьезную профилактическую просветительскую работу через систему мер</w:t>
      </w:r>
      <w:r w:rsidR="007334A4" w:rsidRPr="000A449B">
        <w:rPr>
          <w:rFonts w:ascii="Times New Roman" w:hAnsi="Times New Roman" w:cs="Times New Roman"/>
          <w:sz w:val="28"/>
          <w:szCs w:val="28"/>
        </w:rPr>
        <w:t xml:space="preserve">оприятий, которые </w:t>
      </w:r>
      <w:r w:rsidR="00E949E5" w:rsidRPr="000A449B">
        <w:rPr>
          <w:rFonts w:ascii="Times New Roman" w:hAnsi="Times New Roman" w:cs="Times New Roman"/>
          <w:sz w:val="28"/>
          <w:szCs w:val="28"/>
        </w:rPr>
        <w:t>должны быть направле</w:t>
      </w:r>
      <w:r w:rsidR="00DA33DE" w:rsidRPr="000A449B">
        <w:rPr>
          <w:rFonts w:ascii="Times New Roman" w:hAnsi="Times New Roman" w:cs="Times New Roman"/>
          <w:sz w:val="28"/>
          <w:szCs w:val="28"/>
        </w:rPr>
        <w:t xml:space="preserve">ны на демонстрацию последствий </w:t>
      </w:r>
      <w:r w:rsidR="00E949E5" w:rsidRPr="000A449B">
        <w:rPr>
          <w:rFonts w:ascii="Times New Roman" w:hAnsi="Times New Roman" w:cs="Times New Roman"/>
          <w:sz w:val="28"/>
          <w:szCs w:val="28"/>
        </w:rPr>
        <w:t>для организма человека и для его личностн</w:t>
      </w:r>
      <w:r w:rsidR="005A3AD4" w:rsidRPr="000A449B">
        <w:rPr>
          <w:rFonts w:ascii="Times New Roman" w:hAnsi="Times New Roman" w:cs="Times New Roman"/>
          <w:sz w:val="28"/>
          <w:szCs w:val="28"/>
        </w:rPr>
        <w:t>ого становления</w:t>
      </w:r>
      <w:r w:rsidR="00E949E5" w:rsidRPr="000A449B">
        <w:rPr>
          <w:rFonts w:ascii="Times New Roman" w:hAnsi="Times New Roman" w:cs="Times New Roman"/>
          <w:sz w:val="28"/>
          <w:szCs w:val="28"/>
        </w:rPr>
        <w:t xml:space="preserve">. Главным образом, необходимо,  чтобы </w:t>
      </w:r>
      <w:r w:rsidR="005A3AD4" w:rsidRPr="000A449B">
        <w:rPr>
          <w:rFonts w:ascii="Times New Roman" w:hAnsi="Times New Roman" w:cs="Times New Roman"/>
          <w:sz w:val="28"/>
          <w:szCs w:val="28"/>
        </w:rPr>
        <w:t>подростки</w:t>
      </w:r>
      <w:r w:rsidR="00E949E5" w:rsidRPr="000A449B">
        <w:rPr>
          <w:rFonts w:ascii="Times New Roman" w:hAnsi="Times New Roman" w:cs="Times New Roman"/>
          <w:sz w:val="28"/>
          <w:szCs w:val="28"/>
        </w:rPr>
        <w:t xml:space="preserve"> осознали вред, наносимый организму при употреблении алкоголя, курении. </w:t>
      </w:r>
      <w:proofErr w:type="gramStart"/>
      <w:r w:rsidR="00073AC8" w:rsidRPr="000A449B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073AC8" w:rsidRPr="000A449B">
        <w:rPr>
          <w:rFonts w:ascii="Times New Roman" w:hAnsi="Times New Roman" w:cs="Times New Roman"/>
          <w:sz w:val="28"/>
          <w:szCs w:val="28"/>
        </w:rPr>
        <w:t xml:space="preserve"> проект направлен, прежде всего, на профилактическое воздействие. Механизм реализации направлен на то, чтобы, используя различные формы занятий сформировать у подростков потребность  в здоровом образе жизни, сформировать  навыки  самостоятельного принятия решений, умению противостоять давлению, </w:t>
      </w:r>
      <w:r w:rsidR="00073AC8" w:rsidRPr="000A449B">
        <w:rPr>
          <w:rFonts w:ascii="Times New Roman" w:hAnsi="Times New Roman" w:cs="Times New Roman"/>
          <w:sz w:val="28"/>
          <w:szCs w:val="28"/>
        </w:rPr>
        <w:lastRenderedPageBreak/>
        <w:t>преодоление стрессовых ситуаций, конфликтных и прочих сложных жизненных ситуаций, а так же проблем общения.</w:t>
      </w:r>
    </w:p>
    <w:p w:rsidR="003D5685" w:rsidRPr="000A449B" w:rsidRDefault="007334A4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 xml:space="preserve">Принимая во внимание актуальность данной проблемы,  </w:t>
      </w:r>
      <w:r w:rsidR="00073AC8" w:rsidRPr="000A449B">
        <w:rPr>
          <w:rFonts w:ascii="Times New Roman" w:hAnsi="Times New Roman" w:cs="Times New Roman"/>
          <w:sz w:val="28"/>
          <w:szCs w:val="28"/>
        </w:rPr>
        <w:t xml:space="preserve">в </w:t>
      </w:r>
      <w:r w:rsidRPr="000A449B">
        <w:rPr>
          <w:rFonts w:ascii="Times New Roman" w:hAnsi="Times New Roman" w:cs="Times New Roman"/>
          <w:sz w:val="28"/>
          <w:szCs w:val="28"/>
        </w:rPr>
        <w:t xml:space="preserve">стационарном отделении проводится работа по профилактике алкоголизма, наркомании, курения, с целью уберечь детей от вредных привычек.  </w:t>
      </w:r>
    </w:p>
    <w:p w:rsidR="003D5685" w:rsidRPr="000A449B" w:rsidRDefault="003D5685" w:rsidP="000A44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br w:type="page"/>
      </w:r>
    </w:p>
    <w:p w:rsidR="00E949E5" w:rsidRDefault="003D5685" w:rsidP="000A44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9B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проекта</w:t>
      </w:r>
    </w:p>
    <w:p w:rsid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449B" w:rsidRDefault="003D5685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 xml:space="preserve">Исходя из вышесказанного, целью данного социального проекта является: </w:t>
      </w:r>
      <w:r w:rsidR="00073AC8" w:rsidRPr="000A44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3AC8" w:rsidRPr="000A449B" w:rsidRDefault="00073AC8" w:rsidP="000A449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 xml:space="preserve">создание комплекса профилактических мероприятий, направленных на предупреждение формирования негативных ценностей и мотивов употребления наркотиков, алкоголя, табака и других </w:t>
      </w:r>
      <w:proofErr w:type="spellStart"/>
      <w:r w:rsidRPr="000A449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A449B">
        <w:rPr>
          <w:rFonts w:ascii="Times New Roman" w:hAnsi="Times New Roman" w:cs="Times New Roman"/>
          <w:sz w:val="28"/>
          <w:szCs w:val="28"/>
        </w:rPr>
        <w:t xml:space="preserve"> веществ;  </w:t>
      </w:r>
    </w:p>
    <w:p w:rsidR="00073AC8" w:rsidRPr="000A449B" w:rsidRDefault="00073AC8" w:rsidP="000A449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жизни,</w:t>
      </w:r>
    </w:p>
    <w:p w:rsidR="000A449B" w:rsidRDefault="00073AC8" w:rsidP="000A449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профилактической работы среди подрастающего поколения </w:t>
      </w:r>
      <w:r w:rsidR="003D5685" w:rsidRPr="000A449B">
        <w:rPr>
          <w:rFonts w:ascii="Times New Roman" w:hAnsi="Times New Roman" w:cs="Times New Roman"/>
          <w:sz w:val="28"/>
          <w:szCs w:val="28"/>
        </w:rPr>
        <w:t>в области формирования основ здорового образа жизни среди под</w:t>
      </w:r>
      <w:r w:rsidR="00EA598D" w:rsidRPr="000A449B">
        <w:rPr>
          <w:rFonts w:ascii="Times New Roman" w:hAnsi="Times New Roman" w:cs="Times New Roman"/>
          <w:sz w:val="28"/>
          <w:szCs w:val="28"/>
        </w:rPr>
        <w:t>ростков, находящихся в стационарном отделении</w:t>
      </w:r>
      <w:r w:rsidR="003D5685" w:rsidRPr="000A449B">
        <w:rPr>
          <w:rFonts w:ascii="Times New Roman" w:hAnsi="Times New Roman" w:cs="Times New Roman"/>
          <w:sz w:val="28"/>
          <w:szCs w:val="28"/>
        </w:rPr>
        <w:t>, а также формирование у них устойчивого отрицательного отношения к вредным веществам.</w:t>
      </w:r>
    </w:p>
    <w:p w:rsidR="003D5685" w:rsidRPr="000A449B" w:rsidRDefault="003D5685" w:rsidP="000A449B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основные  задачи:</w:t>
      </w:r>
    </w:p>
    <w:p w:rsidR="003D5685" w:rsidRPr="000A449B" w:rsidRDefault="003D5685" w:rsidP="000A44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ознакомить подростков с причинами злоупотребления вредными веществами;</w:t>
      </w:r>
    </w:p>
    <w:p w:rsidR="003D5685" w:rsidRPr="000A449B" w:rsidRDefault="003D5685" w:rsidP="000A44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наглядно показать последствия нездорового образа жизни и злоупотребления вредными веществами;</w:t>
      </w:r>
    </w:p>
    <w:p w:rsidR="003D5685" w:rsidRPr="000A449B" w:rsidRDefault="003D5685" w:rsidP="000A44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сформировать личную позицию подростков по отношению к вредным привычкам;</w:t>
      </w:r>
    </w:p>
    <w:p w:rsidR="003D5685" w:rsidRPr="000A449B" w:rsidRDefault="003D5685" w:rsidP="000A44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обучить подростков пониманию и осознанию влияния вредных привычек на будущее человека;</w:t>
      </w:r>
    </w:p>
    <w:p w:rsidR="003D5685" w:rsidRPr="000A449B" w:rsidRDefault="003D5685" w:rsidP="000A44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сформировать интерес к массовой физической культуре и спорту.</w:t>
      </w:r>
    </w:p>
    <w:p w:rsidR="002270E3" w:rsidRPr="000A449B" w:rsidRDefault="002270E3" w:rsidP="000A44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06" w:rsidRPr="000A449B" w:rsidRDefault="00467506" w:rsidP="000A44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506" w:rsidRPr="000A449B" w:rsidRDefault="000521CF" w:rsidP="000A44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9B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 (</w:t>
      </w:r>
      <w:r w:rsidR="002270E3" w:rsidRPr="000A449B">
        <w:rPr>
          <w:rFonts w:ascii="Times New Roman" w:hAnsi="Times New Roman" w:cs="Times New Roman"/>
          <w:b/>
          <w:sz w:val="28"/>
          <w:szCs w:val="28"/>
        </w:rPr>
        <w:t>на кого направлена проектная деятельность)</w:t>
      </w:r>
    </w:p>
    <w:p w:rsidR="000A449B" w:rsidRDefault="000A449B" w:rsidP="000A449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При осуществлении социального проекта необходимо учитывать особенности подростков.  Дан</w:t>
      </w:r>
      <w:r w:rsidR="000521CF" w:rsidRPr="000A449B">
        <w:rPr>
          <w:rFonts w:ascii="Times New Roman" w:hAnsi="Times New Roman" w:cs="Times New Roman"/>
          <w:sz w:val="28"/>
          <w:szCs w:val="28"/>
        </w:rPr>
        <w:t>ный проект рас</w:t>
      </w:r>
      <w:r w:rsidR="00073AC8" w:rsidRPr="000A449B">
        <w:rPr>
          <w:rFonts w:ascii="Times New Roman" w:hAnsi="Times New Roman" w:cs="Times New Roman"/>
          <w:sz w:val="28"/>
          <w:szCs w:val="28"/>
        </w:rPr>
        <w:t>считан на подростков 10 -17 лет</w:t>
      </w:r>
      <w:r w:rsidRPr="000A449B">
        <w:rPr>
          <w:rFonts w:ascii="Times New Roman" w:hAnsi="Times New Roman" w:cs="Times New Roman"/>
          <w:sz w:val="28"/>
          <w:szCs w:val="28"/>
        </w:rPr>
        <w:t>.</w:t>
      </w:r>
      <w:r w:rsidR="00073AC8" w:rsidRPr="000A449B">
        <w:rPr>
          <w:rFonts w:ascii="Times New Roman" w:hAnsi="Times New Roman" w:cs="Times New Roman"/>
          <w:sz w:val="28"/>
          <w:szCs w:val="28"/>
        </w:rPr>
        <w:t xml:space="preserve"> </w:t>
      </w:r>
      <w:r w:rsidRPr="000A449B">
        <w:rPr>
          <w:rFonts w:ascii="Times New Roman" w:hAnsi="Times New Roman" w:cs="Times New Roman"/>
          <w:sz w:val="28"/>
          <w:szCs w:val="28"/>
        </w:rPr>
        <w:t>Основные специфические особенности этой категории обуславливаются</w:t>
      </w:r>
      <w:r w:rsidR="005439A3" w:rsidRPr="000A449B">
        <w:rPr>
          <w:rFonts w:ascii="Times New Roman" w:hAnsi="Times New Roman" w:cs="Times New Roman"/>
          <w:sz w:val="28"/>
          <w:szCs w:val="28"/>
        </w:rPr>
        <w:t xml:space="preserve"> физическим, психологическим и </w:t>
      </w:r>
      <w:r w:rsidRPr="000A449B">
        <w:rPr>
          <w:rFonts w:ascii="Times New Roman" w:hAnsi="Times New Roman" w:cs="Times New Roman"/>
          <w:sz w:val="28"/>
          <w:szCs w:val="28"/>
        </w:rPr>
        <w:t>социальным становлением личности, которое происходит в данный период времени.</w:t>
      </w:r>
    </w:p>
    <w:p w:rsidR="00467506" w:rsidRPr="000A449B" w:rsidRDefault="002270E3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Центральным и специфичным новообразованием этого возраста является возникновение у п</w:t>
      </w:r>
      <w:r w:rsidR="00362640" w:rsidRPr="000A449B">
        <w:rPr>
          <w:rFonts w:ascii="Times New Roman" w:hAnsi="Times New Roman" w:cs="Times New Roman"/>
          <w:sz w:val="28"/>
          <w:szCs w:val="28"/>
        </w:rPr>
        <w:t xml:space="preserve">одростков чувства взрослости. </w:t>
      </w:r>
      <w:r w:rsidR="00467506" w:rsidRPr="000A449B">
        <w:rPr>
          <w:rFonts w:ascii="Times New Roman" w:hAnsi="Times New Roman" w:cs="Times New Roman"/>
          <w:sz w:val="28"/>
          <w:szCs w:val="28"/>
        </w:rPr>
        <w:t xml:space="preserve">Именно оно </w:t>
      </w:r>
      <w:r w:rsidRPr="000A449B">
        <w:rPr>
          <w:rFonts w:ascii="Times New Roman" w:hAnsi="Times New Roman" w:cs="Times New Roman"/>
          <w:sz w:val="28"/>
          <w:szCs w:val="28"/>
        </w:rPr>
        <w:t>как бы вкл</w:t>
      </w:r>
      <w:r w:rsidR="005439A3" w:rsidRPr="000A449B">
        <w:rPr>
          <w:rFonts w:ascii="Times New Roman" w:hAnsi="Times New Roman" w:cs="Times New Roman"/>
          <w:sz w:val="28"/>
          <w:szCs w:val="28"/>
        </w:rPr>
        <w:t>ючает</w:t>
      </w:r>
      <w:r w:rsidR="00467506" w:rsidRPr="000A449B">
        <w:rPr>
          <w:rFonts w:ascii="Times New Roman" w:hAnsi="Times New Roman" w:cs="Times New Roman"/>
          <w:sz w:val="28"/>
          <w:szCs w:val="28"/>
        </w:rPr>
        <w:t xml:space="preserve"> </w:t>
      </w:r>
      <w:r w:rsidR="005439A3" w:rsidRPr="000A449B">
        <w:rPr>
          <w:rFonts w:ascii="Times New Roman" w:hAnsi="Times New Roman" w:cs="Times New Roman"/>
          <w:sz w:val="28"/>
          <w:szCs w:val="28"/>
        </w:rPr>
        <w:t xml:space="preserve"> специфическую социальную </w:t>
      </w:r>
      <w:r w:rsidR="00467506" w:rsidRPr="000A449B">
        <w:rPr>
          <w:rFonts w:ascii="Times New Roman" w:hAnsi="Times New Roman" w:cs="Times New Roman"/>
          <w:sz w:val="28"/>
          <w:szCs w:val="28"/>
        </w:rPr>
        <w:t>активность подростков. О</w:t>
      </w:r>
      <w:r w:rsidRPr="000A449B">
        <w:rPr>
          <w:rFonts w:ascii="Times New Roman" w:hAnsi="Times New Roman" w:cs="Times New Roman"/>
          <w:sz w:val="28"/>
          <w:szCs w:val="28"/>
        </w:rPr>
        <w:t>ни становятся восприимчивы к усвоению норм</w:t>
      </w:r>
      <w:r w:rsidR="00362640" w:rsidRPr="000A449B">
        <w:rPr>
          <w:rFonts w:ascii="Times New Roman" w:hAnsi="Times New Roman" w:cs="Times New Roman"/>
          <w:sz w:val="28"/>
          <w:szCs w:val="28"/>
        </w:rPr>
        <w:t xml:space="preserve"> ценностей и способов поведения</w:t>
      </w:r>
      <w:r w:rsidRPr="000A449B">
        <w:rPr>
          <w:rFonts w:ascii="Times New Roman" w:hAnsi="Times New Roman" w:cs="Times New Roman"/>
          <w:sz w:val="28"/>
          <w:szCs w:val="28"/>
        </w:rPr>
        <w:t xml:space="preserve">. Именно в подростковом возрасте происходит сознательное усвоение ценностей. </w:t>
      </w:r>
    </w:p>
    <w:p w:rsidR="00467506" w:rsidRPr="000A449B" w:rsidRDefault="002270E3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В нравственном плане подросток начинает руководствоваться в своем поведении</w:t>
      </w:r>
      <w:r w:rsidR="00362640" w:rsidRPr="000A449B">
        <w:rPr>
          <w:rFonts w:ascii="Times New Roman" w:hAnsi="Times New Roman" w:cs="Times New Roman"/>
          <w:sz w:val="28"/>
          <w:szCs w:val="28"/>
        </w:rPr>
        <w:t xml:space="preserve"> теми нравственными убеждениями</w:t>
      </w:r>
      <w:r w:rsidRPr="000A449B">
        <w:rPr>
          <w:rFonts w:ascii="Times New Roman" w:hAnsi="Times New Roman" w:cs="Times New Roman"/>
          <w:sz w:val="28"/>
          <w:szCs w:val="28"/>
        </w:rPr>
        <w:t>, которые он усваивает под влиянием окружающей среды.</w:t>
      </w:r>
    </w:p>
    <w:p w:rsidR="002270E3" w:rsidRPr="000A449B" w:rsidRDefault="002270E3" w:rsidP="000A44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В этом возраст</w:t>
      </w:r>
      <w:r w:rsidR="00362640" w:rsidRPr="000A449B">
        <w:rPr>
          <w:rFonts w:ascii="Times New Roman" w:hAnsi="Times New Roman" w:cs="Times New Roman"/>
          <w:sz w:val="28"/>
          <w:szCs w:val="28"/>
        </w:rPr>
        <w:t xml:space="preserve">е подросток </w:t>
      </w:r>
      <w:proofErr w:type="gramStart"/>
      <w:r w:rsidR="00362640" w:rsidRPr="000A449B">
        <w:rPr>
          <w:rFonts w:ascii="Times New Roman" w:hAnsi="Times New Roman" w:cs="Times New Roman"/>
          <w:sz w:val="28"/>
          <w:szCs w:val="28"/>
        </w:rPr>
        <w:t>весьма подражателен</w:t>
      </w:r>
      <w:proofErr w:type="gramEnd"/>
      <w:r w:rsidRPr="000A449B">
        <w:rPr>
          <w:rFonts w:ascii="Times New Roman" w:hAnsi="Times New Roman" w:cs="Times New Roman"/>
          <w:sz w:val="28"/>
          <w:szCs w:val="28"/>
        </w:rPr>
        <w:t>. Это может привести его к ошибочным и даже к аморальным представлениям и поступкам. Но в то же время в этот период процесс становления личности еще возможно повернуть в положител</w:t>
      </w:r>
      <w:r w:rsidR="00362640" w:rsidRPr="000A449B">
        <w:rPr>
          <w:rFonts w:ascii="Times New Roman" w:hAnsi="Times New Roman" w:cs="Times New Roman"/>
          <w:sz w:val="28"/>
          <w:szCs w:val="28"/>
        </w:rPr>
        <w:t>ьную сторону. Главные критерии</w:t>
      </w:r>
      <w:r w:rsidRPr="000A449B">
        <w:rPr>
          <w:rFonts w:ascii="Times New Roman" w:hAnsi="Times New Roman" w:cs="Times New Roman"/>
          <w:sz w:val="28"/>
          <w:szCs w:val="28"/>
        </w:rPr>
        <w:t>, на которые ори</w:t>
      </w:r>
      <w:r w:rsidR="00073AC8" w:rsidRPr="000A449B">
        <w:rPr>
          <w:rFonts w:ascii="Times New Roman" w:hAnsi="Times New Roman" w:cs="Times New Roman"/>
          <w:sz w:val="28"/>
          <w:szCs w:val="28"/>
        </w:rPr>
        <w:t xml:space="preserve">ентируются подростки: </w:t>
      </w:r>
      <w:r w:rsidRPr="000A449B">
        <w:rPr>
          <w:rFonts w:ascii="Times New Roman" w:hAnsi="Times New Roman" w:cs="Times New Roman"/>
          <w:sz w:val="28"/>
          <w:szCs w:val="28"/>
        </w:rPr>
        <w:t>рациональное использовани</w:t>
      </w:r>
      <w:r w:rsidR="003C05E9" w:rsidRPr="000A449B">
        <w:rPr>
          <w:rFonts w:ascii="Times New Roman" w:hAnsi="Times New Roman" w:cs="Times New Roman"/>
          <w:sz w:val="28"/>
          <w:szCs w:val="28"/>
        </w:rPr>
        <w:t>е денежных средств, умение прини</w:t>
      </w:r>
      <w:r w:rsidRPr="000A449B">
        <w:rPr>
          <w:rFonts w:ascii="Times New Roman" w:hAnsi="Times New Roman" w:cs="Times New Roman"/>
          <w:sz w:val="28"/>
          <w:szCs w:val="28"/>
        </w:rPr>
        <w:t>мать разумные решения по жизненно важным вопросам и нести ответственность за них, самостоятельно организовывать свою деятельность, свой быт, свои отношения с другими людьми. Поэтому одним из главных направлений работы специалистов должно стать формирование у подростков нравственного опыта, развитие системы справедливых оценочных суждений, формирование здорового образа жизни.</w:t>
      </w:r>
    </w:p>
    <w:p w:rsidR="00C35C2D" w:rsidRPr="000A449B" w:rsidRDefault="00C35C2D" w:rsidP="000A44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C2D" w:rsidRPr="000A449B" w:rsidRDefault="00C35C2D" w:rsidP="000A44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9B" w:rsidRDefault="000A449B" w:rsidP="000A449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9B" w:rsidRDefault="00C35C2D" w:rsidP="000A44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9B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и сроки реализации проекта</w:t>
      </w:r>
    </w:p>
    <w:p w:rsidR="000A449B" w:rsidRDefault="000A449B" w:rsidP="000A449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5C2D" w:rsidRPr="000A449B" w:rsidRDefault="00C35C2D" w:rsidP="000A449B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Проект планируется реализовать в 3 этапа:</w:t>
      </w:r>
    </w:p>
    <w:p w:rsidR="00C35C2D" w:rsidRPr="000A449B" w:rsidRDefault="00C35C2D" w:rsidP="000A449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C35C2D" w:rsidRPr="000A449B" w:rsidRDefault="00C35C2D" w:rsidP="000A449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Этап осуществления профилактических мероприятий.</w:t>
      </w:r>
    </w:p>
    <w:p w:rsidR="00C35C2D" w:rsidRDefault="00C35C2D" w:rsidP="000A449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Этап анализа результатов</w:t>
      </w:r>
    </w:p>
    <w:p w:rsidR="000A449B" w:rsidRPr="000A449B" w:rsidRDefault="000A449B" w:rsidP="000A44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Этапы и сроки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0"/>
        <w:gridCol w:w="2497"/>
        <w:gridCol w:w="3377"/>
      </w:tblGrid>
      <w:tr w:rsidR="00932002" w:rsidRPr="000A449B" w:rsidTr="005C7DB9">
        <w:tc>
          <w:tcPr>
            <w:tcW w:w="0" w:type="auto"/>
          </w:tcPr>
          <w:p w:rsidR="00C35C2D" w:rsidRPr="000A449B" w:rsidRDefault="00362640" w:rsidP="000A449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5C2D" w:rsidRPr="000A449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97" w:type="dxa"/>
          </w:tcPr>
          <w:p w:rsidR="00C35C2D" w:rsidRPr="000A449B" w:rsidRDefault="00C35C2D" w:rsidP="000A449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мероприятий</w:t>
            </w:r>
          </w:p>
        </w:tc>
        <w:tc>
          <w:tcPr>
            <w:tcW w:w="3377" w:type="dxa"/>
          </w:tcPr>
          <w:p w:rsidR="00C35C2D" w:rsidRPr="000A449B" w:rsidRDefault="00C35C2D" w:rsidP="000A449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B78A0" w:rsidRPr="000A449B" w:rsidTr="00D66543">
        <w:tc>
          <w:tcPr>
            <w:tcW w:w="9854" w:type="dxa"/>
            <w:gridSpan w:val="3"/>
          </w:tcPr>
          <w:p w:rsidR="00DB78A0" w:rsidRPr="000A449B" w:rsidRDefault="00DB78A0" w:rsidP="000A449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932002" w:rsidRPr="000A449B" w:rsidTr="005C7DB9">
        <w:tc>
          <w:tcPr>
            <w:tcW w:w="0" w:type="auto"/>
          </w:tcPr>
          <w:p w:rsidR="00C35C2D" w:rsidRPr="007E5A1A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E5A1A">
              <w:rPr>
                <w:rFonts w:ascii="Times New Roman" w:hAnsi="Times New Roman" w:cs="Times New Roman"/>
                <w:sz w:val="28"/>
                <w:szCs w:val="28"/>
              </w:rPr>
              <w:t>Подбор соответствующих теме материалов, наглядных пособий, плакатов, статистических данных</w:t>
            </w:r>
          </w:p>
        </w:tc>
        <w:tc>
          <w:tcPr>
            <w:tcW w:w="2497" w:type="dxa"/>
          </w:tcPr>
          <w:p w:rsidR="00C35C2D" w:rsidRPr="000A449B" w:rsidRDefault="00AB155E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  <w:r w:rsidR="005439A3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- 01.03.2021</w:t>
            </w:r>
            <w:r w:rsidR="005439A3" w:rsidRPr="000A44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77" w:type="dxa"/>
          </w:tcPr>
          <w:p w:rsidR="00C35C2D" w:rsidRPr="000A449B" w:rsidRDefault="005439A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стационарным отделением, воспитатель стационарного отделения, </w:t>
            </w:r>
            <w:r w:rsidR="00073AC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работе, </w:t>
            </w: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</w:tc>
      </w:tr>
      <w:tr w:rsidR="00932002" w:rsidRPr="000A449B" w:rsidTr="005C7DB9">
        <w:tc>
          <w:tcPr>
            <w:tcW w:w="0" w:type="auto"/>
          </w:tcPr>
          <w:p w:rsidR="00C35C2D" w:rsidRPr="000A449B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634EF" w:rsidRPr="000A449B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(плана) мероприятий</w:t>
            </w:r>
          </w:p>
        </w:tc>
        <w:tc>
          <w:tcPr>
            <w:tcW w:w="2497" w:type="dxa"/>
          </w:tcPr>
          <w:p w:rsidR="00C35C2D" w:rsidRPr="000A449B" w:rsidRDefault="005439A3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01.03.2021 г</w:t>
            </w:r>
          </w:p>
        </w:tc>
        <w:tc>
          <w:tcPr>
            <w:tcW w:w="3377" w:type="dxa"/>
          </w:tcPr>
          <w:p w:rsidR="00C35C2D" w:rsidRPr="000A449B" w:rsidRDefault="005439A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932002" w:rsidRPr="000A449B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="00073AC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</w:tr>
      <w:tr w:rsidR="00932002" w:rsidRPr="000A449B" w:rsidTr="005C7DB9">
        <w:tc>
          <w:tcPr>
            <w:tcW w:w="0" w:type="auto"/>
          </w:tcPr>
          <w:p w:rsidR="00C35C2D" w:rsidRPr="000A449B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62640" w:rsidRPr="000A449B">
              <w:rPr>
                <w:rFonts w:ascii="Times New Roman" w:hAnsi="Times New Roman" w:cs="Times New Roman"/>
                <w:sz w:val="28"/>
                <w:szCs w:val="28"/>
              </w:rPr>
              <w:t>Привлечение волонтёров</w:t>
            </w:r>
            <w:r w:rsidR="00932002" w:rsidRPr="000A449B">
              <w:rPr>
                <w:rFonts w:ascii="Times New Roman" w:hAnsi="Times New Roman" w:cs="Times New Roman"/>
                <w:sz w:val="28"/>
                <w:szCs w:val="28"/>
              </w:rPr>
              <w:t>, медицинских</w:t>
            </w:r>
            <w:r w:rsidR="00362640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5E8" w:rsidRPr="000A449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073AC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34A9C" w:rsidRPr="000A449B">
              <w:rPr>
                <w:rFonts w:ascii="Times New Roman" w:hAnsi="Times New Roman" w:cs="Times New Roman"/>
                <w:sz w:val="28"/>
                <w:szCs w:val="28"/>
              </w:rPr>
              <w:t>нспекторов ОДН МО МВД</w:t>
            </w:r>
          </w:p>
        </w:tc>
        <w:tc>
          <w:tcPr>
            <w:tcW w:w="2497" w:type="dxa"/>
          </w:tcPr>
          <w:p w:rsidR="00C35C2D" w:rsidRPr="000A449B" w:rsidRDefault="0036264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:rsidR="004975E8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2002" w:rsidRPr="000A449B">
              <w:rPr>
                <w:rFonts w:ascii="Times New Roman" w:hAnsi="Times New Roman" w:cs="Times New Roman"/>
                <w:sz w:val="28"/>
                <w:szCs w:val="28"/>
              </w:rPr>
              <w:t>февраль – май)</w:t>
            </w:r>
          </w:p>
        </w:tc>
        <w:tc>
          <w:tcPr>
            <w:tcW w:w="3377" w:type="dxa"/>
          </w:tcPr>
          <w:p w:rsidR="00C35C2D" w:rsidRPr="000A449B" w:rsidRDefault="00AB155E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 w:rsidR="00932002" w:rsidRPr="000A449B">
              <w:rPr>
                <w:rFonts w:ascii="Times New Roman" w:hAnsi="Times New Roman" w:cs="Times New Roman"/>
                <w:sz w:val="28"/>
                <w:szCs w:val="28"/>
              </w:rPr>
              <w:t>ор,</w:t>
            </w: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002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заведующий стационарным отделением, воспитатель, </w:t>
            </w:r>
            <w:r w:rsidR="00073AC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работе, </w:t>
            </w:r>
            <w:r w:rsidR="00932002" w:rsidRPr="000A449B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</w:tc>
      </w:tr>
      <w:tr w:rsidR="00932002" w:rsidRPr="000A449B" w:rsidTr="005C7DB9">
        <w:tc>
          <w:tcPr>
            <w:tcW w:w="0" w:type="auto"/>
          </w:tcPr>
          <w:p w:rsidR="00C35C2D" w:rsidRPr="000A449B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634EF" w:rsidRPr="000A449B">
              <w:rPr>
                <w:rFonts w:ascii="Times New Roman" w:hAnsi="Times New Roman" w:cs="Times New Roman"/>
                <w:sz w:val="28"/>
                <w:szCs w:val="28"/>
              </w:rPr>
              <w:t>Оснащение проекта необходимым оборудованием, программными средствами канцтоварами,</w:t>
            </w:r>
          </w:p>
        </w:tc>
        <w:tc>
          <w:tcPr>
            <w:tcW w:w="2497" w:type="dxa"/>
          </w:tcPr>
          <w:p w:rsidR="00C35C2D" w:rsidRPr="000A449B" w:rsidRDefault="0093200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7" w:type="dxa"/>
          </w:tcPr>
          <w:p w:rsidR="00073AC8" w:rsidRPr="000A449B" w:rsidRDefault="00932002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C35C2D" w:rsidRPr="000A449B" w:rsidRDefault="002634EF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  <w:tr w:rsidR="00932002" w:rsidRPr="000A449B" w:rsidTr="005C7DB9">
        <w:tc>
          <w:tcPr>
            <w:tcW w:w="0" w:type="auto"/>
          </w:tcPr>
          <w:p w:rsidR="00C35C2D" w:rsidRPr="000A449B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2634EF" w:rsidRPr="000A449B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первичной диагностики целевой группы</w:t>
            </w:r>
          </w:p>
        </w:tc>
        <w:tc>
          <w:tcPr>
            <w:tcW w:w="2497" w:type="dxa"/>
          </w:tcPr>
          <w:p w:rsidR="00C35C2D" w:rsidRPr="000A449B" w:rsidRDefault="0093200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7" w:type="dxa"/>
          </w:tcPr>
          <w:p w:rsidR="00C35C2D" w:rsidRPr="000A449B" w:rsidRDefault="004975E8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932002" w:rsidRPr="000A449B">
              <w:rPr>
                <w:rFonts w:ascii="Times New Roman" w:hAnsi="Times New Roman" w:cs="Times New Roman"/>
                <w:sz w:val="28"/>
                <w:szCs w:val="28"/>
              </w:rPr>
              <w:t>стационарного отделения</w:t>
            </w:r>
            <w:r w:rsidR="002634EF" w:rsidRPr="000A449B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5502BC" w:rsidRPr="000A449B" w:rsidTr="00E0144D">
        <w:tc>
          <w:tcPr>
            <w:tcW w:w="9854" w:type="dxa"/>
            <w:gridSpan w:val="3"/>
          </w:tcPr>
          <w:p w:rsidR="005502BC" w:rsidRPr="000A449B" w:rsidRDefault="00073AC8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932002" w:rsidRPr="000A449B" w:rsidTr="005C7DB9">
        <w:tc>
          <w:tcPr>
            <w:tcW w:w="0" w:type="auto"/>
          </w:tcPr>
          <w:p w:rsidR="00C35C2D" w:rsidRPr="000A449B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975E8" w:rsidRPr="000A449B">
              <w:rPr>
                <w:rFonts w:ascii="Times New Roman" w:hAnsi="Times New Roman" w:cs="Times New Roman"/>
                <w:sz w:val="28"/>
                <w:szCs w:val="28"/>
              </w:rPr>
              <w:t>Конкурс стенгазет: «Мы за ЗОЖ»</w:t>
            </w:r>
            <w:r w:rsidR="00B06D8D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</w:tcPr>
          <w:p w:rsidR="00C35C2D" w:rsidRPr="000A449B" w:rsidRDefault="0093200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02.03.2021 г</w:t>
            </w:r>
          </w:p>
        </w:tc>
        <w:tc>
          <w:tcPr>
            <w:tcW w:w="3377" w:type="dxa"/>
          </w:tcPr>
          <w:p w:rsidR="00C35C2D" w:rsidRPr="000A449B" w:rsidRDefault="00932002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75E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стационарного отделения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>Познавательный час:</w:t>
            </w:r>
            <w:r w:rsidR="00B06D8D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B78A0" w:rsidRPr="000A449B"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r w:rsidR="00B06D8D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алкоголю</w:t>
            </w:r>
            <w:r w:rsidR="00570A82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8A0" w:rsidRPr="000A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56B9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8A0" w:rsidRPr="000A449B">
              <w:rPr>
                <w:rFonts w:ascii="Times New Roman" w:hAnsi="Times New Roman" w:cs="Times New Roman"/>
                <w:sz w:val="28"/>
                <w:szCs w:val="28"/>
              </w:rPr>
              <w:t>Нет!»</w:t>
            </w:r>
          </w:p>
        </w:tc>
        <w:tc>
          <w:tcPr>
            <w:tcW w:w="2497" w:type="dxa"/>
          </w:tcPr>
          <w:p w:rsidR="004975E8" w:rsidRPr="000A449B" w:rsidRDefault="0093200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18.03.2021 г</w:t>
            </w:r>
          </w:p>
        </w:tc>
        <w:tc>
          <w:tcPr>
            <w:tcW w:w="3377" w:type="dxa"/>
          </w:tcPr>
          <w:p w:rsidR="004975E8" w:rsidRPr="000A449B" w:rsidRDefault="00932002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 стационарного отделения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>Встреча с</w:t>
            </w:r>
            <w:r w:rsidR="00DB40BA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инспекторами</w:t>
            </w:r>
            <w:r w:rsidR="007904DA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DB40BA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ОДН МО МВД </w:t>
            </w:r>
            <w:r w:rsidR="00B06D8D" w:rsidRPr="000A449B">
              <w:rPr>
                <w:rFonts w:ascii="Times New Roman" w:hAnsi="Times New Roman" w:cs="Times New Roman"/>
                <w:sz w:val="28"/>
                <w:szCs w:val="28"/>
              </w:rPr>
              <w:t>«Подростковая среда и алкоголь»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</w:tcPr>
          <w:p w:rsidR="004975E8" w:rsidRPr="000A449B" w:rsidRDefault="0093200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24.03.2021 г</w:t>
            </w:r>
          </w:p>
        </w:tc>
        <w:tc>
          <w:tcPr>
            <w:tcW w:w="3377" w:type="dxa"/>
          </w:tcPr>
          <w:p w:rsidR="004975E8" w:rsidRPr="000A449B" w:rsidRDefault="005C7DB9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стационарным отделением, </w:t>
            </w:r>
            <w:r w:rsidR="000A5C75"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002" w:rsidRPr="000A449B" w:rsidTr="005C7DB9">
        <w:tc>
          <w:tcPr>
            <w:tcW w:w="3980" w:type="dxa"/>
          </w:tcPr>
          <w:p w:rsidR="00B06D8D" w:rsidRPr="000A449B" w:rsidRDefault="007E5A1A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+ обсуждение презентации «Они умерли </w:t>
            </w:r>
            <w:proofErr w:type="gramStart"/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СПИД»</w:t>
            </w:r>
          </w:p>
        </w:tc>
        <w:tc>
          <w:tcPr>
            <w:tcW w:w="2497" w:type="dxa"/>
          </w:tcPr>
          <w:p w:rsidR="004975E8" w:rsidRPr="000A449B" w:rsidRDefault="0044510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14.04.2021 г</w:t>
            </w:r>
          </w:p>
        </w:tc>
        <w:tc>
          <w:tcPr>
            <w:tcW w:w="3377" w:type="dxa"/>
          </w:tcPr>
          <w:p w:rsidR="004975E8" w:rsidRPr="000A449B" w:rsidRDefault="005C7DB9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06D8D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C84554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5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40BA" w:rsidRPr="000A449B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анкетирования.</w:t>
            </w:r>
          </w:p>
        </w:tc>
        <w:tc>
          <w:tcPr>
            <w:tcW w:w="2497" w:type="dxa"/>
          </w:tcPr>
          <w:p w:rsidR="004975E8" w:rsidRPr="000A449B" w:rsidRDefault="0044510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19.04.2021 г</w:t>
            </w:r>
          </w:p>
        </w:tc>
        <w:tc>
          <w:tcPr>
            <w:tcW w:w="3377" w:type="dxa"/>
          </w:tcPr>
          <w:p w:rsidR="004975E8" w:rsidRPr="000A449B" w:rsidRDefault="005C7DB9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06D8D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0E17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554" w:rsidRPr="000A449B">
              <w:rPr>
                <w:rFonts w:ascii="Times New Roman" w:hAnsi="Times New Roman" w:cs="Times New Roman"/>
                <w:sz w:val="28"/>
                <w:szCs w:val="28"/>
              </w:rPr>
              <w:t>Стенгазета «Твой выбор»</w:t>
            </w:r>
          </w:p>
        </w:tc>
        <w:tc>
          <w:tcPr>
            <w:tcW w:w="2497" w:type="dxa"/>
          </w:tcPr>
          <w:p w:rsidR="004975E8" w:rsidRPr="000A449B" w:rsidRDefault="004975E8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4975E8" w:rsidRPr="000A449B" w:rsidRDefault="005C7DB9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1188" w:rsidRPr="000A449B"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</w:tc>
      </w:tr>
      <w:tr w:rsidR="00932002" w:rsidRPr="000A449B" w:rsidTr="005C7DB9">
        <w:tc>
          <w:tcPr>
            <w:tcW w:w="3980" w:type="dxa"/>
          </w:tcPr>
          <w:p w:rsidR="004F118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118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554" w:rsidRPr="000A449B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«Напитки: полезные и вредные»</w:t>
            </w:r>
          </w:p>
        </w:tc>
        <w:tc>
          <w:tcPr>
            <w:tcW w:w="2497" w:type="dxa"/>
          </w:tcPr>
          <w:p w:rsidR="004975E8" w:rsidRPr="000A449B" w:rsidRDefault="005C7DB9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19.04.2021г</w:t>
            </w:r>
          </w:p>
        </w:tc>
        <w:tc>
          <w:tcPr>
            <w:tcW w:w="3377" w:type="dxa"/>
          </w:tcPr>
          <w:p w:rsidR="004975E8" w:rsidRPr="000A449B" w:rsidRDefault="005C7DB9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F118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7DB9" w:rsidRPr="000A449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+ обсуждение</w:t>
            </w:r>
            <w:r w:rsidR="004F118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«Подростковая среда и </w:t>
            </w:r>
            <w:proofErr w:type="spellStart"/>
            <w:r w:rsidR="004F1188" w:rsidRPr="000A449B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="004F1188" w:rsidRPr="000A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</w:tcPr>
          <w:p w:rsidR="004975E8" w:rsidRPr="000A449B" w:rsidRDefault="005C7DB9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27.04.2021 г</w:t>
            </w:r>
          </w:p>
        </w:tc>
        <w:tc>
          <w:tcPr>
            <w:tcW w:w="3377" w:type="dxa"/>
          </w:tcPr>
          <w:p w:rsidR="004975E8" w:rsidRPr="000A449B" w:rsidRDefault="004F1188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02BC" w:rsidRPr="000A449B">
              <w:rPr>
                <w:rFonts w:ascii="Times New Roman" w:hAnsi="Times New Roman" w:cs="Times New Roman"/>
                <w:sz w:val="28"/>
                <w:szCs w:val="28"/>
              </w:rPr>
              <w:t>. Конкурсно-</w:t>
            </w:r>
            <w:r w:rsidR="00786663" w:rsidRPr="000A449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 дорогах здоровья»</w:t>
            </w:r>
          </w:p>
        </w:tc>
        <w:tc>
          <w:tcPr>
            <w:tcW w:w="2497" w:type="dxa"/>
          </w:tcPr>
          <w:p w:rsidR="004975E8" w:rsidRPr="000A449B" w:rsidRDefault="0044510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02.05.2021 г</w:t>
            </w:r>
          </w:p>
        </w:tc>
        <w:tc>
          <w:tcPr>
            <w:tcW w:w="3377" w:type="dxa"/>
          </w:tcPr>
          <w:p w:rsidR="004975E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«Мы против наркотиков».</w:t>
            </w:r>
          </w:p>
        </w:tc>
        <w:tc>
          <w:tcPr>
            <w:tcW w:w="2497" w:type="dxa"/>
          </w:tcPr>
          <w:p w:rsidR="004975E8" w:rsidRPr="000A449B" w:rsidRDefault="0044510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3377" w:type="dxa"/>
          </w:tcPr>
          <w:p w:rsidR="004975E8" w:rsidRPr="000A449B" w:rsidRDefault="0078666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. Выпуск информацион</w:t>
            </w:r>
            <w:r w:rsidR="005502BC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="005502BC" w:rsidRPr="000A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листовки ЗОЖ «Предупреждён – 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значит вооружён».</w:t>
            </w:r>
          </w:p>
        </w:tc>
        <w:tc>
          <w:tcPr>
            <w:tcW w:w="2497" w:type="dxa"/>
          </w:tcPr>
          <w:p w:rsidR="004975E8" w:rsidRPr="000A449B" w:rsidRDefault="0044510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 2021 г</w:t>
            </w:r>
          </w:p>
        </w:tc>
        <w:tc>
          <w:tcPr>
            <w:tcW w:w="3377" w:type="dxa"/>
          </w:tcPr>
          <w:p w:rsidR="004975E8" w:rsidRPr="000A449B" w:rsidRDefault="0078666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. Конкурс</w:t>
            </w:r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="007E0E17" w:rsidRPr="000A44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F46" w:rsidRPr="000A449B">
              <w:rPr>
                <w:rFonts w:ascii="Times New Roman" w:hAnsi="Times New Roman" w:cs="Times New Roman"/>
                <w:sz w:val="28"/>
                <w:szCs w:val="28"/>
              </w:rPr>
              <w:t>«Скажем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наркотикам</w:t>
            </w:r>
            <w:r w:rsidR="00493F46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– Нет!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97" w:type="dxa"/>
          </w:tcPr>
          <w:p w:rsidR="004975E8" w:rsidRPr="000A449B" w:rsidRDefault="000C4B8C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19.05.2021 г</w:t>
            </w:r>
          </w:p>
        </w:tc>
        <w:tc>
          <w:tcPr>
            <w:tcW w:w="3377" w:type="dxa"/>
          </w:tcPr>
          <w:p w:rsidR="004975E8" w:rsidRPr="000A449B" w:rsidRDefault="005E7621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932002" w:rsidRPr="000A449B" w:rsidTr="005C7DB9">
        <w:tc>
          <w:tcPr>
            <w:tcW w:w="3980" w:type="dxa"/>
          </w:tcPr>
          <w:p w:rsidR="005E7621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>. Мини</w:t>
            </w:r>
            <w:r w:rsidR="000C4B8C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- беседа</w:t>
            </w:r>
            <w:r w:rsidR="00493F46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621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84554" w:rsidRPr="000A449B">
              <w:rPr>
                <w:rFonts w:ascii="Times New Roman" w:hAnsi="Times New Roman" w:cs="Times New Roman"/>
                <w:sz w:val="28"/>
                <w:szCs w:val="28"/>
              </w:rPr>
              <w:t>Сумей сказать – НЕТ!»</w:t>
            </w:r>
          </w:p>
        </w:tc>
        <w:tc>
          <w:tcPr>
            <w:tcW w:w="2497" w:type="dxa"/>
          </w:tcPr>
          <w:p w:rsidR="004975E8" w:rsidRPr="000A449B" w:rsidRDefault="0044510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21.05 2021 г</w:t>
            </w:r>
          </w:p>
        </w:tc>
        <w:tc>
          <w:tcPr>
            <w:tcW w:w="3377" w:type="dxa"/>
          </w:tcPr>
          <w:p w:rsidR="004975E8" w:rsidRPr="000A449B" w:rsidRDefault="0078666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932002" w:rsidRPr="000A449B" w:rsidTr="005C7DB9">
        <w:tc>
          <w:tcPr>
            <w:tcW w:w="3980" w:type="dxa"/>
          </w:tcPr>
          <w:p w:rsidR="004975E8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C3F68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554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«Здоровому человеку - все </w:t>
            </w:r>
            <w:proofErr w:type="gramStart"/>
            <w:r w:rsidR="00C84554" w:rsidRPr="000A449B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C84554" w:rsidRPr="000A449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97" w:type="dxa"/>
          </w:tcPr>
          <w:p w:rsidR="004975E8" w:rsidRPr="000A449B" w:rsidRDefault="0044510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22.05.2021 г</w:t>
            </w:r>
          </w:p>
        </w:tc>
        <w:tc>
          <w:tcPr>
            <w:tcW w:w="3377" w:type="dxa"/>
          </w:tcPr>
          <w:p w:rsidR="004975E8" w:rsidRPr="000A449B" w:rsidRDefault="0078666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932002" w:rsidRPr="000A449B" w:rsidTr="005C7DB9">
        <w:tc>
          <w:tcPr>
            <w:tcW w:w="3980" w:type="dxa"/>
          </w:tcPr>
          <w:p w:rsidR="00362640" w:rsidRPr="000A449B" w:rsidRDefault="0065145B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0E6" w:rsidRPr="000A44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4554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3F68" w:rsidRPr="000A449B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табака:</w:t>
            </w:r>
          </w:p>
          <w:p w:rsidR="007C3F68" w:rsidRPr="000A449B" w:rsidRDefault="007C3F68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- выпуск бюллетеней, стенгазеты</w:t>
            </w:r>
            <w:r w:rsidR="00D66543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362" w:rsidRPr="000A449B" w:rsidRDefault="00CC2362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7C3F68" w:rsidRPr="000A449B" w:rsidRDefault="0044510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31.05.2021 г</w:t>
            </w:r>
          </w:p>
        </w:tc>
        <w:tc>
          <w:tcPr>
            <w:tcW w:w="3377" w:type="dxa"/>
          </w:tcPr>
          <w:p w:rsidR="007C3F68" w:rsidRPr="000A449B" w:rsidRDefault="0078666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2362" w:rsidRPr="000A449B"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r w:rsidR="00362640" w:rsidRPr="000A449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CC2362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8A0" w:rsidRPr="000A449B" w:rsidTr="00D66543">
        <w:tc>
          <w:tcPr>
            <w:tcW w:w="9854" w:type="dxa"/>
            <w:gridSpan w:val="3"/>
          </w:tcPr>
          <w:p w:rsidR="00DB78A0" w:rsidRPr="000A449B" w:rsidRDefault="00DB78A0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Этап анализа результатов.</w:t>
            </w:r>
          </w:p>
        </w:tc>
      </w:tr>
      <w:tr w:rsidR="00932002" w:rsidRPr="000A449B" w:rsidTr="005C7DB9">
        <w:tc>
          <w:tcPr>
            <w:tcW w:w="3980" w:type="dxa"/>
          </w:tcPr>
          <w:p w:rsidR="00CC2362" w:rsidRPr="000A449B" w:rsidRDefault="00A560E6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B40BA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. Подведение итогов.  </w:t>
            </w:r>
            <w:r w:rsidR="00786663" w:rsidRPr="000A449B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2497" w:type="dxa"/>
          </w:tcPr>
          <w:p w:rsidR="007C3F68" w:rsidRPr="000A449B" w:rsidRDefault="001A7DB8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7" w:type="dxa"/>
          </w:tcPr>
          <w:p w:rsidR="007C3F68" w:rsidRPr="000A449B" w:rsidRDefault="0078666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стационарным отделением,  воспитатель, </w:t>
            </w:r>
            <w:r w:rsidR="00DB40BA" w:rsidRPr="000A449B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, психолог.</w:t>
            </w:r>
          </w:p>
        </w:tc>
      </w:tr>
      <w:tr w:rsidR="00932002" w:rsidRPr="000A449B" w:rsidTr="005C7DB9">
        <w:tc>
          <w:tcPr>
            <w:tcW w:w="3980" w:type="dxa"/>
          </w:tcPr>
          <w:p w:rsidR="00CC2362" w:rsidRPr="000A449B" w:rsidRDefault="00A560E6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C2362" w:rsidRPr="000A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56B9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362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методических рекомендаций для работников </w:t>
            </w:r>
            <w:r w:rsidR="00622AB9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сферы </w:t>
            </w:r>
            <w:r w:rsidR="00CC2362" w:rsidRPr="000A449B">
              <w:rPr>
                <w:rFonts w:ascii="Times New Roman" w:hAnsi="Times New Roman" w:cs="Times New Roman"/>
                <w:sz w:val="28"/>
                <w:szCs w:val="28"/>
              </w:rPr>
              <w:t>при осуществлении профилактики вредных привычек у подростков.</w:t>
            </w:r>
          </w:p>
        </w:tc>
        <w:tc>
          <w:tcPr>
            <w:tcW w:w="2497" w:type="dxa"/>
          </w:tcPr>
          <w:p w:rsidR="00CC2362" w:rsidRPr="000A449B" w:rsidRDefault="00CC236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7" w:type="dxa"/>
          </w:tcPr>
          <w:p w:rsidR="00CC2362" w:rsidRPr="000A449B" w:rsidRDefault="00786663" w:rsidP="007E5A1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заведующий стационарным отделением, воспитатель.</w:t>
            </w:r>
          </w:p>
        </w:tc>
      </w:tr>
    </w:tbl>
    <w:p w:rsidR="00C35C2D" w:rsidRPr="000A449B" w:rsidRDefault="00C35C2D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E3" w:rsidRPr="000A449B" w:rsidRDefault="002270E3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7DB8" w:rsidRPr="000A449B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1A7DB8" w:rsidRPr="000A449B">
        <w:rPr>
          <w:rFonts w:ascii="Times New Roman" w:hAnsi="Times New Roman" w:cs="Times New Roman"/>
          <w:sz w:val="28"/>
          <w:szCs w:val="28"/>
        </w:rPr>
        <w:t>:</w:t>
      </w:r>
      <w:r w:rsidR="00794074" w:rsidRPr="000A449B">
        <w:rPr>
          <w:rFonts w:ascii="Times New Roman" w:hAnsi="Times New Roman" w:cs="Times New Roman"/>
          <w:sz w:val="28"/>
          <w:szCs w:val="28"/>
        </w:rPr>
        <w:t xml:space="preserve"> </w:t>
      </w:r>
      <w:r w:rsidR="00622AB9" w:rsidRPr="000A449B">
        <w:rPr>
          <w:rFonts w:ascii="Times New Roman" w:hAnsi="Times New Roman" w:cs="Times New Roman"/>
          <w:sz w:val="28"/>
          <w:szCs w:val="28"/>
        </w:rPr>
        <w:t xml:space="preserve">февраль - </w:t>
      </w:r>
      <w:r w:rsidR="001A7DB8" w:rsidRPr="000A449B">
        <w:rPr>
          <w:rFonts w:ascii="Times New Roman" w:hAnsi="Times New Roman" w:cs="Times New Roman"/>
          <w:sz w:val="28"/>
          <w:szCs w:val="28"/>
        </w:rPr>
        <w:t>май учебного года</w:t>
      </w:r>
    </w:p>
    <w:p w:rsidR="00467506" w:rsidRPr="000A449B" w:rsidRDefault="00467506" w:rsidP="000A449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449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467506" w:rsidRPr="000A449B" w:rsidRDefault="00467506" w:rsidP="000A449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1A" w:rsidRDefault="00794074" w:rsidP="007E5A1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b/>
          <w:sz w:val="28"/>
          <w:szCs w:val="28"/>
        </w:rPr>
        <w:t>Предполагаемые конечные результаты</w:t>
      </w:r>
    </w:p>
    <w:p w:rsidR="007E5A1A" w:rsidRDefault="007E5A1A" w:rsidP="007E5A1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1A" w:rsidRDefault="00794074" w:rsidP="007E5A1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По окончании проекта предполагается достижение следующих результатов:</w:t>
      </w:r>
    </w:p>
    <w:p w:rsidR="00794074" w:rsidRPr="000A449B" w:rsidRDefault="00DB40BA" w:rsidP="007E5A1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получение</w:t>
      </w:r>
      <w:r w:rsidR="00622AB9" w:rsidRPr="000A449B">
        <w:rPr>
          <w:rFonts w:ascii="Times New Roman" w:hAnsi="Times New Roman" w:cs="Times New Roman"/>
          <w:sz w:val="28"/>
          <w:szCs w:val="28"/>
        </w:rPr>
        <w:t xml:space="preserve"> </w:t>
      </w:r>
      <w:r w:rsidR="00794074" w:rsidRPr="000A449B">
        <w:rPr>
          <w:rFonts w:ascii="Times New Roman" w:hAnsi="Times New Roman" w:cs="Times New Roman"/>
          <w:sz w:val="28"/>
          <w:szCs w:val="28"/>
        </w:rPr>
        <w:t xml:space="preserve">знаний об </w:t>
      </w:r>
      <w:r w:rsidR="007E0E17" w:rsidRPr="000A449B">
        <w:rPr>
          <w:rFonts w:ascii="Times New Roman" w:hAnsi="Times New Roman" w:cs="Times New Roman"/>
          <w:sz w:val="28"/>
          <w:szCs w:val="28"/>
        </w:rPr>
        <w:t>основах здорового образа жизни</w:t>
      </w:r>
      <w:r w:rsidR="00794074" w:rsidRPr="000A449B">
        <w:rPr>
          <w:rFonts w:ascii="Times New Roman" w:hAnsi="Times New Roman" w:cs="Times New Roman"/>
          <w:sz w:val="28"/>
          <w:szCs w:val="28"/>
        </w:rPr>
        <w:t>;</w:t>
      </w:r>
    </w:p>
    <w:p w:rsidR="00794074" w:rsidRPr="000A449B" w:rsidRDefault="00794074" w:rsidP="007E5A1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фор</w:t>
      </w:r>
      <w:r w:rsidR="00DB40BA" w:rsidRPr="000A449B">
        <w:rPr>
          <w:rFonts w:ascii="Times New Roman" w:hAnsi="Times New Roman" w:cs="Times New Roman"/>
          <w:sz w:val="28"/>
          <w:szCs w:val="28"/>
        </w:rPr>
        <w:t>мирование негативного отношения</w:t>
      </w:r>
      <w:r w:rsidR="00622AB9" w:rsidRPr="000A449B">
        <w:rPr>
          <w:rFonts w:ascii="Times New Roman" w:hAnsi="Times New Roman" w:cs="Times New Roman"/>
          <w:sz w:val="28"/>
          <w:szCs w:val="28"/>
        </w:rPr>
        <w:t xml:space="preserve"> </w:t>
      </w:r>
      <w:r w:rsidRPr="000A449B">
        <w:rPr>
          <w:rFonts w:ascii="Times New Roman" w:hAnsi="Times New Roman" w:cs="Times New Roman"/>
          <w:sz w:val="28"/>
          <w:szCs w:val="28"/>
        </w:rPr>
        <w:t>к употреблению вредных веществ;</w:t>
      </w:r>
    </w:p>
    <w:p w:rsidR="00794074" w:rsidRPr="000A449B" w:rsidRDefault="00794074" w:rsidP="007E5A1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622AB9" w:rsidRPr="000A449B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="00622AB9" w:rsidRPr="000A449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22AB9" w:rsidRPr="000A449B">
        <w:rPr>
          <w:rFonts w:ascii="Times New Roman" w:hAnsi="Times New Roman" w:cs="Times New Roman"/>
          <w:sz w:val="28"/>
          <w:szCs w:val="28"/>
        </w:rPr>
        <w:t xml:space="preserve"> </w:t>
      </w:r>
      <w:r w:rsidRPr="000A449B">
        <w:rPr>
          <w:rFonts w:ascii="Times New Roman" w:hAnsi="Times New Roman" w:cs="Times New Roman"/>
          <w:sz w:val="28"/>
          <w:szCs w:val="28"/>
        </w:rPr>
        <w:t>к  спорту</w:t>
      </w:r>
      <w:r w:rsidR="00622AB9" w:rsidRPr="000A449B">
        <w:rPr>
          <w:rFonts w:ascii="Times New Roman" w:hAnsi="Times New Roman" w:cs="Times New Roman"/>
          <w:sz w:val="28"/>
          <w:szCs w:val="28"/>
        </w:rPr>
        <w:t xml:space="preserve"> и ЗОЖ</w:t>
      </w:r>
      <w:r w:rsidR="007E5A1A">
        <w:rPr>
          <w:rFonts w:ascii="Times New Roman" w:hAnsi="Times New Roman" w:cs="Times New Roman"/>
          <w:sz w:val="28"/>
          <w:szCs w:val="28"/>
        </w:rPr>
        <w:t>.</w:t>
      </w:r>
      <w:r w:rsidR="00622AB9" w:rsidRPr="000A4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1A" w:rsidRDefault="00794074" w:rsidP="007E5A1A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 xml:space="preserve">Данный проект направлен на оказание помощи работникам </w:t>
      </w:r>
      <w:r w:rsidR="00622AB9" w:rsidRPr="000A449B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Pr="000A449B">
        <w:rPr>
          <w:rFonts w:ascii="Times New Roman" w:hAnsi="Times New Roman" w:cs="Times New Roman"/>
          <w:sz w:val="28"/>
          <w:szCs w:val="28"/>
        </w:rPr>
        <w:t>в деле привития основ здорового образа жизни и профилактики вредных привычек в подростковой среде.</w:t>
      </w:r>
    </w:p>
    <w:p w:rsidR="00794074" w:rsidRPr="000A449B" w:rsidRDefault="007E5A1A" w:rsidP="007E5A1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2. </w:t>
      </w:r>
      <w:r w:rsidR="00794074" w:rsidRPr="000A449B">
        <w:rPr>
          <w:rFonts w:ascii="Times New Roman" w:hAnsi="Times New Roman" w:cs="Times New Roman"/>
          <w:b/>
          <w:sz w:val="28"/>
          <w:szCs w:val="28"/>
        </w:rPr>
        <w:t>Смета расходов.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547"/>
        <w:gridCol w:w="1621"/>
        <w:gridCol w:w="33"/>
        <w:gridCol w:w="1687"/>
        <w:gridCol w:w="2304"/>
      </w:tblGrid>
      <w:tr w:rsidR="00794074" w:rsidRPr="000A449B" w:rsidTr="00622AB9">
        <w:trPr>
          <w:trHeight w:val="643"/>
        </w:trPr>
        <w:tc>
          <w:tcPr>
            <w:tcW w:w="1965" w:type="dxa"/>
          </w:tcPr>
          <w:p w:rsidR="00794074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47" w:type="dxa"/>
            <w:shd w:val="clear" w:color="auto" w:fill="auto"/>
          </w:tcPr>
          <w:p w:rsidR="00794074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621" w:type="dxa"/>
            <w:shd w:val="clear" w:color="auto" w:fill="auto"/>
          </w:tcPr>
          <w:p w:rsidR="00794074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794074" w:rsidRPr="000A449B" w:rsidRDefault="00BB56B9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Сумма (р</w:t>
            </w:r>
            <w:r w:rsidR="00570A82" w:rsidRPr="000A449B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304" w:type="dxa"/>
            <w:shd w:val="clear" w:color="auto" w:fill="auto"/>
          </w:tcPr>
          <w:p w:rsidR="00794074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94074" w:rsidRPr="000A449B" w:rsidTr="00622AB9">
        <w:trPr>
          <w:trHeight w:val="797"/>
        </w:trPr>
        <w:tc>
          <w:tcPr>
            <w:tcW w:w="1965" w:type="dxa"/>
          </w:tcPr>
          <w:p w:rsidR="004714AB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 w:rsidR="00DB40BA"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принтера</w:t>
            </w:r>
          </w:p>
        </w:tc>
        <w:tc>
          <w:tcPr>
            <w:tcW w:w="1547" w:type="dxa"/>
            <w:shd w:val="clear" w:color="auto" w:fill="auto"/>
          </w:tcPr>
          <w:p w:rsidR="00794074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21" w:type="dxa"/>
            <w:shd w:val="clear" w:color="auto" w:fill="auto"/>
          </w:tcPr>
          <w:p w:rsidR="00794074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 пачки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794074" w:rsidRPr="000A449B" w:rsidRDefault="00570A82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304" w:type="dxa"/>
            <w:shd w:val="clear" w:color="auto" w:fill="auto"/>
          </w:tcPr>
          <w:p w:rsidR="00794074" w:rsidRPr="000A449B" w:rsidRDefault="00DB40BA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622AB9" w:rsidRPr="000A449B" w:rsidTr="00622AB9">
        <w:trPr>
          <w:trHeight w:val="1011"/>
        </w:trPr>
        <w:tc>
          <w:tcPr>
            <w:tcW w:w="1965" w:type="dxa"/>
          </w:tcPr>
          <w:p w:rsidR="00622AB9" w:rsidRPr="000A449B" w:rsidRDefault="00622AB9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Ватман</w:t>
            </w:r>
          </w:p>
        </w:tc>
        <w:tc>
          <w:tcPr>
            <w:tcW w:w="1547" w:type="dxa"/>
            <w:shd w:val="clear" w:color="auto" w:fill="auto"/>
          </w:tcPr>
          <w:p w:rsidR="00622AB9" w:rsidRPr="000A449B" w:rsidRDefault="00622AB9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22AB9" w:rsidRPr="000A449B" w:rsidRDefault="00622AB9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87" w:type="dxa"/>
            <w:shd w:val="clear" w:color="auto" w:fill="auto"/>
          </w:tcPr>
          <w:p w:rsidR="00622AB9" w:rsidRPr="000A449B" w:rsidRDefault="003C7BF4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04" w:type="dxa"/>
            <w:shd w:val="clear" w:color="auto" w:fill="auto"/>
          </w:tcPr>
          <w:p w:rsidR="00622AB9" w:rsidRPr="000A449B" w:rsidRDefault="00DB40BA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622AB9" w:rsidRPr="000A449B" w:rsidTr="00622AB9">
        <w:trPr>
          <w:trHeight w:val="1011"/>
        </w:trPr>
        <w:tc>
          <w:tcPr>
            <w:tcW w:w="1965" w:type="dxa"/>
          </w:tcPr>
          <w:p w:rsidR="004714AB" w:rsidRPr="000A449B" w:rsidRDefault="004714AB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1547" w:type="dxa"/>
            <w:shd w:val="clear" w:color="auto" w:fill="auto"/>
          </w:tcPr>
          <w:p w:rsidR="00622AB9" w:rsidRPr="000A449B" w:rsidRDefault="00A560E6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22AB9" w:rsidRPr="000A449B" w:rsidRDefault="00A560E6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="004714AB" w:rsidRPr="000A449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87" w:type="dxa"/>
            <w:shd w:val="clear" w:color="auto" w:fill="auto"/>
          </w:tcPr>
          <w:p w:rsidR="00622AB9" w:rsidRPr="000A449B" w:rsidRDefault="000A5C75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04" w:type="dxa"/>
            <w:shd w:val="clear" w:color="auto" w:fill="auto"/>
          </w:tcPr>
          <w:p w:rsidR="00622AB9" w:rsidRPr="000A449B" w:rsidRDefault="00DB40BA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622AB9" w:rsidRPr="000A449B" w:rsidTr="00622AB9">
        <w:trPr>
          <w:trHeight w:val="1011"/>
        </w:trPr>
        <w:tc>
          <w:tcPr>
            <w:tcW w:w="1965" w:type="dxa"/>
          </w:tcPr>
          <w:p w:rsidR="004714AB" w:rsidRPr="000A449B" w:rsidRDefault="004714AB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Набор гуаши</w:t>
            </w:r>
          </w:p>
        </w:tc>
        <w:tc>
          <w:tcPr>
            <w:tcW w:w="1547" w:type="dxa"/>
            <w:shd w:val="clear" w:color="auto" w:fill="auto"/>
          </w:tcPr>
          <w:p w:rsidR="00622AB9" w:rsidRPr="000A449B" w:rsidRDefault="00A560E6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22AB9" w:rsidRPr="000A449B" w:rsidRDefault="00A560E6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="004714AB" w:rsidRPr="000A449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87" w:type="dxa"/>
            <w:shd w:val="clear" w:color="auto" w:fill="auto"/>
          </w:tcPr>
          <w:p w:rsidR="00622AB9" w:rsidRPr="000A449B" w:rsidRDefault="00A560E6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04" w:type="dxa"/>
            <w:shd w:val="clear" w:color="auto" w:fill="auto"/>
          </w:tcPr>
          <w:p w:rsidR="004714AB" w:rsidRPr="000A449B" w:rsidRDefault="004714AB" w:rsidP="007E5A1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49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</w:tbl>
    <w:p w:rsidR="007E5A1A" w:rsidRDefault="007E5A1A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E3" w:rsidRPr="000A449B" w:rsidRDefault="00DB40BA" w:rsidP="007E5A1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9B">
        <w:rPr>
          <w:rFonts w:ascii="Times New Roman" w:hAnsi="Times New Roman" w:cs="Times New Roman"/>
          <w:sz w:val="28"/>
          <w:szCs w:val="28"/>
        </w:rPr>
        <w:t>Д</w:t>
      </w:r>
      <w:r w:rsidR="00570A82" w:rsidRPr="000A449B">
        <w:rPr>
          <w:rFonts w:ascii="Times New Roman" w:hAnsi="Times New Roman" w:cs="Times New Roman"/>
          <w:sz w:val="28"/>
          <w:szCs w:val="28"/>
        </w:rPr>
        <w:t>анный проект экономически целесообразен, так как требует минимальных затрат и в короткие сроки позволяет осуще</w:t>
      </w:r>
      <w:r w:rsidRPr="000A449B">
        <w:rPr>
          <w:rFonts w:ascii="Times New Roman" w:hAnsi="Times New Roman" w:cs="Times New Roman"/>
          <w:sz w:val="28"/>
          <w:szCs w:val="28"/>
        </w:rPr>
        <w:t>ствлять массовое воздействие на воспитанников</w:t>
      </w:r>
      <w:r w:rsidR="00A560E6" w:rsidRPr="000A449B">
        <w:rPr>
          <w:rFonts w:ascii="Times New Roman" w:hAnsi="Times New Roman" w:cs="Times New Roman"/>
          <w:sz w:val="28"/>
          <w:szCs w:val="28"/>
        </w:rPr>
        <w:t>.</w:t>
      </w:r>
    </w:p>
    <w:p w:rsidR="00A34A9C" w:rsidRPr="000A449B" w:rsidRDefault="00A34A9C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E39" w:rsidRPr="000A449B" w:rsidRDefault="00322E39" w:rsidP="000A44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22E39" w:rsidRPr="000A449B" w:rsidSect="007677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0C5"/>
    <w:multiLevelType w:val="hybridMultilevel"/>
    <w:tmpl w:val="EB1A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4F62"/>
    <w:multiLevelType w:val="hybridMultilevel"/>
    <w:tmpl w:val="DD5E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239B"/>
    <w:multiLevelType w:val="hybridMultilevel"/>
    <w:tmpl w:val="411C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556C0"/>
    <w:multiLevelType w:val="hybridMultilevel"/>
    <w:tmpl w:val="AB7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5356E"/>
    <w:multiLevelType w:val="hybridMultilevel"/>
    <w:tmpl w:val="D036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83159"/>
    <w:multiLevelType w:val="hybridMultilevel"/>
    <w:tmpl w:val="A8B01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D4D4B"/>
    <w:multiLevelType w:val="hybridMultilevel"/>
    <w:tmpl w:val="F984BFCA"/>
    <w:lvl w:ilvl="0" w:tplc="68E23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EDB"/>
    <w:rsid w:val="000521CF"/>
    <w:rsid w:val="00073AC8"/>
    <w:rsid w:val="000A449B"/>
    <w:rsid w:val="000A5C75"/>
    <w:rsid w:val="000C4B8C"/>
    <w:rsid w:val="000E11AF"/>
    <w:rsid w:val="001A7DB8"/>
    <w:rsid w:val="002270E3"/>
    <w:rsid w:val="002634EF"/>
    <w:rsid w:val="0027492E"/>
    <w:rsid w:val="00322E39"/>
    <w:rsid w:val="003278E5"/>
    <w:rsid w:val="00353C39"/>
    <w:rsid w:val="00362640"/>
    <w:rsid w:val="003C05E9"/>
    <w:rsid w:val="003C7BF4"/>
    <w:rsid w:val="003D5685"/>
    <w:rsid w:val="003F372E"/>
    <w:rsid w:val="00445100"/>
    <w:rsid w:val="00467506"/>
    <w:rsid w:val="004714AB"/>
    <w:rsid w:val="00493F46"/>
    <w:rsid w:val="004975E8"/>
    <w:rsid w:val="004F1188"/>
    <w:rsid w:val="005439A3"/>
    <w:rsid w:val="005502BC"/>
    <w:rsid w:val="00570A82"/>
    <w:rsid w:val="0057239D"/>
    <w:rsid w:val="005A3AD4"/>
    <w:rsid w:val="005C7DB9"/>
    <w:rsid w:val="005E7621"/>
    <w:rsid w:val="00622AB9"/>
    <w:rsid w:val="0065145B"/>
    <w:rsid w:val="007334A4"/>
    <w:rsid w:val="007677B9"/>
    <w:rsid w:val="00786663"/>
    <w:rsid w:val="007904DA"/>
    <w:rsid w:val="00794074"/>
    <w:rsid w:val="007C3F68"/>
    <w:rsid w:val="007E0E17"/>
    <w:rsid w:val="007E5A1A"/>
    <w:rsid w:val="0092737A"/>
    <w:rsid w:val="00932002"/>
    <w:rsid w:val="009C1251"/>
    <w:rsid w:val="00A34A9C"/>
    <w:rsid w:val="00A560E6"/>
    <w:rsid w:val="00AB155E"/>
    <w:rsid w:val="00B06D8D"/>
    <w:rsid w:val="00B3022D"/>
    <w:rsid w:val="00BB56B9"/>
    <w:rsid w:val="00C26075"/>
    <w:rsid w:val="00C35C2D"/>
    <w:rsid w:val="00C37EDB"/>
    <w:rsid w:val="00C70E17"/>
    <w:rsid w:val="00C84554"/>
    <w:rsid w:val="00CC2362"/>
    <w:rsid w:val="00D66543"/>
    <w:rsid w:val="00DA33DE"/>
    <w:rsid w:val="00DA39C4"/>
    <w:rsid w:val="00DB171F"/>
    <w:rsid w:val="00DB40BA"/>
    <w:rsid w:val="00DB78A0"/>
    <w:rsid w:val="00E949E5"/>
    <w:rsid w:val="00E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2D"/>
    <w:pPr>
      <w:ind w:left="720"/>
      <w:contextualSpacing/>
    </w:pPr>
  </w:style>
  <w:style w:type="table" w:styleId="a4">
    <w:name w:val="Table Grid"/>
    <w:basedOn w:val="a1"/>
    <w:uiPriority w:val="59"/>
    <w:rsid w:val="00C35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A4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E6A5-B1D3-409C-B02A-6316B79B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Воспитатель_2</dc:creator>
  <cp:lastModifiedBy>Катеша</cp:lastModifiedBy>
  <cp:revision>9</cp:revision>
  <cp:lastPrinted>2015-10-21T14:27:00Z</cp:lastPrinted>
  <dcterms:created xsi:type="dcterms:W3CDTF">2021-02-15T14:30:00Z</dcterms:created>
  <dcterms:modified xsi:type="dcterms:W3CDTF">2021-04-02T14:56:00Z</dcterms:modified>
</cp:coreProperties>
</file>