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3F" w:rsidRPr="001F053F" w:rsidRDefault="001F053F" w:rsidP="001F053F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</w:pPr>
      <w:r w:rsidRPr="001F053F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Предлоги места в английском языке</w:t>
      </w:r>
    </w:p>
    <w:p w:rsidR="001F053F" w:rsidRPr="001F053F" w:rsidRDefault="001F053F" w:rsidP="001F053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 w:rsidRPr="001F053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МЕТКИ:</w:t>
      </w:r>
      <w:hyperlink r:id="rId5" w:history="1">
        <w:r w:rsidRPr="001F053F">
          <w:rPr>
            <w:rFonts w:ascii="inherit" w:eastAsia="Times New Roman" w:hAnsi="inherit" w:cs="Times New Roman"/>
            <w:color w:val="1F1E1E"/>
            <w:sz w:val="24"/>
            <w:szCs w:val="24"/>
            <w:u w:val="single"/>
            <w:bdr w:val="none" w:sz="0" w:space="0" w:color="auto" w:frame="1"/>
            <w:lang w:eastAsia="ru-RU"/>
          </w:rPr>
          <w:t>grammar</w:t>
        </w:r>
        <w:proofErr w:type="gramEnd"/>
      </w:hyperlink>
      <w:hyperlink r:id="rId6" w:history="1">
        <w:r w:rsidRPr="001F053F">
          <w:rPr>
            <w:rFonts w:ascii="inherit" w:eastAsia="Times New Roman" w:hAnsi="inherit" w:cs="Times New Roman"/>
            <w:color w:val="1F1E1E"/>
            <w:sz w:val="24"/>
            <w:szCs w:val="24"/>
            <w:u w:val="single"/>
            <w:bdr w:val="none" w:sz="0" w:space="0" w:color="auto" w:frame="1"/>
            <w:lang w:eastAsia="ru-RU"/>
          </w:rPr>
          <w:t>prepositions</w:t>
        </w:r>
        <w:proofErr w:type="spellEnd"/>
      </w:hyperlink>
    </w:p>
    <w:p w:rsidR="001F053F" w:rsidRPr="001F053F" w:rsidRDefault="001F053F" w:rsidP="001F053F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1E1F4" wp14:editId="3C1307EB">
            <wp:extent cx="2000250" cy="1171575"/>
            <wp:effectExtent l="0" t="0" r="0" b="9525"/>
            <wp:docPr id="1" name="Рисунок 1" descr="предлоги места в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логи места в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Предлоги места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любом языке употребляются чаще остальных. Они помогают описать расположение предмета в пространстве. Предлогов места в английском языке много. Вот они:</w:t>
      </w: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1F053F" w:rsidRPr="001F053F" w:rsidTr="001F053F"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B1EDF0"/>
            <w:vAlign w:val="bottom"/>
            <w:hideMark/>
          </w:tcPr>
          <w:p w:rsidR="001F053F" w:rsidRPr="001F053F" w:rsidRDefault="001F053F" w:rsidP="001F053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Beside, among, between, by, at, round, beyond, in front of, opposite, behind, above, over, under, below, in, inside, outside, on, near, next to, around, to.</w:t>
            </w:r>
          </w:p>
        </w:tc>
      </w:tr>
    </w:tbl>
    <w:p w:rsidR="001F053F" w:rsidRPr="001F053F" w:rsidRDefault="001F053F" w:rsidP="001F053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vanish/>
          <w:color w:val="000000"/>
          <w:sz w:val="24"/>
          <w:szCs w:val="24"/>
          <w:lang w:eastAsia="ru-RU"/>
        </w:rPr>
      </w:pP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</w:tblGrid>
      <w:tr w:rsidR="001F053F" w:rsidRPr="001F053F" w:rsidTr="001F053F">
        <w:tc>
          <w:tcPr>
            <w:tcW w:w="0" w:type="auto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BABA"/>
            <w:vAlign w:val="bottom"/>
            <w:hideMark/>
          </w:tcPr>
          <w:p w:rsidR="001F053F" w:rsidRPr="001F053F" w:rsidRDefault="001F053F" w:rsidP="001F053F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Выполнить </w:t>
            </w:r>
            <w:hyperlink r:id="rId8" w:tgtFrame="_blank" w:tooltip="Предлоги места. Английский язык упражнения" w:history="1">
              <w:r w:rsidRPr="001F053F">
                <w:rPr>
                  <w:rFonts w:ascii="inherit" w:eastAsia="Times New Roman" w:hAnsi="inherit" w:cs="Times New Roman"/>
                  <w:b/>
                  <w:bCs/>
                  <w:color w:val="005A8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упражнения на предлоги места</w:t>
              </w:r>
            </w:hyperlink>
          </w:p>
        </w:tc>
      </w:tr>
    </w:tbl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Предлоги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on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,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in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 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at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 для обозначения места.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Чаще других употребляются предлоги места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Каждый из этих предлогов является многозначным.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On</w:t>
      </w:r>
      <w:proofErr w:type="spellEnd"/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72"/>
      </w:tblGrid>
      <w:tr w:rsidR="001F053F" w:rsidRPr="001F053F" w:rsidTr="001F053F">
        <w:trPr>
          <w:trHeight w:val="1047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на, на поверхности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the floor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полу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on the beach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берегу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board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на борту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paper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на бумаге</w:t>
            </w:r>
          </w:p>
        </w:tc>
      </w:tr>
      <w:tr w:rsidR="001F053F" w:rsidRPr="001F053F" w:rsidTr="001F053F">
        <w:trPr>
          <w:trHeight w:val="287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нахождение на какой-л. Реке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London stands on the Thames.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Лондон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расположен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реке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Темза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.</w:t>
            </w:r>
          </w:p>
        </w:tc>
      </w:tr>
      <w:tr w:rsidR="001F053F" w:rsidRPr="001F053F" w:rsidTr="001F053F">
        <w:trPr>
          <w:trHeight w:val="436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указывает на сторону: справа / слева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on the right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справа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,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on the left —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слева</w:t>
            </w:r>
          </w:p>
        </w:tc>
      </w:tr>
      <w:tr w:rsidR="001F053F" w:rsidRPr="001F053F" w:rsidTr="001F053F">
        <w:trPr>
          <w:trHeight w:val="148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таком-то этаже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on the sixth floor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6-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мэтаже</w:t>
            </w:r>
            <w:proofErr w:type="spellEnd"/>
          </w:p>
        </w:tc>
      </w:tr>
      <w:tr w:rsidR="001F053F" w:rsidRPr="001F053F" w:rsidTr="001F053F">
        <w:trPr>
          <w:trHeight w:val="741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 радио, по телевизору, в интернете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on the radio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on TV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on the Internet</w:t>
            </w:r>
          </w:p>
        </w:tc>
      </w:tr>
      <w:tr w:rsidR="001F053F" w:rsidRPr="001F053F" w:rsidTr="001F053F">
        <w:trPr>
          <w:trHeight w:val="65"/>
        </w:trPr>
        <w:tc>
          <w:tcPr>
            <w:tcW w:w="465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общественном транспорте</w:t>
            </w:r>
          </w:p>
        </w:tc>
        <w:tc>
          <w:tcPr>
            <w:tcW w:w="4672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bus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 автобусе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on the train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поезде</w:t>
            </w:r>
          </w:p>
        </w:tc>
      </w:tr>
    </w:tbl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  </w:t>
      </w:r>
    </w:p>
    <w:p w:rsid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</w:pPr>
    </w:p>
    <w:p w:rsid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</w:pP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lastRenderedPageBreak/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 xml:space="preserve"> /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inside</w:t>
      </w:r>
      <w:proofErr w:type="spellEnd"/>
    </w:p>
    <w:tbl>
      <w:tblPr>
        <w:tblW w:w="7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703"/>
      </w:tblGrid>
      <w:tr w:rsidR="001F053F" w:rsidRPr="001F053F" w:rsidTr="001F053F">
        <w:trPr>
          <w:trHeight w:val="1531"/>
        </w:trPr>
        <w:tc>
          <w:tcPr>
            <w:tcW w:w="369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в, внутри</w:t>
            </w:r>
          </w:p>
        </w:tc>
        <w:tc>
          <w:tcPr>
            <w:tcW w:w="370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in my room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соей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комнате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in the book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книге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in the box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коробке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in the newspaper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газете</w:t>
            </w:r>
          </w:p>
        </w:tc>
      </w:tr>
      <w:tr w:rsidR="001F053F" w:rsidRPr="001F053F" w:rsidTr="001F053F">
        <w:trPr>
          <w:trHeight w:val="204"/>
        </w:trPr>
        <w:tc>
          <w:tcPr>
            <w:tcW w:w="369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улице</w:t>
            </w:r>
          </w:p>
        </w:tc>
        <w:tc>
          <w:tcPr>
            <w:tcW w:w="370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street</w:t>
            </w:r>
            <w:proofErr w:type="spellEnd"/>
          </w:p>
        </w:tc>
      </w:tr>
      <w:tr w:rsidR="001F053F" w:rsidRPr="001F053F" w:rsidTr="001F053F">
        <w:trPr>
          <w:trHeight w:val="216"/>
        </w:trPr>
        <w:tc>
          <w:tcPr>
            <w:tcW w:w="369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 картине</w:t>
            </w:r>
          </w:p>
        </w:tc>
        <w:tc>
          <w:tcPr>
            <w:tcW w:w="370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picture</w:t>
            </w:r>
            <w:proofErr w:type="spellEnd"/>
          </w:p>
        </w:tc>
      </w:tr>
      <w:tr w:rsidR="001F053F" w:rsidRPr="001F053F" w:rsidTr="001F053F">
        <w:trPr>
          <w:trHeight w:val="637"/>
        </w:trPr>
        <w:tc>
          <w:tcPr>
            <w:tcW w:w="369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автомобиле</w:t>
            </w:r>
          </w:p>
        </w:tc>
        <w:tc>
          <w:tcPr>
            <w:tcW w:w="370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car</w:t>
            </w:r>
            <w:proofErr w:type="spellEnd"/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taxi</w:t>
            </w:r>
            <w:proofErr w:type="spellEnd"/>
          </w:p>
        </w:tc>
      </w:tr>
      <w:tr w:rsidR="001F053F" w:rsidRPr="001F053F" w:rsidTr="001F053F">
        <w:trPr>
          <w:trHeight w:val="1543"/>
        </w:trPr>
        <w:tc>
          <w:tcPr>
            <w:tcW w:w="3691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городе / стране / на континенте</w:t>
            </w:r>
          </w:p>
        </w:tc>
        <w:tc>
          <w:tcPr>
            <w:tcW w:w="3703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In Moscow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In town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In Kenya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Africa</w:t>
            </w:r>
            <w:proofErr w:type="spellEnd"/>
          </w:p>
        </w:tc>
      </w:tr>
    </w:tbl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 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At</w:t>
      </w:r>
      <w:proofErr w:type="spellEnd"/>
    </w:p>
    <w:tbl>
      <w:tblPr>
        <w:tblW w:w="6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3328"/>
      </w:tblGrid>
      <w:tr w:rsidR="001F053F" w:rsidRPr="001F053F" w:rsidTr="001F053F">
        <w:trPr>
          <w:trHeight w:val="191"/>
        </w:trPr>
        <w:tc>
          <w:tcPr>
            <w:tcW w:w="331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у, около</w:t>
            </w:r>
          </w:p>
        </w:tc>
        <w:tc>
          <w:tcPr>
            <w:tcW w:w="332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t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the door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двери</w:t>
            </w:r>
          </w:p>
        </w:tc>
      </w:tr>
      <w:tr w:rsidR="001F053F" w:rsidRPr="001F053F" w:rsidTr="001F053F">
        <w:trPr>
          <w:trHeight w:val="609"/>
        </w:trPr>
        <w:tc>
          <w:tcPr>
            <w:tcW w:w="331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 события</w:t>
            </w:r>
          </w:p>
        </w:tc>
        <w:tc>
          <w:tcPr>
            <w:tcW w:w="332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at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conference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на конференции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at the lesson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уроке</w:t>
            </w:r>
          </w:p>
        </w:tc>
      </w:tr>
      <w:tr w:rsidR="001F053F" w:rsidRPr="001F053F" w:rsidTr="001F053F">
        <w:trPr>
          <w:trHeight w:val="1027"/>
        </w:trPr>
        <w:tc>
          <w:tcPr>
            <w:tcW w:w="331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 места, где Вы всегда делаете одно и то же</w:t>
            </w:r>
          </w:p>
        </w:tc>
        <w:tc>
          <w:tcPr>
            <w:tcW w:w="332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at the library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>at the cinema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at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museum</w:t>
            </w:r>
            <w:proofErr w:type="spellEnd"/>
          </w:p>
        </w:tc>
      </w:tr>
      <w:tr w:rsidR="001F053F" w:rsidRPr="001F053F" w:rsidTr="001F053F">
        <w:trPr>
          <w:trHeight w:val="191"/>
        </w:trPr>
        <w:tc>
          <w:tcPr>
            <w:tcW w:w="331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за столом</w:t>
            </w:r>
          </w:p>
        </w:tc>
        <w:tc>
          <w:tcPr>
            <w:tcW w:w="3328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at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table</w:t>
            </w:r>
            <w:proofErr w:type="spellEnd"/>
          </w:p>
        </w:tc>
      </w:tr>
    </w:tbl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 Предлоги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among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 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between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Предлоги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among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between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схожи по значению, но не являются взаимозаменяемыми, поэтому нужно четко дифференцировать их значения.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Between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между 2-мя предметами / лицами.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Among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среди нескольких предметов / лиц.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5629A7" wp14:editId="7DDA4D68">
            <wp:extent cx="2886075" cy="1323975"/>
            <wp:effectExtent l="0" t="0" r="9525" b="9525"/>
            <wp:docPr id="2" name="Рисунок 2" descr="among between английские предлоги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ong between английские предлоги ме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There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was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violent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collision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between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the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two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galaxies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– Между этими двумя галактиками было сильное столкновение.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The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minister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called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for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better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cooperation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among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French-speaking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States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– Министр призвал к более тесному сотрудничеству между франкоговорящими штатами.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>Beside, near, next to, by.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Beside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near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next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to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by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еще одна группа похожих предлогов. Но в отличие от предыдущей пары, эти предлоги в значении </w:t>
      </w:r>
      <w:r w:rsidRPr="001F053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рядом с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взаимозаменяемы.</w:t>
      </w:r>
    </w:p>
    <w:p w:rsidR="001F053F" w:rsidRPr="001F053F" w:rsidRDefault="001F053F" w:rsidP="001F053F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proofErr w:type="gram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next</w:t>
      </w:r>
      <w:proofErr w:type="gram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to the stove / beside the stove / near the stove / by the stove —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около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плиты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proofErr w:type="gram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next</w:t>
      </w:r>
      <w:proofErr w:type="gram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to Kyle / beside Kyle / near Kyle / by Kyle —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возле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Кайла</w:t>
      </w:r>
    </w:p>
    <w:p w:rsidR="001F053F" w:rsidRPr="001F053F" w:rsidRDefault="001F053F" w:rsidP="001F053F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Bobby was sitting next to Mr. Briggs.</w:t>
      </w:r>
    </w:p>
    <w:p w:rsidR="001F053F" w:rsidRPr="001F053F" w:rsidRDefault="001F053F" w:rsidP="001F053F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Bobby was sitting beside Mr. Briggs.</w:t>
      </w:r>
    </w:p>
    <w:p w:rsidR="001F053F" w:rsidRPr="001F053F" w:rsidRDefault="001F053F" w:rsidP="001F053F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Bobby was sitting near Mr. Briggs.</w:t>
      </w:r>
    </w:p>
    <w:p w:rsidR="001F053F" w:rsidRPr="001F053F" w:rsidRDefault="001F053F" w:rsidP="001F053F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Bobby was sitting by Mr. Briggs.</w:t>
      </w:r>
    </w:p>
    <w:p w:rsidR="001F053F" w:rsidRPr="001F053F" w:rsidRDefault="001F053F" w:rsidP="001F053F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Бобби сидел рядом с мистером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Бриггсом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Beside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имеет еще одно значение — вне, за пределами.</w:t>
      </w:r>
    </w:p>
    <w:p w:rsidR="001F053F" w:rsidRPr="001F053F" w:rsidRDefault="001F053F" w:rsidP="001F053F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beside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my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understanding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за пределами моего понимания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Предлоги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inside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 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outside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Предлоги места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inside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outside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просты в применении. Они имеют только по одному значению, а поэтому Вы не запутаетесь.</w:t>
      </w:r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5619"/>
      </w:tblGrid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inside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внутри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outside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снаружи, за пределами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inside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eye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 глазу</w:t>
            </w:r>
          </w:p>
          <w:p w:rsidR="001F053F" w:rsidRPr="001F053F" w:rsidRDefault="001F053F" w:rsidP="001F053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inside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starship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внутри космического корабля</w:t>
            </w:r>
          </w:p>
          <w:p w:rsidR="001F053F" w:rsidRPr="001F053F" w:rsidRDefault="001F053F" w:rsidP="001F053F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inside a hemisphere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внутри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полусферы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outside the permitted area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вне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разрешенной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области</w:t>
            </w:r>
          </w:p>
          <w:p w:rsidR="001F053F" w:rsidRPr="001F053F" w:rsidRDefault="001F053F" w:rsidP="001F053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outside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camp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вне лагеря</w:t>
            </w:r>
          </w:p>
          <w:p w:rsidR="001F053F" w:rsidRPr="001F053F" w:rsidRDefault="001F053F" w:rsidP="001F053F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outside all blocks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вне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блоков</w:t>
            </w:r>
          </w:p>
        </w:tc>
      </w:tr>
    </w:tbl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Предлоги места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round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 xml:space="preserve"> и </w:t>
      </w:r>
      <w:proofErr w:type="spellStart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around</w:t>
      </w:r>
      <w:proofErr w:type="spellEnd"/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Предлоги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имеют много общего, но не являются полностью идентичными. Оба предлога имеют значение </w:t>
      </w:r>
      <w:r w:rsidRPr="001F053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вокруг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1F053F" w:rsidRPr="001F053F" w:rsidRDefault="001F053F" w:rsidP="001F053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round the fires –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вокруг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огней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,</w:t>
      </w:r>
    </w:p>
    <w:p w:rsidR="001F053F" w:rsidRPr="001F053F" w:rsidRDefault="001F053F" w:rsidP="001F053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round a plantation –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вокруг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плантации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,</w:t>
      </w:r>
    </w:p>
    <w:p w:rsidR="001F053F" w:rsidRPr="001F053F" w:rsidRDefault="001F053F" w:rsidP="001F053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the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police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car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вокруг полицейской машины,</w:t>
      </w:r>
    </w:p>
    <w:p w:rsidR="001F053F" w:rsidRPr="001F053F" w:rsidRDefault="001F053F" w:rsidP="001F053F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around</w:t>
      </w:r>
      <w:proofErr w:type="gram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a fire –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вокруг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костра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Помимо этого,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around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качестве предлога времени может переводится как </w:t>
      </w:r>
      <w:r w:rsidRPr="001F053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около, неподалёку:</w:t>
      </w:r>
    </w:p>
    <w:p w:rsidR="001F053F" w:rsidRPr="001F053F" w:rsidRDefault="001F053F" w:rsidP="001F053F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here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неподалеку отсюда,</w:t>
      </w:r>
    </w:p>
    <w:p w:rsidR="001F053F" w:rsidRPr="001F053F" w:rsidRDefault="001F053F" w:rsidP="001F053F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around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Asmara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неподалеку от Асмэры.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lastRenderedPageBreak/>
        <w:t xml:space="preserve">In front of, opposite 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и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behind.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Предлоги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front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of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opposite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часто используются для описания местонахождения объектов относительно друг друга.</w:t>
      </w:r>
    </w:p>
    <w:p w:rsidR="001F053F" w:rsidRPr="001F053F" w:rsidRDefault="001F053F" w:rsidP="001F053F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front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of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перед,</w:t>
      </w:r>
    </w:p>
    <w:p w:rsidR="001F053F" w:rsidRPr="001F053F" w:rsidRDefault="001F053F" w:rsidP="001F053F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opposite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напротив,</w:t>
      </w:r>
    </w:p>
    <w:p w:rsidR="001F053F" w:rsidRPr="001F053F" w:rsidRDefault="001F053F" w:rsidP="001F053F">
      <w:pPr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behind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позади, за.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Greg went on gazing 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in front of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him as calmly as before. – </w:t>
      </w:r>
      <w:proofErr w:type="spell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Грег</w:t>
      </w:r>
      <w:proofErr w:type="spell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продолжал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спокойно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смотреть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перед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собой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Molly parked her car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 in front of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the office.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Молли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припарковалась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у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офиса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The </w:t>
      </w:r>
      <w:proofErr w:type="gram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fisherman</w:t>
      </w:r>
      <w:proofErr w:type="gram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sat down 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opposite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me.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Рыбак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сел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напротив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меня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In the left corner 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opposite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the </w:t>
      </w:r>
      <w:proofErr w:type="gram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door</w:t>
      </w:r>
      <w:proofErr w:type="gram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there were several ikons.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В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левом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углы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против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двери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висело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несколько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икон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Jack slammed the door 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behind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the old woman.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Джек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захлопнул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дверь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за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пожилой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женщиной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She noticed Peter stick his tongue out at her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u w:val="single"/>
          <w:bdr w:val="none" w:sz="0" w:space="0" w:color="auto" w:frame="1"/>
          <w:lang w:val="en-US" w:eastAsia="ru-RU"/>
        </w:rPr>
        <w:t> behind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 the doctor’s back.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Она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заметила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,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что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Питер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показывает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ей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язык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за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спиной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у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доктора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Будьте внимательны, пользуясь этими предлогами места для описания расположения зданий. Многие путают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front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of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opposite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Opposite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это всегда через дорогу. A вот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in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front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of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означает, что оба здания стоят по одну сторону дороги. Сравните: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88C79B" wp14:editId="4B2B1EED">
            <wp:extent cx="4629150" cy="1657350"/>
            <wp:effectExtent l="0" t="0" r="0" b="0"/>
            <wp:docPr id="3" name="Рисунок 3" descr="in front of, opposite, behind английские предлоги м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 front of, opposite, behind английские предлоги ме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</w:pP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> 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Предлоги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above 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и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below, over 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  <w:t>и</w:t>
      </w:r>
      <w:r w:rsidRPr="001F053F">
        <w:rPr>
          <w:rFonts w:ascii="Helvetica" w:eastAsia="Times New Roman" w:hAnsi="Helvetica" w:cs="Helvetica"/>
          <w:color w:val="1F1E1E"/>
          <w:sz w:val="36"/>
          <w:szCs w:val="36"/>
          <w:lang w:val="en-US" w:eastAsia="ru-RU"/>
        </w:rPr>
        <w:t xml:space="preserve"> under.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Английские предлоги места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above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over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указывают на более высокое расположение одного предмета по отношению к другому.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Предлоги</w:t>
      </w:r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below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1F053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under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указывают на более низкое расположение. Рассмотрим каждый из этих предлогов места в отдельности и с примерами.</w:t>
      </w:r>
    </w:p>
    <w:p w:rsid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</w:pPr>
    </w:p>
    <w:p w:rsid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</w:pP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lastRenderedPageBreak/>
        <w:t>Above</w:t>
      </w:r>
      <w:proofErr w:type="spellEnd"/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5619"/>
      </w:tblGrid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выше, над (в пространственном отношении)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above her head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над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ее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головой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clouds above the streets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облака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над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улицами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вне, за пределами,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above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temptation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вне подозрений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поверх, на фоне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shots above the crowd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выстрелы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поверх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толпы</w:t>
            </w:r>
          </w:p>
        </w:tc>
      </w:tr>
    </w:tbl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Over</w:t>
      </w:r>
      <w:proofErr w:type="spellEnd"/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5619"/>
      </w:tblGrid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на, над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over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cot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над детской кроваткой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over the garden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над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садом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 ту сторону, через, за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over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bridge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по ту сторону моста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over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river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по ту сторону реки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у, возле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stop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over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her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остановись возле неё</w:t>
            </w:r>
          </w:p>
        </w:tc>
      </w:tr>
    </w:tbl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Предлоги места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above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over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значении над очень похожи. Но есть между ними и небольшая разница.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Оver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мы будем использовать, если описываемые нами объекты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соприкасаются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или в случае, если один предмет используется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защиты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другого, а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above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если объекты расположены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 отдалении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друг от друга и нас интересует исключительно пространственная составляющая.</w:t>
      </w:r>
    </w:p>
    <w:p w:rsidR="001F053F" w:rsidRPr="001F053F" w:rsidRDefault="001F053F" w:rsidP="001F053F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Molly put on a coat over her dress.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Молли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надела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пальто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поверх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платья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The sky is above us. –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Над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нами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небо</w:t>
      </w: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Это правило не всегда используется, однако, если Вы не можете решить, какой предлог места выбрать – смело им руководствуйтесь.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val="en-US" w:eastAsia="ru-RU"/>
        </w:rPr>
        <w:t>Below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 —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ниже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 xml:space="preserve">, 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val="en-US"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The cargo space is below the quarters and below </w:t>
      </w:r>
      <w:proofErr w:type="gramStart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>that</w:t>
      </w:r>
      <w:proofErr w:type="gramEnd"/>
      <w:r w:rsidRPr="001F053F">
        <w:rPr>
          <w:rFonts w:ascii="inherit" w:eastAsia="Times New Roman" w:hAnsi="inherit" w:cs="Times New Roman"/>
          <w:color w:val="005A8C"/>
          <w:sz w:val="24"/>
          <w:szCs w:val="24"/>
          <w:lang w:val="en-US" w:eastAsia="ru-RU"/>
        </w:rPr>
        <w:t xml:space="preserve"> there is a power room.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</w:pPr>
      <w:r w:rsidRPr="001F053F">
        <w:rPr>
          <w:rFonts w:ascii="inherit" w:eastAsia="Times New Roman" w:hAnsi="inherit" w:cs="Times New Roman"/>
          <w:color w:val="005A8C"/>
          <w:sz w:val="24"/>
          <w:szCs w:val="24"/>
          <w:lang w:eastAsia="ru-RU"/>
        </w:rPr>
        <w:t>Под жилым отсеком расположен трюм, а еще ниже — машинное отделение.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bdr w:val="none" w:sz="0" w:space="0" w:color="auto" w:frame="1"/>
          <w:shd w:val="clear" w:color="auto" w:fill="33CCCC"/>
          <w:lang w:eastAsia="ru-RU"/>
        </w:rPr>
        <w:t>Under</w:t>
      </w:r>
      <w:proofErr w:type="spellEnd"/>
    </w:p>
    <w:tbl>
      <w:tblPr>
        <w:tblW w:w="11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5619"/>
      </w:tblGrid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под, ниже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under the horse's legs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под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ногами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лошади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под поверхностью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under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the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covers</w:t>
            </w:r>
            <w:proofErr w:type="spellEnd"/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– под одеялом</w:t>
            </w:r>
          </w:p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under the roof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под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крышей</w:t>
            </w:r>
          </w:p>
        </w:tc>
      </w:tr>
      <w:tr w:rsidR="001F053F" w:rsidRPr="001F053F" w:rsidTr="001F053F"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у, около, под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1F053F" w:rsidRPr="001F053F" w:rsidRDefault="001F053F" w:rsidP="001F053F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</w:pP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under the lamp-post –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val="en-US" w:eastAsia="ru-RU"/>
              </w:rPr>
              <w:t xml:space="preserve"> </w:t>
            </w:r>
            <w:r w:rsidRPr="001F053F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фонаря</w:t>
            </w:r>
          </w:p>
        </w:tc>
      </w:tr>
    </w:tbl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Разница между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under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below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том, что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under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мы используем, когда один предмет находится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под защитой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другого или в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непосредственной близи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 предлог </w:t>
      </w:r>
      <w:proofErr w:type="spellStart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below</w:t>
      </w:r>
      <w:proofErr w:type="spellEnd"/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когда мы говорим о 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географическом или логическом</w:t>
      </w:r>
      <w:r w:rsidRPr="001F053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расположении.</w:t>
      </w:r>
    </w:p>
    <w:p w:rsidR="001F053F" w:rsidRDefault="001F053F" w:rsidP="00110DF2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lang w:eastAsia="ru-RU"/>
        </w:rPr>
      </w:pP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bookmarkStart w:id="0" w:name="_GoBack"/>
      <w:r w:rsidRPr="001F053F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lastRenderedPageBreak/>
        <w:t>Упражнение 1</w:t>
      </w:r>
      <w:r w:rsidRPr="001F053F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  <w:lang w:eastAsia="ru-RU"/>
        </w:rPr>
        <w:t>. Вспомним постановку предлогов в адресах. </w:t>
      </w:r>
      <w:r w:rsidRPr="001F053F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  <w:lang w:val="en-US" w:eastAsia="ru-RU"/>
        </w:rPr>
        <w:t>Complete the sentences. Use on, at or in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Gary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Clench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____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Brighton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He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_____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Clifton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Street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He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____ 33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Clifton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Street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His flat is ___ the second floor.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Carlos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____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Barcelona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I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____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Main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Street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I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live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____109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Main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Street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What about you? Where do you live?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Make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true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sentences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У</w:t>
      </w:r>
      <w:r w:rsidRPr="001F053F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пражнение 2.</w:t>
      </w:r>
      <w:r w:rsidRPr="001F053F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  <w:lang w:eastAsia="ru-RU"/>
        </w:rPr>
        <w:t> Вставьте подходящий предлог места.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strange woman standing ____ a tree. </w:t>
      </w:r>
      <w:r w:rsidRPr="001F053F">
        <w:rPr>
          <w:rFonts w:ascii="Georgia" w:eastAsia="Times New Roman" w:hAnsi="Georgia" w:cs="Times New Roman"/>
          <w:color w:val="000000"/>
          <w:lang w:eastAsia="ru-RU"/>
        </w:rPr>
        <w:t>(под)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motorbike ____ the car (</w:t>
      </w:r>
      <w:r w:rsidRPr="001F053F">
        <w:rPr>
          <w:rFonts w:ascii="Georgia" w:eastAsia="Times New Roman" w:hAnsi="Georgia" w:cs="Times New Roman"/>
          <w:color w:val="000000"/>
          <w:lang w:eastAsia="ru-RU"/>
        </w:rPr>
        <w:t>перед</w:t>
      </w: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) and a bicycle ____ it (</w:t>
      </w:r>
      <w:r w:rsidRPr="001F053F">
        <w:rPr>
          <w:rFonts w:ascii="Georgia" w:eastAsia="Times New Roman" w:hAnsi="Georgia" w:cs="Times New Roman"/>
          <w:color w:val="000000"/>
          <w:lang w:eastAsia="ru-RU"/>
        </w:rPr>
        <w:t>позади</w:t>
      </w: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), so the car is _____ the yellow motorbike and the bicycle.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bus waiting ___ a bus stop.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briefcase____ the desk. </w:t>
      </w:r>
      <w:r w:rsidRPr="001F053F">
        <w:rPr>
          <w:rFonts w:ascii="Georgia" w:eastAsia="Times New Roman" w:hAnsi="Georgia" w:cs="Times New Roman"/>
          <w:color w:val="000000"/>
          <w:lang w:eastAsia="ru-RU"/>
        </w:rPr>
        <w:t>(под)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Can you see a camera ____ the drawer?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 a large picture _____ the wall___  two  small 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 are two bedrooms ____ the flat.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Santa Monica is ____Southern California.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I've got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poster of Kevin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Costner_____my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wall.</w:t>
      </w:r>
    </w:p>
    <w:p w:rsidR="001F053F" w:rsidRPr="001F053F" w:rsidRDefault="001F053F" w:rsidP="001F053F">
      <w:pPr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Heidelberg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is____the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River Neckar.</w:t>
      </w:r>
    </w:p>
    <w:p w:rsidR="001F053F" w:rsidRPr="001F053F" w:rsidRDefault="001F053F" w:rsidP="001F053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r w:rsidRPr="001F053F">
        <w:rPr>
          <w:rFonts w:ascii="inherit" w:eastAsia="Times New Roman" w:hAnsi="inherit" w:cs="Times New Roman"/>
          <w:i/>
          <w:iCs/>
          <w:color w:val="000000"/>
          <w:u w:val="single"/>
          <w:bdr w:val="none" w:sz="0" w:space="0" w:color="auto" w:frame="1"/>
          <w:lang w:eastAsia="ru-RU"/>
        </w:rPr>
        <w:t>Упражнение 3.</w:t>
      </w:r>
      <w:r w:rsidRPr="001F053F">
        <w:rPr>
          <w:rFonts w:ascii="inherit" w:eastAsia="Times New Roman" w:hAnsi="inherit" w:cs="Times New Roman"/>
          <w:i/>
          <w:iCs/>
          <w:color w:val="000000"/>
          <w:bdr w:val="none" w:sz="0" w:space="0" w:color="auto" w:frame="1"/>
          <w:lang w:eastAsia="ru-RU"/>
        </w:rPr>
        <w:t> Вставьте подходящий предлог места.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There's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nobody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waiting____the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bus stop.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Meet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me____the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bus station.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I often have a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coffee____the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Calypso Cafe.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I'm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a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student____Brighton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College.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Molly </w:t>
      </w:r>
      <w:proofErr w:type="spell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is____work</w:t>
      </w:r>
      <w:proofErr w:type="spell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 xml:space="preserve"> </w:t>
      </w:r>
      <w:proofErr w:type="gramStart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at the moment</w:t>
      </w:r>
      <w:proofErr w:type="gramEnd"/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He saw a nest ... the tree.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How many misprints are there ... this book?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eastAsia="ru-RU"/>
        </w:rPr>
      </w:pP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Don’t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sit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...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the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spellStart"/>
      <w:r w:rsidRPr="001F053F">
        <w:rPr>
          <w:rFonts w:ascii="Georgia" w:eastAsia="Times New Roman" w:hAnsi="Georgia" w:cs="Times New Roman"/>
          <w:color w:val="000000"/>
          <w:lang w:eastAsia="ru-RU"/>
        </w:rPr>
        <w:t>window</w:t>
      </w:r>
      <w:proofErr w:type="spellEnd"/>
      <w:r w:rsidRPr="001F053F">
        <w:rPr>
          <w:rFonts w:ascii="Georgia" w:eastAsia="Times New Roman" w:hAnsi="Georgia" w:cs="Times New Roman"/>
          <w:color w:val="000000"/>
          <w:lang w:eastAsia="ru-RU"/>
        </w:rPr>
        <w:t>.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Is the post-office close ... your house?</w:t>
      </w:r>
    </w:p>
    <w:p w:rsidR="001F053F" w:rsidRPr="001F053F" w:rsidRDefault="001F053F" w:rsidP="001F053F">
      <w:pPr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  <w:r w:rsidRPr="001F053F">
        <w:rPr>
          <w:rFonts w:ascii="Georgia" w:eastAsia="Times New Roman" w:hAnsi="Georgia" w:cs="Times New Roman"/>
          <w:color w:val="000000"/>
          <w:lang w:val="en-US" w:eastAsia="ru-RU"/>
        </w:rPr>
        <w:t>What subjects do you study ... school?</w:t>
      </w:r>
    </w:p>
    <w:p w:rsidR="001F053F" w:rsidRPr="001F053F" w:rsidRDefault="001F053F" w:rsidP="001F053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lang w:val="en-US" w:eastAsia="ru-RU"/>
        </w:rPr>
      </w:pPr>
    </w:p>
    <w:bookmarkEnd w:id="0"/>
    <w:p w:rsidR="008248B1" w:rsidRPr="00110DF2" w:rsidRDefault="008248B1">
      <w:pPr>
        <w:rPr>
          <w:lang w:val="en-US"/>
        </w:rPr>
      </w:pPr>
    </w:p>
    <w:sectPr w:rsidR="008248B1" w:rsidRPr="0011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6F7F"/>
    <w:multiLevelType w:val="multilevel"/>
    <w:tmpl w:val="429CC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3F34"/>
    <w:multiLevelType w:val="multilevel"/>
    <w:tmpl w:val="E9667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1356D"/>
    <w:multiLevelType w:val="multilevel"/>
    <w:tmpl w:val="AB206D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37ABC"/>
    <w:multiLevelType w:val="multilevel"/>
    <w:tmpl w:val="93409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B1505"/>
    <w:multiLevelType w:val="multilevel"/>
    <w:tmpl w:val="3B0CC9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C4FF8"/>
    <w:multiLevelType w:val="multilevel"/>
    <w:tmpl w:val="2E04B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E247B"/>
    <w:multiLevelType w:val="multilevel"/>
    <w:tmpl w:val="957E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41D65"/>
    <w:multiLevelType w:val="multilevel"/>
    <w:tmpl w:val="B8C4C7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F63FD"/>
    <w:multiLevelType w:val="multilevel"/>
    <w:tmpl w:val="48262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A6AF3"/>
    <w:multiLevelType w:val="multilevel"/>
    <w:tmpl w:val="905C7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947B0"/>
    <w:multiLevelType w:val="multilevel"/>
    <w:tmpl w:val="DA245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043C8"/>
    <w:multiLevelType w:val="multilevel"/>
    <w:tmpl w:val="1ABE3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A31BF6"/>
    <w:multiLevelType w:val="multilevel"/>
    <w:tmpl w:val="D53AB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A6433"/>
    <w:multiLevelType w:val="multilevel"/>
    <w:tmpl w:val="88C8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F6E53"/>
    <w:multiLevelType w:val="multilevel"/>
    <w:tmpl w:val="60423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60338"/>
    <w:multiLevelType w:val="multilevel"/>
    <w:tmpl w:val="603A2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C6135"/>
    <w:multiLevelType w:val="multilevel"/>
    <w:tmpl w:val="17AA3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62D5B"/>
    <w:multiLevelType w:val="multilevel"/>
    <w:tmpl w:val="4BA6A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4003E"/>
    <w:multiLevelType w:val="multilevel"/>
    <w:tmpl w:val="D1125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F23A3"/>
    <w:multiLevelType w:val="multilevel"/>
    <w:tmpl w:val="CD642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21408"/>
    <w:multiLevelType w:val="multilevel"/>
    <w:tmpl w:val="355A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46EE1"/>
    <w:multiLevelType w:val="multilevel"/>
    <w:tmpl w:val="D9CE5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22C8C"/>
    <w:multiLevelType w:val="multilevel"/>
    <w:tmpl w:val="702CB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F1479"/>
    <w:multiLevelType w:val="multilevel"/>
    <w:tmpl w:val="569E5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11194E"/>
    <w:multiLevelType w:val="multilevel"/>
    <w:tmpl w:val="DC44B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54A90"/>
    <w:multiLevelType w:val="multilevel"/>
    <w:tmpl w:val="56CC6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E4977"/>
    <w:multiLevelType w:val="multilevel"/>
    <w:tmpl w:val="480C8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C386C"/>
    <w:multiLevelType w:val="multilevel"/>
    <w:tmpl w:val="92963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416D40"/>
    <w:multiLevelType w:val="multilevel"/>
    <w:tmpl w:val="FBE63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17EF5"/>
    <w:multiLevelType w:val="multilevel"/>
    <w:tmpl w:val="AF18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D678B4"/>
    <w:multiLevelType w:val="multilevel"/>
    <w:tmpl w:val="ACD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A1FEC"/>
    <w:multiLevelType w:val="multilevel"/>
    <w:tmpl w:val="D20EE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77D27"/>
    <w:multiLevelType w:val="multilevel"/>
    <w:tmpl w:val="1A6C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20AA6"/>
    <w:multiLevelType w:val="multilevel"/>
    <w:tmpl w:val="4E4E8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304AB2"/>
    <w:multiLevelType w:val="multilevel"/>
    <w:tmpl w:val="993E4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155890"/>
    <w:multiLevelType w:val="multilevel"/>
    <w:tmpl w:val="8660A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7E480A"/>
    <w:multiLevelType w:val="multilevel"/>
    <w:tmpl w:val="C038B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9F3889"/>
    <w:multiLevelType w:val="multilevel"/>
    <w:tmpl w:val="275E9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7"/>
  </w:num>
  <w:num w:numId="3">
    <w:abstractNumId w:val="29"/>
  </w:num>
  <w:num w:numId="4">
    <w:abstractNumId w:val="30"/>
  </w:num>
  <w:num w:numId="5">
    <w:abstractNumId w:val="0"/>
  </w:num>
  <w:num w:numId="6">
    <w:abstractNumId w:val="4"/>
  </w:num>
  <w:num w:numId="7">
    <w:abstractNumId w:val="27"/>
  </w:num>
  <w:num w:numId="8">
    <w:abstractNumId w:val="5"/>
  </w:num>
  <w:num w:numId="9">
    <w:abstractNumId w:val="19"/>
  </w:num>
  <w:num w:numId="10">
    <w:abstractNumId w:val="35"/>
  </w:num>
  <w:num w:numId="11">
    <w:abstractNumId w:val="34"/>
  </w:num>
  <w:num w:numId="12">
    <w:abstractNumId w:val="33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15"/>
  </w:num>
  <w:num w:numId="18">
    <w:abstractNumId w:val="10"/>
  </w:num>
  <w:num w:numId="19">
    <w:abstractNumId w:val="7"/>
  </w:num>
  <w:num w:numId="20">
    <w:abstractNumId w:val="17"/>
  </w:num>
  <w:num w:numId="21">
    <w:abstractNumId w:val="9"/>
  </w:num>
  <w:num w:numId="22">
    <w:abstractNumId w:val="12"/>
  </w:num>
  <w:num w:numId="23">
    <w:abstractNumId w:val="3"/>
  </w:num>
  <w:num w:numId="24">
    <w:abstractNumId w:val="16"/>
  </w:num>
  <w:num w:numId="25">
    <w:abstractNumId w:val="31"/>
  </w:num>
  <w:num w:numId="26">
    <w:abstractNumId w:val="26"/>
  </w:num>
  <w:num w:numId="27">
    <w:abstractNumId w:val="8"/>
  </w:num>
  <w:num w:numId="28">
    <w:abstractNumId w:val="28"/>
  </w:num>
  <w:num w:numId="29">
    <w:abstractNumId w:val="36"/>
  </w:num>
  <w:num w:numId="30">
    <w:abstractNumId w:val="24"/>
  </w:num>
  <w:num w:numId="31">
    <w:abstractNumId w:val="2"/>
  </w:num>
  <w:num w:numId="32">
    <w:abstractNumId w:val="25"/>
  </w:num>
  <w:num w:numId="33">
    <w:abstractNumId w:val="14"/>
  </w:num>
  <w:num w:numId="34">
    <w:abstractNumId w:val="22"/>
  </w:num>
  <w:num w:numId="35">
    <w:abstractNumId w:val="23"/>
  </w:num>
  <w:num w:numId="36">
    <w:abstractNumId w:val="20"/>
  </w:num>
  <w:num w:numId="37">
    <w:abstractNumId w:val="1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6"/>
    <w:rsid w:val="00110DF2"/>
    <w:rsid w:val="00127D9F"/>
    <w:rsid w:val="001F053F"/>
    <w:rsid w:val="008248B1"/>
    <w:rsid w:val="00B97116"/>
    <w:rsid w:val="00F0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CCC8-09DD-41AA-B836-57EECF4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8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1140422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15699185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  <w:div w:id="2023817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0" w:color="005A8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-tei.com/predlogi-mesta-anglijskij-yazyk-uprazhne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mar-tei.com/tag/preposition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rammar-tei.com/tag/grammar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2021-03-18T07:17:00Z</cp:lastPrinted>
  <dcterms:created xsi:type="dcterms:W3CDTF">2021-03-18T06:57:00Z</dcterms:created>
  <dcterms:modified xsi:type="dcterms:W3CDTF">2021-03-18T07:17:00Z</dcterms:modified>
</cp:coreProperties>
</file>