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XSpec="center" w:tblpY="255"/>
        <w:tblW w:w="10031" w:type="dxa"/>
        <w:tblBorders>
          <w:top w:val="single" w:sz="2" w:space="0" w:color="262626"/>
          <w:left w:val="single" w:sz="2" w:space="0" w:color="262626"/>
          <w:bottom w:val="single" w:sz="2" w:space="0" w:color="262626"/>
          <w:right w:val="single" w:sz="2" w:space="0" w:color="262626"/>
          <w:insideH w:val="single" w:sz="2" w:space="0" w:color="262626"/>
          <w:insideV w:val="single" w:sz="2" w:space="0" w:color="262626"/>
        </w:tblBorders>
        <w:tblLook w:val="01E0" w:firstRow="1" w:lastRow="1" w:firstColumn="1" w:lastColumn="1" w:noHBand="0" w:noVBand="0"/>
      </w:tblPr>
      <w:tblGrid>
        <w:gridCol w:w="2592"/>
        <w:gridCol w:w="7439"/>
      </w:tblGrid>
      <w:tr w:rsidR="00C87AA4" w:rsidRPr="00C87AA4" w:rsidTr="00C87AA4">
        <w:tc>
          <w:tcPr>
            <w:tcW w:w="2592" w:type="dxa"/>
            <w:vMerge w:val="restart"/>
            <w:hideMark/>
          </w:tcPr>
          <w:p w:rsidR="00C87AA4" w:rsidRPr="00C87AA4" w:rsidRDefault="00C87AA4" w:rsidP="00C8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A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2C8B2B" wp14:editId="66E3B255">
                  <wp:extent cx="1079653" cy="1079653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777" cy="1081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9" w:type="dxa"/>
            <w:hideMark/>
          </w:tcPr>
          <w:p w:rsidR="00C87AA4" w:rsidRPr="00C87AA4" w:rsidRDefault="00C87AA4" w:rsidP="00C8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образования, науки и молодёжной политики </w:t>
            </w:r>
          </w:p>
          <w:p w:rsidR="00C87AA4" w:rsidRPr="00C87AA4" w:rsidRDefault="00C87AA4" w:rsidP="00C8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Краснодарского края</w:t>
            </w:r>
          </w:p>
        </w:tc>
      </w:tr>
      <w:tr w:rsidR="00C87AA4" w:rsidRPr="00C87AA4" w:rsidTr="00C87AA4">
        <w:tc>
          <w:tcPr>
            <w:tcW w:w="0" w:type="auto"/>
            <w:vMerge/>
            <w:vAlign w:val="center"/>
            <w:hideMark/>
          </w:tcPr>
          <w:p w:rsidR="00C87AA4" w:rsidRPr="00C87AA4" w:rsidRDefault="00C87AA4" w:rsidP="00C8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9" w:type="dxa"/>
            <w:hideMark/>
          </w:tcPr>
          <w:p w:rsidR="00C87AA4" w:rsidRPr="00C87AA4" w:rsidRDefault="00C87AA4" w:rsidP="00C8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C87AA4" w:rsidRPr="00C87AA4" w:rsidRDefault="00C87AA4" w:rsidP="00C87A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7A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C87AA4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Устное выступление </w:t>
      </w: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C87AA4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«Предметно-развивающая среда»</w:t>
      </w: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AA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Подготовила:</w:t>
      </w: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A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Ш-42 группы</w:t>
      </w: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87AA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Поборина</w:t>
      </w:r>
      <w:proofErr w:type="spellEnd"/>
      <w:r w:rsidRPr="00C87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Наталья</w:t>
      </w: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Преподаватель: </w:t>
      </w:r>
      <w:r w:rsidRPr="00C87AA4">
        <w:rPr>
          <w:rFonts w:ascii="Times New Roman" w:eastAsia="Times New Roman" w:hAnsi="Times New Roman" w:cs="Times New Roman"/>
          <w:sz w:val="28"/>
          <w:szCs w:val="28"/>
          <w:lang w:eastAsia="ar-SA"/>
        </w:rPr>
        <w:t>Тур А.Р.</w:t>
      </w: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Pr="00C87AA4" w:rsidRDefault="00C87AA4" w:rsidP="00C87AA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A4" w:rsidRPr="00C87AA4" w:rsidRDefault="00C87AA4" w:rsidP="00C87AA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AA4"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2020</w:t>
      </w:r>
    </w:p>
    <w:p w:rsidR="00C87AA4" w:rsidRPr="00C87AA4" w:rsidRDefault="00C87AA4" w:rsidP="00C87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AA4">
        <w:rPr>
          <w:rFonts w:ascii="Times New Roman" w:hAnsi="Times New Roman" w:cs="Times New Roman"/>
          <w:sz w:val="28"/>
          <w:szCs w:val="28"/>
        </w:rPr>
        <w:lastRenderedPageBreak/>
        <w:t>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 и т. п.),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здоровья.</w:t>
      </w:r>
    </w:p>
    <w:p w:rsidR="00A5353B" w:rsidRPr="00C87AA4" w:rsidRDefault="00C87AA4" w:rsidP="00C87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AA4">
        <w:rPr>
          <w:rFonts w:ascii="Times New Roman" w:hAnsi="Times New Roman" w:cs="Times New Roman"/>
          <w:b/>
          <w:bCs/>
          <w:sz w:val="28"/>
          <w:szCs w:val="28"/>
        </w:rPr>
        <w:t>Предметно-развивающая среда</w:t>
      </w:r>
      <w:r w:rsidRPr="00C87AA4">
        <w:rPr>
          <w:rFonts w:ascii="Times New Roman" w:hAnsi="Times New Roman" w:cs="Times New Roman"/>
          <w:sz w:val="28"/>
          <w:szCs w:val="28"/>
        </w:rPr>
        <w:t> в учреждении, реализующем программу дошкольного образования, является одним из важнейших критериев оценки качества образования. Это обусловлено значимостью окружающей обстановки для разностороннего развития ребенка, его успешной социализации в обществе.</w:t>
      </w:r>
    </w:p>
    <w:p w:rsidR="00C87AA4" w:rsidRPr="00C87AA4" w:rsidRDefault="00C87AA4" w:rsidP="00C87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AA4">
        <w:rPr>
          <w:rFonts w:ascii="Times New Roman" w:hAnsi="Times New Roman" w:cs="Times New Roman"/>
          <w:sz w:val="28"/>
          <w:szCs w:val="28"/>
        </w:rPr>
        <w:t xml:space="preserve">Опираясь на данный пример любой учитель может создать предметно-развивающую среду своего класса. </w:t>
      </w:r>
    </w:p>
    <w:p w:rsidR="00C87AA4" w:rsidRPr="00C87AA4" w:rsidRDefault="00C87AA4" w:rsidP="00C87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AA4">
        <w:rPr>
          <w:rFonts w:ascii="Times New Roman" w:hAnsi="Times New Roman" w:cs="Times New Roman"/>
          <w:b/>
          <w:bCs/>
          <w:sz w:val="28"/>
          <w:szCs w:val="28"/>
        </w:rPr>
        <w:t>Учебная зона.</w:t>
      </w:r>
      <w:r w:rsidRPr="00C87AA4">
        <w:rPr>
          <w:rFonts w:ascii="Times New Roman" w:hAnsi="Times New Roman" w:cs="Times New Roman"/>
          <w:i/>
          <w:iCs/>
          <w:sz w:val="28"/>
          <w:szCs w:val="28"/>
        </w:rPr>
        <w:t>  </w:t>
      </w:r>
      <w:r w:rsidRPr="00C87AA4">
        <w:rPr>
          <w:rFonts w:ascii="Times New Roman" w:hAnsi="Times New Roman" w:cs="Times New Roman"/>
          <w:sz w:val="28"/>
          <w:szCs w:val="28"/>
        </w:rPr>
        <w:t xml:space="preserve">Расположены парты- их легко переставить, объединять или отодвигать; стулья трехуровневые регулируются в соответствии с ростом учащихся; учительский стол; учебные доски: меловая, интерактивная, компьютер, мобильный телевизор и видеомагнитофон; шкафы, они будут отделять учебное пространство от игрового. </w:t>
      </w:r>
    </w:p>
    <w:p w:rsidR="00C87AA4" w:rsidRPr="00C87AA4" w:rsidRDefault="00C87AA4" w:rsidP="00C87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AA4">
        <w:rPr>
          <w:rFonts w:ascii="Times New Roman" w:hAnsi="Times New Roman" w:cs="Times New Roman"/>
          <w:b/>
          <w:bCs/>
          <w:sz w:val="28"/>
          <w:szCs w:val="28"/>
        </w:rPr>
        <w:t>Информационная зона </w:t>
      </w:r>
      <w:r w:rsidRPr="00C87AA4">
        <w:rPr>
          <w:rFonts w:ascii="Times New Roman" w:hAnsi="Times New Roman" w:cs="Times New Roman"/>
          <w:sz w:val="28"/>
          <w:szCs w:val="28"/>
        </w:rPr>
        <w:t xml:space="preserve">располагается по периметру кабинета и представлена стендами на стенах. Содержание стендов отражает жизнь России, края, города, класса, информации для родителей. </w:t>
      </w:r>
    </w:p>
    <w:p w:rsidR="00C87AA4" w:rsidRPr="00C87AA4" w:rsidRDefault="00C87AA4" w:rsidP="00C87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AA4">
        <w:rPr>
          <w:rFonts w:ascii="Times New Roman" w:hAnsi="Times New Roman" w:cs="Times New Roman"/>
          <w:b/>
          <w:bCs/>
          <w:sz w:val="28"/>
          <w:szCs w:val="28"/>
        </w:rPr>
        <w:t>В игровой зоне</w:t>
      </w:r>
      <w:r w:rsidRPr="00C87AA4">
        <w:rPr>
          <w:rFonts w:ascii="Times New Roman" w:hAnsi="Times New Roman" w:cs="Times New Roman"/>
          <w:sz w:val="28"/>
          <w:szCs w:val="28"/>
        </w:rPr>
        <w:t xml:space="preserve"> расположена мягкая мебель (диван и кресла), журнальный столик, детские игрушки и игры. Дети с удовольствием </w:t>
      </w:r>
      <w:proofErr w:type="gramStart"/>
      <w:r w:rsidRPr="00C87AA4">
        <w:rPr>
          <w:rFonts w:ascii="Times New Roman" w:hAnsi="Times New Roman" w:cs="Times New Roman"/>
          <w:sz w:val="28"/>
          <w:szCs w:val="28"/>
        </w:rPr>
        <w:t>могут  проводить</w:t>
      </w:r>
      <w:proofErr w:type="gramEnd"/>
      <w:r w:rsidRPr="00C87AA4">
        <w:rPr>
          <w:rFonts w:ascii="Times New Roman" w:hAnsi="Times New Roman" w:cs="Times New Roman"/>
          <w:sz w:val="28"/>
          <w:szCs w:val="28"/>
        </w:rPr>
        <w:t xml:space="preserve"> время, беседуя и играя в игровой зоне на диване и в кресле. Организация и использование игровой зоны является необходимым условием для сохранения и улучшения здоровья младших школьников, здесь нужно ощутить комфорт и присутствие домашнего уюта, что важно, особенно при обучении первоклассников. Организация и использование </w:t>
      </w:r>
      <w:r w:rsidRPr="00C87AA4">
        <w:rPr>
          <w:rFonts w:ascii="Times New Roman" w:hAnsi="Times New Roman" w:cs="Times New Roman"/>
          <w:sz w:val="28"/>
          <w:szCs w:val="28"/>
        </w:rPr>
        <w:lastRenderedPageBreak/>
        <w:t>игровой зоны является необходимым условием для сохранения и улучшения здоровья младших школьников.</w:t>
      </w:r>
    </w:p>
    <w:p w:rsidR="00C87AA4" w:rsidRPr="00C87AA4" w:rsidRDefault="00C87AA4" w:rsidP="00C87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AA4">
        <w:rPr>
          <w:rFonts w:ascii="Times New Roman" w:hAnsi="Times New Roman" w:cs="Times New Roman"/>
          <w:b/>
          <w:bCs/>
          <w:sz w:val="28"/>
          <w:szCs w:val="28"/>
        </w:rPr>
        <w:t>Зеленая зона</w:t>
      </w:r>
      <w:r w:rsidRPr="00C87AA4">
        <w:rPr>
          <w:rFonts w:ascii="Times New Roman" w:hAnsi="Times New Roman" w:cs="Times New Roman"/>
          <w:sz w:val="28"/>
          <w:szCs w:val="28"/>
        </w:rPr>
        <w:t>. В ней многообразие декоративных цветов, желательно в отдельно отведенном месте; информационные карты о цветах (название цветка, семейство и т.д.).</w:t>
      </w:r>
    </w:p>
    <w:p w:rsidR="00C87AA4" w:rsidRPr="00C87AA4" w:rsidRDefault="00C87AA4" w:rsidP="00C87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AA4">
        <w:rPr>
          <w:rFonts w:ascii="Times New Roman" w:hAnsi="Times New Roman" w:cs="Times New Roman"/>
          <w:sz w:val="28"/>
          <w:szCs w:val="28"/>
        </w:rPr>
        <w:t>В классе много цветов, это позволяет воспитывать трудолюбие детей, ухаживающих за ними, любовь и уважение к природе. Кроме того, позволяет усилить созданное уютное и комфортное учебное пространство.</w:t>
      </w:r>
    </w:p>
    <w:p w:rsidR="00C87AA4" w:rsidRPr="00C87AA4" w:rsidRDefault="00C87AA4" w:rsidP="00C87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AA4">
        <w:rPr>
          <w:rFonts w:ascii="Times New Roman" w:hAnsi="Times New Roman" w:cs="Times New Roman"/>
          <w:sz w:val="28"/>
          <w:szCs w:val="28"/>
        </w:rPr>
        <w:t xml:space="preserve">Дизайн кабинета и методические материалы не отвлекают внимание школьников от содержания уроков. Использование умеренно ярких, пастельных тонов (рекомендуются зеленый, желтый, оранжевый, розовый) и отсутствие слишком мелких, резких деталей не будет перенапрягать зрение ребят. Оформление кабинета начальной школы - эстетичное, простота формы, комфорт и выполнено в едином стиле. </w:t>
      </w:r>
    </w:p>
    <w:p w:rsidR="00C87AA4" w:rsidRDefault="00C87AA4"/>
    <w:sectPr w:rsidR="00C87AA4" w:rsidSect="00EE30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A4"/>
    <w:rsid w:val="00A5353B"/>
    <w:rsid w:val="00C87AA4"/>
    <w:rsid w:val="00E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6E767-28B2-4228-BC3C-B0AF9460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7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2020-12-24T12:06:00Z</cp:lastPrinted>
  <dcterms:created xsi:type="dcterms:W3CDTF">2020-12-24T12:00:00Z</dcterms:created>
  <dcterms:modified xsi:type="dcterms:W3CDTF">2020-12-24T12:13:00Z</dcterms:modified>
</cp:coreProperties>
</file>