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150" w:rsidRPr="001057F7" w:rsidRDefault="00527150" w:rsidP="0052715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057F7">
        <w:rPr>
          <w:rFonts w:ascii="Times New Roman" w:eastAsia="Calibri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527150" w:rsidRPr="001057F7" w:rsidRDefault="00527150" w:rsidP="0052715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057F7">
        <w:rPr>
          <w:rFonts w:ascii="Times New Roman" w:eastAsia="Calibri" w:hAnsi="Times New Roman" w:cs="Times New Roman"/>
          <w:sz w:val="24"/>
          <w:szCs w:val="24"/>
        </w:rPr>
        <w:t>«Детский сад №23 Дзержинского района Волгограда»</w:t>
      </w:r>
    </w:p>
    <w:p w:rsidR="00527150" w:rsidRDefault="00527150" w:rsidP="005271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527150" w:rsidRDefault="00527150" w:rsidP="005271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27150" w:rsidRDefault="00527150" w:rsidP="005271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27150" w:rsidRDefault="00527150" w:rsidP="005271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27150" w:rsidRDefault="00527150" w:rsidP="005271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27150" w:rsidRDefault="00527150" w:rsidP="005271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27150" w:rsidRDefault="00527150" w:rsidP="005271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27150" w:rsidRDefault="00527150" w:rsidP="005271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27150" w:rsidRDefault="00527150" w:rsidP="005271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27150" w:rsidRDefault="00527150" w:rsidP="005271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27150" w:rsidRDefault="00527150" w:rsidP="005271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27150" w:rsidRDefault="00527150" w:rsidP="005271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27150" w:rsidRDefault="00527150" w:rsidP="005271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27150" w:rsidRPr="00715648" w:rsidRDefault="00527150" w:rsidP="005271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«З</w:t>
      </w:r>
      <w:r w:rsidRPr="007156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доровьесберегающие технологии, используемые</w:t>
      </w:r>
    </w:p>
    <w:p w:rsidR="00527150" w:rsidRDefault="00527150" w:rsidP="005271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7156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 детском саду в соответствии с ФГОС </w:t>
      </w:r>
      <w:proofErr w:type="gramStart"/>
      <w:r w:rsidRPr="007156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</w:t>
      </w:r>
      <w:proofErr w:type="gramEnd"/>
      <w:r w:rsidRPr="007156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527150" w:rsidRDefault="00527150" w:rsidP="005271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27150" w:rsidRDefault="00527150" w:rsidP="005271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27150" w:rsidRDefault="00527150" w:rsidP="005271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</w:p>
    <w:p w:rsidR="00527150" w:rsidRDefault="00527150" w:rsidP="005271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27150" w:rsidRDefault="00527150" w:rsidP="005271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27150" w:rsidRDefault="00527150" w:rsidP="005271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27150" w:rsidRDefault="00527150" w:rsidP="005271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27150" w:rsidRDefault="00527150" w:rsidP="005271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27150" w:rsidRDefault="00527150" w:rsidP="005271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27150" w:rsidRDefault="00527150" w:rsidP="005271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27150" w:rsidRDefault="00527150" w:rsidP="005271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27150" w:rsidRDefault="00527150" w:rsidP="005271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27150" w:rsidRDefault="00527150" w:rsidP="005271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27150" w:rsidRDefault="00527150" w:rsidP="005271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27150" w:rsidRDefault="00527150" w:rsidP="005271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27150" w:rsidRDefault="00527150" w:rsidP="005271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27150" w:rsidRDefault="00527150" w:rsidP="005271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27150" w:rsidRDefault="00527150" w:rsidP="005271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27150" w:rsidRDefault="00527150" w:rsidP="005271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27150" w:rsidRDefault="00527150" w:rsidP="005271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27150" w:rsidRDefault="00527150" w:rsidP="005271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27150" w:rsidRDefault="00527150" w:rsidP="005271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27150" w:rsidRDefault="00527150" w:rsidP="005271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27150" w:rsidRDefault="00527150" w:rsidP="005271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27150" w:rsidRDefault="00527150" w:rsidP="005271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27150" w:rsidRDefault="00527150" w:rsidP="005271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Выполнила воспитатель:</w:t>
      </w:r>
    </w:p>
    <w:p w:rsidR="00527150" w:rsidRDefault="00527150" w:rsidP="005271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Степанова В.Г.</w:t>
      </w:r>
    </w:p>
    <w:p w:rsidR="00527150" w:rsidRDefault="00527150" w:rsidP="005271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527150" w:rsidRDefault="00527150" w:rsidP="005271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27150" w:rsidRDefault="00527150" w:rsidP="005271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27150" w:rsidRDefault="00527150" w:rsidP="005271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15648" w:rsidRPr="00715648" w:rsidRDefault="00F32DA5" w:rsidP="005271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«З</w:t>
      </w:r>
      <w:r w:rsidR="00715648" w:rsidRPr="007156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доровьесберегающие технологии, используемые</w:t>
      </w:r>
    </w:p>
    <w:p w:rsidR="00715648" w:rsidRDefault="00715648" w:rsidP="008674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7156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 детском саду в соответствии с ФГОС </w:t>
      </w:r>
      <w:proofErr w:type="gramStart"/>
      <w:r w:rsidRPr="007156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</w:t>
      </w:r>
      <w:proofErr w:type="gramEnd"/>
      <w:r w:rsidRPr="007156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867476" w:rsidRDefault="00867476" w:rsidP="008674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83EA3" w:rsidRDefault="00083EA3" w:rsidP="007156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24DA3" w:rsidRDefault="00F24DA3" w:rsidP="007156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r w:rsidRPr="00F24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«Десять десятых нашего счастья зависит от того,</w:t>
      </w:r>
    </w:p>
    <w:p w:rsidR="00F24DA3" w:rsidRDefault="00F24DA3" w:rsidP="007156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 w:rsidRPr="00F24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насколько здоровый образ жизни мы ведем»</w:t>
      </w:r>
    </w:p>
    <w:p w:rsidR="00F24DA3" w:rsidRPr="00715648" w:rsidRDefault="00F24DA3" w:rsidP="007156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А.Шопенгауэр.</w:t>
      </w:r>
    </w:p>
    <w:p w:rsidR="0085353B" w:rsidRDefault="00615584" w:rsidP="00715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F24D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Забота о здоровье –</w:t>
      </w:r>
      <w:r w:rsidR="00F945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24D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одна из самых важных задач</w:t>
      </w:r>
      <w:r w:rsidR="008535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</w:t>
      </w:r>
      <w:r w:rsidR="00F24D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каждо</w:t>
      </w:r>
      <w:r w:rsidR="00F945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 человека. Здоровье среди всех благ на Земле – самый ценный дар, который невозможно ничем  заменить.</w:t>
      </w:r>
    </w:p>
    <w:p w:rsidR="00F24DA3" w:rsidRDefault="0085353B" w:rsidP="00715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Дошкольный возраст – это решающий этап в формировании основ психического и физического здоровья детей. Именно в эти годы интенсивно формируются органы и</w:t>
      </w:r>
      <w:r w:rsidR="001724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развиваются функциональные системы организма. В последние годы замечена устойчивая тенденция снижения уровня здоровья дошкольников. Поэтому необходим поиск механизмов, которые помогли бы изменить сложившуюся ситуацию.</w:t>
      </w:r>
    </w:p>
    <w:p w:rsidR="00715648" w:rsidRPr="00715648" w:rsidRDefault="00615584" w:rsidP="00615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715648" w:rsidRPr="00715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Одной из основных задач каждого дошкольного образовательного учреждения, обозначенных в Федеральном государственном образовательном стандарте дошкольного образования, является охрана и укрепление физического и психического здоровья детей, в том числе их эмоционального благополучия.  Поэтому в каждом дошкольном учреждении уделяется большое внимание </w:t>
      </w:r>
      <w:proofErr w:type="spellStart"/>
      <w:r w:rsidR="00715648" w:rsidRPr="00715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здоровьесберегающим</w:t>
      </w:r>
      <w:proofErr w:type="spellEnd"/>
      <w:r w:rsidR="00715648" w:rsidRPr="00715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технологиям, которые направлены на решение  приоритетной задачи современного дошкольного образования – сохранить, поддержать и обогатить здоровье детей.</w:t>
      </w:r>
      <w:r w:rsidR="00715648" w:rsidRPr="007156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715648" w:rsidRPr="00715648" w:rsidRDefault="00615584" w:rsidP="007156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proofErr w:type="spellStart"/>
      <w:r w:rsidR="00715648" w:rsidRPr="00715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Здоровьесберегающая</w:t>
      </w:r>
      <w:proofErr w:type="spellEnd"/>
      <w:r w:rsidR="00715648" w:rsidRPr="00715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технология» -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 В концепции дошкольного образования предусмотрено не только сохранение, но и активное формирование здорового образа жизни и здоровья воспитанников.</w:t>
      </w:r>
    </w:p>
    <w:p w:rsidR="00715648" w:rsidRPr="00715648" w:rsidRDefault="00715648" w:rsidP="007156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5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Здоровьесберегающие технологии можно рассматривать как совокупность тех принципов, приемов, методов педагогической работы, которые дополняют традиционные педагогические технологии задачами </w:t>
      </w:r>
      <w:proofErr w:type="spellStart"/>
      <w:r w:rsidRPr="00715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здоровьесбережения</w:t>
      </w:r>
      <w:proofErr w:type="spellEnd"/>
      <w:r w:rsidRPr="00715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15648" w:rsidRPr="00715648" w:rsidRDefault="00615584" w:rsidP="007156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proofErr w:type="gramStart"/>
      <w:r w:rsidR="00715648" w:rsidRPr="00715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Цель </w:t>
      </w:r>
      <w:proofErr w:type="spellStart"/>
      <w:r w:rsidR="00715648" w:rsidRPr="00715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здоровьесберегающих</w:t>
      </w:r>
      <w:proofErr w:type="spellEnd"/>
      <w:r w:rsidR="00715648" w:rsidRPr="00715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технологий в дошкольном образовании применительно к ребенку – обеспечение высокого уровня реального здоровья воспитаннику детского сада и воспитание </w:t>
      </w:r>
      <w:proofErr w:type="spellStart"/>
      <w:r w:rsidR="00715648" w:rsidRPr="00715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валеологической</w:t>
      </w:r>
      <w:proofErr w:type="spellEnd"/>
      <w:r w:rsidR="00715648" w:rsidRPr="00715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культуры как 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 w:rsidR="00715648" w:rsidRPr="00715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валелогической</w:t>
      </w:r>
      <w:proofErr w:type="spellEnd"/>
      <w:r w:rsidR="00715648" w:rsidRPr="00715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</w:t>
      </w:r>
      <w:proofErr w:type="gramEnd"/>
      <w:r w:rsidR="00715648" w:rsidRPr="00715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элементарной медицинской, психологической самопомощи и помощи.</w:t>
      </w:r>
    </w:p>
    <w:p w:rsidR="00715648" w:rsidRPr="00715648" w:rsidRDefault="00615584" w:rsidP="007156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8535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15648" w:rsidRPr="00715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Задачи </w:t>
      </w:r>
      <w:proofErr w:type="spellStart"/>
      <w:r w:rsidR="00715648" w:rsidRPr="00715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здоровьесберегающих</w:t>
      </w:r>
      <w:proofErr w:type="spellEnd"/>
      <w:r w:rsidR="00715648" w:rsidRPr="00715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технологий:</w:t>
      </w:r>
    </w:p>
    <w:p w:rsidR="00715648" w:rsidRPr="00715648" w:rsidRDefault="00715648" w:rsidP="007156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5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1. Обеспечить условия для физического и психологического благополучия – здоровья – всех участников воспитательно-образовательного процесса.</w:t>
      </w:r>
    </w:p>
    <w:p w:rsidR="00715648" w:rsidRPr="00715648" w:rsidRDefault="00715648" w:rsidP="007156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5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Сформировать доступные представления и знания о ЗОЖ, пользе занятий физическими упражнениями, об их основных гигиенических требованиях и правилах.</w:t>
      </w:r>
    </w:p>
    <w:p w:rsidR="00715648" w:rsidRPr="00715648" w:rsidRDefault="00715648" w:rsidP="007156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5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Реализовать системный подход в использовании всех средств и форм образовательной работы с дошкольниками для своевременного развития жизненно важных двигательных навыков и способностей детей.</w:t>
      </w:r>
    </w:p>
    <w:p w:rsidR="00715648" w:rsidRPr="00715648" w:rsidRDefault="00715648" w:rsidP="007156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5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Формировать основы безопасности жизнедеятельности.</w:t>
      </w:r>
    </w:p>
    <w:p w:rsidR="00715648" w:rsidRPr="00715648" w:rsidRDefault="00715648" w:rsidP="007156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5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Оказывать всестороннюю помощь семье в обеспечении здоровья детей и приобщению их к здоровому образу жизни.</w:t>
      </w:r>
    </w:p>
    <w:p w:rsidR="00715648" w:rsidRPr="00715648" w:rsidRDefault="00715648" w:rsidP="007156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15584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Виды </w:t>
      </w:r>
      <w:proofErr w:type="spellStart"/>
      <w:r w:rsidRPr="00615584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здоровьесберегающих</w:t>
      </w:r>
      <w:proofErr w:type="spellEnd"/>
      <w:r w:rsidRPr="00615584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технологий в дошкольном образовании</w:t>
      </w:r>
    </w:p>
    <w:p w:rsidR="00715648" w:rsidRPr="00715648" w:rsidRDefault="00715648" w:rsidP="007156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55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</w:t>
      </w:r>
      <w:r w:rsidR="006155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</w:t>
      </w:r>
      <w:r w:rsidRPr="006155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15584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Медико-профилактические технологии в дошкольном образовании</w:t>
      </w:r>
      <w:r w:rsidRPr="006155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15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 технологии, обеспечивающие сохранение и преумножение здоровья детей под руководством медицинского персонала ДОУ в соответствии с медицинскими требованиями и нормами, с использованием медицинских средств. К ним относятся следующие технологии: организация мониторинга здоровья дошкольников и разработка рекомендаций по оптимизации детского здоровья; организация и контроль питания детей раннего и дошкольного возраста, физического развития дошкольников, закаливания; организация профилактических мероприятий в детском саду; организация контроля и помощь в обеспечении требований СанПиНов; организация здоровье сберегающей среды в ДОУ.</w:t>
      </w:r>
    </w:p>
    <w:p w:rsidR="00715648" w:rsidRPr="00715648" w:rsidRDefault="00615584" w:rsidP="0071564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*</w:t>
      </w:r>
      <w:r w:rsidR="00715648" w:rsidRPr="00615584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Физкультурно-оздоровительные технологии в дошкольном образовании</w:t>
      </w:r>
      <w:r w:rsidR="00715648" w:rsidRPr="006155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715648" w:rsidRPr="00715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 технологии, направленные на физическое развитие и укрепление здоровья дошкольников: развитие физических качеств, двигательной активности и становление физической культуры дошкольников, закаливание, дыхательная гимнастика, массаж и самомассаж, профилактика плоскостопия и формирование правильной осанки, воспитание привычки к повседневной физической активности и заботе о здоровье и др.</w:t>
      </w:r>
    </w:p>
    <w:p w:rsidR="00715648" w:rsidRPr="00715648" w:rsidRDefault="00715648" w:rsidP="0071564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5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Реализация этих технологий, как правило, осуществляется специалистами по физическому воспитанию и воспитателями ДОУ в условиях специально организованных форм оздоровительной работы.</w:t>
      </w:r>
    </w:p>
    <w:p w:rsidR="00715648" w:rsidRPr="00715648" w:rsidRDefault="00615584" w:rsidP="0071564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*</w:t>
      </w:r>
      <w:r w:rsidR="00715648" w:rsidRPr="00615584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Здоровье сберегающие образовательные технологии в детском саду</w:t>
      </w:r>
      <w:r w:rsidR="00715648" w:rsidRPr="00715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– технологии воспитания </w:t>
      </w:r>
      <w:proofErr w:type="spellStart"/>
      <w:r w:rsidR="00715648" w:rsidRPr="00715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валеологической</w:t>
      </w:r>
      <w:proofErr w:type="spellEnd"/>
      <w:r w:rsidR="00715648" w:rsidRPr="00715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культуры или культу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ры здоровья дошкольников. Цель-</w:t>
      </w:r>
      <w:r w:rsidR="00715648" w:rsidRPr="00715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становление осознанного отношения ребенка к здоровью и жизни человека, накопление знаний о здоровье и развитие умений оберегать, поддерживать и сохранять его, обретение </w:t>
      </w:r>
      <w:proofErr w:type="spellStart"/>
      <w:r w:rsidR="00715648" w:rsidRPr="00715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валеологической</w:t>
      </w:r>
      <w:proofErr w:type="spellEnd"/>
      <w:r w:rsidR="00715648" w:rsidRPr="00715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поведения. Это технология личностно-ориентированного воспитания и обучения дошкольников. Ведущий принцип таких технологи</w:t>
      </w:r>
      <w:proofErr w:type="gramStart"/>
      <w:r w:rsidR="00715648" w:rsidRPr="00715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й-</w:t>
      </w:r>
      <w:proofErr w:type="gramEnd"/>
      <w:r w:rsidR="00715648" w:rsidRPr="00715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учет личностных особенностей ребенка, индивидуальной логики его развития, учет детских интересов и предпочтений в содержании и видах деятельности в ходе воспитания и обучения.</w:t>
      </w:r>
    </w:p>
    <w:p w:rsidR="00715648" w:rsidRPr="00715648" w:rsidRDefault="00615584" w:rsidP="0071564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lastRenderedPageBreak/>
        <w:t>*</w:t>
      </w:r>
      <w:r w:rsidR="00715648" w:rsidRPr="00615584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Технологии обеспечения социально-психологического благополучия ребенка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ехнологии, </w:t>
      </w:r>
      <w:r w:rsidR="00715648" w:rsidRPr="00715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обеспечивающие психическое и социальное здоровье ребенка-дошкольника. Основная задача этих технологи</w:t>
      </w:r>
      <w:proofErr w:type="gramStart"/>
      <w:r w:rsidR="00715648" w:rsidRPr="00715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й-</w:t>
      </w:r>
      <w:proofErr w:type="gramEnd"/>
      <w:r w:rsidR="00715648" w:rsidRPr="00715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семье. К ним относятся: технологии психологического или психолого-педагогического сопровождения развития ребенка в педагогическом процессе ДОУ</w:t>
      </w:r>
    </w:p>
    <w:p w:rsidR="00715648" w:rsidRDefault="00083EA3" w:rsidP="0071564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*</w:t>
      </w:r>
      <w:r w:rsidR="00715648" w:rsidRPr="00083EA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Технологии </w:t>
      </w:r>
      <w:proofErr w:type="spellStart"/>
      <w:r w:rsidR="00715648" w:rsidRPr="00083EA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валеологического</w:t>
      </w:r>
      <w:proofErr w:type="spellEnd"/>
      <w:r w:rsidR="00715648" w:rsidRPr="00083EA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просвещения родителей</w:t>
      </w:r>
      <w:r w:rsidR="00715648" w:rsidRPr="00715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– задача данных технологий - обеспечение </w:t>
      </w:r>
      <w:proofErr w:type="spellStart"/>
      <w:r w:rsidR="00715648" w:rsidRPr="00715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валеологической</w:t>
      </w:r>
      <w:proofErr w:type="spellEnd"/>
      <w:r w:rsidR="00715648" w:rsidRPr="00715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образованности родителей воспитанников ДОУ.</w:t>
      </w:r>
    </w:p>
    <w:p w:rsidR="003F6FA4" w:rsidRDefault="003F6FA4" w:rsidP="0071564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Здоровьесберегающие технологии</w:t>
      </w:r>
      <w:r w:rsidR="00F32D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которые применяются в работе с родителями:</w:t>
      </w:r>
    </w:p>
    <w:p w:rsidR="00F32DA5" w:rsidRDefault="00F32DA5" w:rsidP="00F32DA5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Консультации, беседы, рекомендации о профилактике простудных заболеваний, пользе прогулок, занятий в спортивных секци</w:t>
      </w:r>
      <w:r w:rsidR="002B38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ях, о соблюдении личной гигиены;</w:t>
      </w:r>
    </w:p>
    <w:p w:rsidR="002B380E" w:rsidRDefault="002B380E" w:rsidP="00F32DA5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Оформление папок – передвижек,</w:t>
      </w:r>
      <w:r w:rsidR="00781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буклетов, памяток, газет;</w:t>
      </w:r>
    </w:p>
    <w:p w:rsidR="002B380E" w:rsidRDefault="002B380E" w:rsidP="00F32DA5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Анкетирование;</w:t>
      </w:r>
    </w:p>
    <w:p w:rsidR="002B380E" w:rsidRDefault="002B380E" w:rsidP="00F32DA5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Совместные акции: дни здоровья</w:t>
      </w:r>
      <w:r w:rsidR="00781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спортивные праздники, дни открытых дверей;</w:t>
      </w:r>
    </w:p>
    <w:p w:rsidR="00781AAB" w:rsidRDefault="00781AAB" w:rsidP="00F32DA5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Родительские практикумы, тренинги.</w:t>
      </w:r>
    </w:p>
    <w:p w:rsidR="002B380E" w:rsidRPr="00F32DA5" w:rsidRDefault="002B380E" w:rsidP="002B380E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15648" w:rsidRPr="00715648" w:rsidRDefault="003F6FA4" w:rsidP="007156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715648" w:rsidRPr="00715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Выбор </w:t>
      </w:r>
      <w:proofErr w:type="spellStart"/>
      <w:r w:rsidR="00715648" w:rsidRPr="00715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здоровьесберегающих</w:t>
      </w:r>
      <w:proofErr w:type="spellEnd"/>
      <w:r w:rsidR="00715648" w:rsidRPr="00715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педагогических технологий зависит от программы, по которой работают педагоги, конкретных условий дошкольного образовательного учреждения (ДОУ), профессиональной компетентности педагогов, а также показаний заболеваемости</w:t>
      </w:r>
      <w:r w:rsidR="00083E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15648" w:rsidRPr="00715648" w:rsidRDefault="00715648" w:rsidP="0071564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5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Существующие здоровьесберегающие образовательные технологии можно выделить в </w:t>
      </w:r>
      <w:r w:rsidRPr="00715648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три подгруппы:</w:t>
      </w:r>
    </w:p>
    <w:p w:rsidR="00715648" w:rsidRPr="00715648" w:rsidRDefault="00715648" w:rsidP="007156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715648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Здоровьсберегаюшие</w:t>
      </w:r>
      <w:proofErr w:type="spellEnd"/>
      <w:r w:rsidRPr="00715648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 xml:space="preserve"> технологии,</w:t>
      </w:r>
    </w:p>
    <w:p w:rsidR="00715648" w:rsidRPr="00715648" w:rsidRDefault="00715648" w:rsidP="007156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15648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технологии сохранения и стимулирования здоровья:</w:t>
      </w:r>
    </w:p>
    <w:p w:rsidR="00715648" w:rsidRPr="00715648" w:rsidRDefault="00715648" w:rsidP="0071564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7156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Стретчинг</w:t>
      </w:r>
      <w:proofErr w:type="spellEnd"/>
      <w:r w:rsidRPr="007156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– </w:t>
      </w:r>
      <w:r w:rsidRPr="00715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раньше чем через 30 мин. после приема пищи, 2 раза в неделю по 30 мин. со среднего возраста в физкультурном или музыкальном залах, либо в групповой комнате, в хорошо проветренном помещении специальные упражнения под музыку. Рекомендуется детям с вялой осанкой и плоскостопием.</w:t>
      </w:r>
    </w:p>
    <w:p w:rsidR="00715648" w:rsidRPr="00715648" w:rsidRDefault="00715648" w:rsidP="0071564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56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Динамические паузы – </w:t>
      </w:r>
      <w:r w:rsidRPr="00715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время занятий, 2-5 мин., по мере утомляемости детей. 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занятия.</w:t>
      </w:r>
    </w:p>
    <w:p w:rsidR="00715648" w:rsidRPr="00715648" w:rsidRDefault="00715648" w:rsidP="0071564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56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Подвижные и спортивные игры – </w:t>
      </w:r>
      <w:r w:rsidRPr="00715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часть физкультурного занятия, на прогулке, в групповой комнате - малой, средней и высокой степени подвижности Ежедневно для всех возрастных групп. Игры подбираются в соответствии с возрастом ребенка, местом и временем ее проведения. В детском саду мы используем лишь элементы спортивных игр.</w:t>
      </w:r>
    </w:p>
    <w:p w:rsidR="00715648" w:rsidRPr="00715648" w:rsidRDefault="00715648" w:rsidP="0071564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56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Релаксация – </w:t>
      </w:r>
      <w:r w:rsidRPr="00715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любом подходящем помещении, в зависимости от состояния детей и целей, педагог определяет интенсивность технологии. Для всех возрастных групп. Можно использовать спокойную классическую музыку (Чайковский, Рахманинов), звуки природы. В нашем детском саду создан специальный релаксационный кабинет.</w:t>
      </w:r>
    </w:p>
    <w:p w:rsidR="00715648" w:rsidRPr="00715648" w:rsidRDefault="00715648" w:rsidP="0071564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56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Гимнастика пальчиковая – с </w:t>
      </w:r>
      <w:r w:rsidRPr="00715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младшего возраста индивидуально либо с подгруппой ежедневно. Рекомендуется всем детям, особенно с речевыми проблемами. Проводится в любой удобный отрезок времени (в любое удобное время).</w:t>
      </w:r>
    </w:p>
    <w:p w:rsidR="00715648" w:rsidRPr="00715648" w:rsidRDefault="00715648" w:rsidP="0071564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56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Гимнастика для глаз – </w:t>
      </w:r>
      <w:r w:rsidRPr="00715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ежедневно по 3-5 мин. в любое свободное время в зависимости от интенсивности зрительной нагрузки с младшего возраста. Рекомендуется использовать наглядный материал, показ педагога.</w:t>
      </w:r>
    </w:p>
    <w:p w:rsidR="00715648" w:rsidRPr="00715648" w:rsidRDefault="00715648" w:rsidP="0071564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56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Гимнастика дыхательная – в </w:t>
      </w:r>
      <w:r w:rsidRPr="00715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различных формах физкультурно-оздоровительной работы. Обеспечить проветривание помещения, педагогу дать детям инструкции об обязательной гигиене полости носа перед проведением процедуры.</w:t>
      </w:r>
    </w:p>
    <w:p w:rsidR="00715648" w:rsidRPr="00715648" w:rsidRDefault="00715648" w:rsidP="0071564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56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Динамическая гимнастика – </w:t>
      </w:r>
      <w:r w:rsidRPr="00715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ежедневно после дневного сна, 5-10 мин.</w:t>
      </w:r>
    </w:p>
    <w:p w:rsidR="00715648" w:rsidRPr="00715648" w:rsidRDefault="00715648" w:rsidP="0071564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56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Гимнастика корригирующая – </w:t>
      </w:r>
      <w:r w:rsidRPr="00715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различных формах физкультурно-оздоровительной работы. Форма проведения зависит от поставленной задачи и контингента детей.</w:t>
      </w:r>
    </w:p>
    <w:p w:rsidR="00715648" w:rsidRPr="00715648" w:rsidRDefault="00715648" w:rsidP="0071564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56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Гимнастика ортопедическая – </w:t>
      </w:r>
      <w:r w:rsidRPr="00715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различных формах физкультурно-оздоровительной работы. Рекомендуется детям с плоскостопием и в качестве профилактики болезней опорного свода стопы</w:t>
      </w:r>
    </w:p>
    <w:p w:rsidR="00715648" w:rsidRPr="00715648" w:rsidRDefault="00715648" w:rsidP="007156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15648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Технологии обучения здоровому образу жизни</w:t>
      </w:r>
    </w:p>
    <w:p w:rsidR="00715648" w:rsidRPr="00715648" w:rsidRDefault="00715648" w:rsidP="0071564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56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Физкультурное занятие – </w:t>
      </w:r>
      <w:r w:rsidRPr="00715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2-3 раза в неделю в спортивном или музыкальном залах. Ранний возраст - в групповой комнате, 10 мин. Младший возраст – 15-20 мин., средний возраст – 20-25 мин., старший возраст – 25-30 мин. Перед занятием необходимо хорошо проветрить помещение.</w:t>
      </w:r>
    </w:p>
    <w:p w:rsidR="00715648" w:rsidRPr="00715648" w:rsidRDefault="00715648" w:rsidP="0071564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7156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Проблемно-игровые</w:t>
      </w:r>
      <w:proofErr w:type="gramEnd"/>
      <w:r w:rsidRPr="007156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(</w:t>
      </w:r>
      <w:proofErr w:type="spellStart"/>
      <w:r w:rsidRPr="007156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игротреннинги</w:t>
      </w:r>
      <w:proofErr w:type="spellEnd"/>
      <w:r w:rsidRPr="007156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и </w:t>
      </w:r>
      <w:proofErr w:type="spellStart"/>
      <w:r w:rsidRPr="007156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игротералия</w:t>
      </w:r>
      <w:proofErr w:type="spellEnd"/>
      <w:r w:rsidRPr="007156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 – </w:t>
      </w:r>
      <w:r w:rsidRPr="00715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свободное время, можно во второй половине дня. Время строго не фиксировано, в зависимости от задач, поставленных педагогом. Занятие может быть организовано не заметно для ребенка, посредством включения педагога в процесс игровой деятельности.</w:t>
      </w:r>
    </w:p>
    <w:p w:rsidR="00715648" w:rsidRPr="00715648" w:rsidRDefault="00715648" w:rsidP="0071564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56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Коммуникативные игры – </w:t>
      </w:r>
      <w:r w:rsidRPr="00715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1-2 раза в неделю по 30 мин. со старшего возраста. 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</w:r>
    </w:p>
    <w:p w:rsidR="00715648" w:rsidRPr="00715648" w:rsidRDefault="00715648" w:rsidP="0071564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56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Занятия из серии «Здоровье» -</w:t>
      </w:r>
      <w:r w:rsidRPr="00715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 раз в неделю по 30 мин. со старшего возраста. </w:t>
      </w:r>
      <w:proofErr w:type="gramStart"/>
      <w:r w:rsidRPr="00715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Могут быть включены в сетку занятий в качестве познавательного развития.</w:t>
      </w:r>
      <w:proofErr w:type="gramEnd"/>
    </w:p>
    <w:p w:rsidR="00715648" w:rsidRPr="00715648" w:rsidRDefault="00715648" w:rsidP="0071564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5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утренние часы проведение </w:t>
      </w:r>
      <w:proofErr w:type="gramStart"/>
      <w:r w:rsidRPr="007156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точечного</w:t>
      </w:r>
      <w:proofErr w:type="gramEnd"/>
      <w:r w:rsidRPr="007156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самомассажа. </w:t>
      </w:r>
      <w:r w:rsidRPr="00715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Проводится в преддверии эпидемий, в осенний и весенний периоды в любое время дня. Проводится строго по специальной методике. Рекомендуется детям с частыми простудными заболеваниями и болезнями органов дыхания. Используется наглядный материал (специальные модули).</w:t>
      </w:r>
    </w:p>
    <w:p w:rsidR="00715648" w:rsidRPr="00715648" w:rsidRDefault="00715648" w:rsidP="007156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15648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lastRenderedPageBreak/>
        <w:t>Коррекционные технологии</w:t>
      </w:r>
    </w:p>
    <w:p w:rsidR="00715648" w:rsidRPr="00715648" w:rsidRDefault="00715648" w:rsidP="007156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56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      Технологии музыкального воздействия – </w:t>
      </w:r>
      <w:r w:rsidRPr="00715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15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различных формах физкультурно-оздоровительной работы; либо отдельные занятия 2-4 раза в месяц в зависимости от поставленных целей. Используются в качестве вспомогательного средства как часть других технологий; для снятия напряжения, повышения эмоционального настроя и пр.</w:t>
      </w:r>
    </w:p>
    <w:p w:rsidR="00715648" w:rsidRPr="00715648" w:rsidRDefault="00715648" w:rsidP="0071564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7156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Сказкотерапия</w:t>
      </w:r>
      <w:proofErr w:type="spellEnd"/>
      <w:r w:rsidRPr="007156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– </w:t>
      </w:r>
      <w:r w:rsidRPr="00715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2-4 занятия в месяц по 30 мин. со старшего возраста. 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движения.</w:t>
      </w:r>
    </w:p>
    <w:p w:rsidR="00715648" w:rsidRPr="00715648" w:rsidRDefault="00715648" w:rsidP="0071564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56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Технологии воздействия цветом </w:t>
      </w:r>
      <w:r w:rsidRPr="00715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как специальное занятие 2-4 раза в месяц в зависимости от поставленных задач. Правильно подобранные цвета интерьера в нашей группе снимают напряжение и повышают эмоциональный настрой ребенка.</w:t>
      </w:r>
    </w:p>
    <w:p w:rsidR="00715648" w:rsidRPr="00715648" w:rsidRDefault="00715648" w:rsidP="0071564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5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Используемые в комплексе здоровьесберегающие технологии в итоге формируют у ребенка стойкую мотивацию на здоровый образ жизни.</w:t>
      </w:r>
    </w:p>
    <w:p w:rsidR="00715648" w:rsidRPr="00715648" w:rsidRDefault="00715648" w:rsidP="0071564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5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Закаливание, важное звено в системе физического воспитания детей. Оно обеспечивает тренировку защитных сил организма, повышение его устойчивости к воздействию постоянно изменяющихся условий внешней среды. Закаливание дает оздоровительный эффект только при условии его грамотного осуществления и обязательного соблюдения следующих </w:t>
      </w:r>
      <w:r w:rsidRPr="007156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принципов:</w:t>
      </w:r>
    </w:p>
    <w:p w:rsidR="00715648" w:rsidRPr="00715648" w:rsidRDefault="00715648" w:rsidP="0071564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5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Любая закаливающая процедура дает положительный результат только в комплексе закаливающих мероприятий, проводимых в повседневной жизни ДОУ. Необходимо составить программу закаливания по каждой группе с учетом возраста, группы здоровья детей, разработать схему индивидуальных программ заливания на год, где отражается перечень закаливающих мероприятий, проводимых в течение дня. Программа согласовывается с врачом дошкольного учреждения и утверждается заведующим ДОУ.</w:t>
      </w:r>
    </w:p>
    <w:p w:rsidR="00715648" w:rsidRPr="00715648" w:rsidRDefault="00715648" w:rsidP="007156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5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Таким образом, очень важно, чтобы каждая из рассмотренных технологий имела оздоровительную направленность, а используемая в комплексе </w:t>
      </w:r>
      <w:proofErr w:type="spellStart"/>
      <w:r w:rsidRPr="00715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здоровьесберегающая</w:t>
      </w:r>
      <w:proofErr w:type="spellEnd"/>
      <w:r w:rsidRPr="00715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деятельность в итоге сформировала бы у ребенка стойкую мотивацию на здоровый образ жизни</w:t>
      </w:r>
      <w:r w:rsidR="00083E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15648" w:rsidRPr="00715648" w:rsidRDefault="00715648" w:rsidP="007156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5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Если мы научим детей с самого раннего возраста ценить, беречь и укреплять своё здоровье, если мы будем личным примером демонстрировать здоровый образ жизни, то можно надеяться, что будущее поколение будет более здоровым и развитым не только физически, но и личностно, интеллектуально, духовно. </w:t>
      </w:r>
    </w:p>
    <w:p w:rsidR="00715648" w:rsidRPr="00715648" w:rsidRDefault="00715648" w:rsidP="007156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5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</w:t>
      </w:r>
      <w:r w:rsidRPr="007156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D405EC" w:rsidRDefault="00D405EC" w:rsidP="00715648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715648" w:rsidRPr="00D405EC" w:rsidRDefault="00715648" w:rsidP="00715648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D405E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Список литературы:</w:t>
      </w:r>
    </w:p>
    <w:p w:rsidR="00715648" w:rsidRPr="00D405EC" w:rsidRDefault="00715648" w:rsidP="0071564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64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D405E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lastRenderedPageBreak/>
        <w:t>Горбатова М.С. Оздоровительная работа в ДОУ. - Волгоград: Учитель, 2013. С.36.</w:t>
      </w:r>
    </w:p>
    <w:p w:rsidR="00715648" w:rsidRPr="00D405EC" w:rsidRDefault="00715648" w:rsidP="0071564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64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D405E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Матвеева Т.Г. Современные образовательные технологии в ДОУ // Педагогическое мастерство и педагогические технологии: материалы V </w:t>
      </w:r>
      <w:proofErr w:type="spellStart"/>
      <w:r w:rsidRPr="00D405E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Междунар</w:t>
      </w:r>
      <w:proofErr w:type="spellEnd"/>
      <w:r w:rsidRPr="00D405E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 науч</w:t>
      </w:r>
      <w:proofErr w:type="gramStart"/>
      <w:r w:rsidRPr="00D405E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.–</w:t>
      </w:r>
      <w:proofErr w:type="spellStart"/>
      <w:proofErr w:type="gramEnd"/>
      <w:r w:rsidRPr="00D405E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практ</w:t>
      </w:r>
      <w:proofErr w:type="spellEnd"/>
      <w:r w:rsidRPr="00D405E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</w:t>
      </w:r>
      <w:proofErr w:type="spellStart"/>
      <w:r w:rsidRPr="00D405E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конф</w:t>
      </w:r>
      <w:proofErr w:type="spellEnd"/>
      <w:r w:rsidRPr="00D405E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(Чебоксары, 20 сент. 2015 г.) / </w:t>
      </w:r>
      <w:proofErr w:type="spellStart"/>
      <w:r w:rsidRPr="00D405E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редкол</w:t>
      </w:r>
      <w:proofErr w:type="spellEnd"/>
      <w:r w:rsidRPr="00D405E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.: О. Н. Широков [и др.].  Чебоксары: ЦНС «</w:t>
      </w:r>
      <w:proofErr w:type="spellStart"/>
      <w:r w:rsidRPr="00D405E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Интерактив</w:t>
      </w:r>
      <w:proofErr w:type="spellEnd"/>
      <w:r w:rsidRPr="00D405E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плюс», 2015. № 3 (5). С. 292–295.</w:t>
      </w:r>
    </w:p>
    <w:p w:rsidR="00715648" w:rsidRPr="00D405EC" w:rsidRDefault="00715648" w:rsidP="0071564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64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D405E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Николаева Е.И. Федорук В.И. </w:t>
      </w:r>
      <w:proofErr w:type="spellStart"/>
      <w:r w:rsidRPr="00D405E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Захарина</w:t>
      </w:r>
      <w:proofErr w:type="spellEnd"/>
      <w:r w:rsidRPr="00D405E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Е.Ю. </w:t>
      </w:r>
      <w:proofErr w:type="spellStart"/>
      <w:r w:rsidRPr="00D405E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Здоровьесбережение</w:t>
      </w:r>
      <w:proofErr w:type="spellEnd"/>
      <w:r w:rsidRPr="00D405E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</w:t>
      </w:r>
      <w:proofErr w:type="spellStart"/>
      <w:r w:rsidRPr="00D405E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здоровьеформирование</w:t>
      </w:r>
      <w:proofErr w:type="spellEnd"/>
      <w:r w:rsidRPr="00D405E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условиях детского сада // Под ред. Н.Б. Кондратовской. - СПб.: Детств</w:t>
      </w:r>
      <w:proofErr w:type="gramStart"/>
      <w:r w:rsidRPr="00D405E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о-</w:t>
      </w:r>
      <w:proofErr w:type="gramEnd"/>
      <w:r w:rsidRPr="00D405E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Пресс, 2014. С. 129.</w:t>
      </w:r>
    </w:p>
    <w:p w:rsidR="00715648" w:rsidRPr="00D405EC" w:rsidRDefault="00715648" w:rsidP="0071564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64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proofErr w:type="spellStart"/>
      <w:r w:rsidRPr="00D405E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Сафаргулина</w:t>
      </w:r>
      <w:proofErr w:type="spellEnd"/>
      <w:r w:rsidRPr="00D405E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Э.И. Виды </w:t>
      </w:r>
      <w:proofErr w:type="spellStart"/>
      <w:r w:rsidRPr="00D405E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здороьесберегающих</w:t>
      </w:r>
      <w:proofErr w:type="spellEnd"/>
      <w:r w:rsidRPr="00D405E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технологий в педагогическом процессе ДОУ // Дошкольное образование: опыт, проблемы, перспективы развития: материалы VII </w:t>
      </w:r>
      <w:proofErr w:type="spellStart"/>
      <w:r w:rsidRPr="00D405E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Междунар</w:t>
      </w:r>
      <w:proofErr w:type="spellEnd"/>
      <w:r w:rsidRPr="00D405E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 науч</w:t>
      </w:r>
      <w:proofErr w:type="gramStart"/>
      <w:r w:rsidRPr="00D405E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.–</w:t>
      </w:r>
      <w:proofErr w:type="spellStart"/>
      <w:proofErr w:type="gramEnd"/>
      <w:r w:rsidRPr="00D405E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практ</w:t>
      </w:r>
      <w:proofErr w:type="spellEnd"/>
      <w:r w:rsidRPr="00D405E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</w:t>
      </w:r>
      <w:proofErr w:type="spellStart"/>
      <w:r w:rsidRPr="00D405E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конф</w:t>
      </w:r>
      <w:proofErr w:type="spellEnd"/>
      <w:r w:rsidRPr="00D405E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(Чебоксары, 31 дек. 2015 г.) / </w:t>
      </w:r>
      <w:proofErr w:type="spellStart"/>
      <w:r w:rsidRPr="00D405E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редкол</w:t>
      </w:r>
      <w:proofErr w:type="spellEnd"/>
      <w:r w:rsidRPr="00D405E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.: О. Н. Широков [и др.]. Чебоксары: ЦНС «</w:t>
      </w:r>
      <w:proofErr w:type="spellStart"/>
      <w:r w:rsidRPr="00D405E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Интерактив</w:t>
      </w:r>
      <w:proofErr w:type="spellEnd"/>
      <w:r w:rsidRPr="00D405E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плюс», 2015. № 4 (7). С. 129–132.</w:t>
      </w:r>
    </w:p>
    <w:p w:rsidR="00FB1DCC" w:rsidRDefault="00FB1DCC">
      <w:pPr>
        <w:rPr>
          <w:noProof/>
          <w:lang w:eastAsia="ru-RU"/>
        </w:rPr>
      </w:pPr>
    </w:p>
    <w:p w:rsidR="00715648" w:rsidRDefault="00715648"/>
    <w:p w:rsidR="00FB1DCC" w:rsidRDefault="00FB1DCC"/>
    <w:p w:rsidR="00FB1DCC" w:rsidRDefault="0052715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</w:p>
    <w:sectPr w:rsidR="00FB1DCC" w:rsidSect="00F76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B69A2"/>
    <w:multiLevelType w:val="multilevel"/>
    <w:tmpl w:val="5B761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660AA0"/>
    <w:multiLevelType w:val="multilevel"/>
    <w:tmpl w:val="BAC6D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3506E8"/>
    <w:multiLevelType w:val="multilevel"/>
    <w:tmpl w:val="441C5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A04C29"/>
    <w:multiLevelType w:val="multilevel"/>
    <w:tmpl w:val="23D4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EB6601"/>
    <w:multiLevelType w:val="multilevel"/>
    <w:tmpl w:val="26AC0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9312A1"/>
    <w:multiLevelType w:val="multilevel"/>
    <w:tmpl w:val="C966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8036DF"/>
    <w:multiLevelType w:val="multilevel"/>
    <w:tmpl w:val="9AB8F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8D0B95"/>
    <w:multiLevelType w:val="multilevel"/>
    <w:tmpl w:val="1524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8217D1"/>
    <w:multiLevelType w:val="multilevel"/>
    <w:tmpl w:val="E094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C26BC7"/>
    <w:multiLevelType w:val="multilevel"/>
    <w:tmpl w:val="FB2A2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D92F18"/>
    <w:multiLevelType w:val="multilevel"/>
    <w:tmpl w:val="1A1A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343B1E"/>
    <w:multiLevelType w:val="multilevel"/>
    <w:tmpl w:val="3BC68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CF415C"/>
    <w:multiLevelType w:val="multilevel"/>
    <w:tmpl w:val="5C7C5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762EFD"/>
    <w:multiLevelType w:val="multilevel"/>
    <w:tmpl w:val="93E2B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40770B"/>
    <w:multiLevelType w:val="multilevel"/>
    <w:tmpl w:val="5F0CA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271AB6"/>
    <w:multiLevelType w:val="multilevel"/>
    <w:tmpl w:val="FE7CA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6F63FC"/>
    <w:multiLevelType w:val="multilevel"/>
    <w:tmpl w:val="1DD28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3642BE"/>
    <w:multiLevelType w:val="multilevel"/>
    <w:tmpl w:val="67BA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E55835"/>
    <w:multiLevelType w:val="multilevel"/>
    <w:tmpl w:val="68DA1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7637D7"/>
    <w:multiLevelType w:val="multilevel"/>
    <w:tmpl w:val="06FA0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E01F15"/>
    <w:multiLevelType w:val="multilevel"/>
    <w:tmpl w:val="23CA7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7F09B9"/>
    <w:multiLevelType w:val="multilevel"/>
    <w:tmpl w:val="3858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577107"/>
    <w:multiLevelType w:val="multilevel"/>
    <w:tmpl w:val="B19AE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273BE6"/>
    <w:multiLevelType w:val="multilevel"/>
    <w:tmpl w:val="2B34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8C65F0"/>
    <w:multiLevelType w:val="multilevel"/>
    <w:tmpl w:val="C9C2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6E009A"/>
    <w:multiLevelType w:val="multilevel"/>
    <w:tmpl w:val="79567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3A0F7A"/>
    <w:multiLevelType w:val="multilevel"/>
    <w:tmpl w:val="F70C1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407B65"/>
    <w:multiLevelType w:val="multilevel"/>
    <w:tmpl w:val="2DC4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12"/>
  </w:num>
  <w:num w:numId="9">
    <w:abstractNumId w:val="3"/>
  </w:num>
  <w:num w:numId="10">
    <w:abstractNumId w:val="23"/>
  </w:num>
  <w:num w:numId="11">
    <w:abstractNumId w:val="25"/>
  </w:num>
  <w:num w:numId="12">
    <w:abstractNumId w:val="15"/>
  </w:num>
  <w:num w:numId="13">
    <w:abstractNumId w:val="22"/>
  </w:num>
  <w:num w:numId="14">
    <w:abstractNumId w:val="0"/>
  </w:num>
  <w:num w:numId="15">
    <w:abstractNumId w:val="5"/>
  </w:num>
  <w:num w:numId="16">
    <w:abstractNumId w:val="7"/>
  </w:num>
  <w:num w:numId="17">
    <w:abstractNumId w:val="9"/>
  </w:num>
  <w:num w:numId="18">
    <w:abstractNumId w:val="24"/>
  </w:num>
  <w:num w:numId="19">
    <w:abstractNumId w:val="16"/>
  </w:num>
  <w:num w:numId="20">
    <w:abstractNumId w:val="11"/>
  </w:num>
  <w:num w:numId="21">
    <w:abstractNumId w:val="21"/>
  </w:num>
  <w:num w:numId="22">
    <w:abstractNumId w:val="14"/>
  </w:num>
  <w:num w:numId="23">
    <w:abstractNumId w:val="17"/>
  </w:num>
  <w:num w:numId="24">
    <w:abstractNumId w:val="27"/>
  </w:num>
  <w:num w:numId="25">
    <w:abstractNumId w:val="20"/>
  </w:num>
  <w:num w:numId="26">
    <w:abstractNumId w:val="19"/>
  </w:num>
  <w:num w:numId="27">
    <w:abstractNumId w:val="26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5648"/>
    <w:rsid w:val="00083EA3"/>
    <w:rsid w:val="001724A2"/>
    <w:rsid w:val="002B380E"/>
    <w:rsid w:val="003F6FA4"/>
    <w:rsid w:val="00527150"/>
    <w:rsid w:val="00615584"/>
    <w:rsid w:val="00715648"/>
    <w:rsid w:val="00781AAB"/>
    <w:rsid w:val="007A4E76"/>
    <w:rsid w:val="0085353B"/>
    <w:rsid w:val="00867476"/>
    <w:rsid w:val="0094601E"/>
    <w:rsid w:val="00D405EC"/>
    <w:rsid w:val="00F24DA3"/>
    <w:rsid w:val="00F32DA5"/>
    <w:rsid w:val="00F76DA2"/>
    <w:rsid w:val="00F945C3"/>
    <w:rsid w:val="00FB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A2"/>
  </w:style>
  <w:style w:type="paragraph" w:styleId="2">
    <w:name w:val="heading 2"/>
    <w:basedOn w:val="a"/>
    <w:link w:val="20"/>
    <w:uiPriority w:val="9"/>
    <w:qFormat/>
    <w:rsid w:val="007156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156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E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5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15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15648"/>
  </w:style>
  <w:style w:type="paragraph" w:customStyle="1" w:styleId="c18">
    <w:name w:val="c18"/>
    <w:basedOn w:val="a"/>
    <w:rsid w:val="00715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15648"/>
  </w:style>
  <w:style w:type="paragraph" w:customStyle="1" w:styleId="c12">
    <w:name w:val="c12"/>
    <w:basedOn w:val="a"/>
    <w:rsid w:val="00715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715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15648"/>
  </w:style>
  <w:style w:type="paragraph" w:customStyle="1" w:styleId="c8">
    <w:name w:val="c8"/>
    <w:basedOn w:val="a"/>
    <w:rsid w:val="00715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15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715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15648"/>
  </w:style>
  <w:style w:type="paragraph" w:customStyle="1" w:styleId="c20">
    <w:name w:val="c20"/>
    <w:basedOn w:val="a"/>
    <w:rsid w:val="00715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715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715648"/>
  </w:style>
  <w:style w:type="character" w:customStyle="1" w:styleId="c3">
    <w:name w:val="c3"/>
    <w:basedOn w:val="a0"/>
    <w:rsid w:val="00715648"/>
  </w:style>
  <w:style w:type="character" w:customStyle="1" w:styleId="c13">
    <w:name w:val="c13"/>
    <w:basedOn w:val="a0"/>
    <w:rsid w:val="00715648"/>
  </w:style>
  <w:style w:type="character" w:customStyle="1" w:styleId="20">
    <w:name w:val="Заголовок 2 Знак"/>
    <w:basedOn w:val="a0"/>
    <w:link w:val="2"/>
    <w:uiPriority w:val="9"/>
    <w:rsid w:val="007156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56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71564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7A4E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paragraph">
    <w:name w:val="paragraph"/>
    <w:basedOn w:val="a"/>
    <w:rsid w:val="007A4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4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E7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32D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1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63C01-F267-487D-A06A-E2ED867D8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2156</Words>
  <Characters>12293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Степановы</dc:creator>
  <cp:lastModifiedBy>Администратор</cp:lastModifiedBy>
  <cp:revision>3</cp:revision>
  <dcterms:created xsi:type="dcterms:W3CDTF">2021-04-12T07:14:00Z</dcterms:created>
  <dcterms:modified xsi:type="dcterms:W3CDTF">2021-04-26T12:50:00Z</dcterms:modified>
</cp:coreProperties>
</file>