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D3" w:rsidRPr="00A844A3" w:rsidRDefault="00F619D3" w:rsidP="00F619D3">
      <w:pPr>
        <w:shd w:val="clear" w:color="auto" w:fill="FFFFFF"/>
        <w:spacing w:after="0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84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Воробьева Марина Михайловна</w:t>
      </w:r>
    </w:p>
    <w:p w:rsidR="00F619D3" w:rsidRPr="00A844A3" w:rsidRDefault="00F619D3" w:rsidP="00F619D3">
      <w:pPr>
        <w:shd w:val="clear" w:color="auto" w:fill="FFFFFF"/>
        <w:spacing w:after="0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84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ГБПОУ КК «Пашковский сельскохозяйственный колледж»</w:t>
      </w:r>
    </w:p>
    <w:p w:rsidR="00F619D3" w:rsidRPr="00A844A3" w:rsidRDefault="00F619D3" w:rsidP="00F619D3">
      <w:pPr>
        <w:shd w:val="clear" w:color="auto" w:fill="FFFFFF"/>
        <w:spacing w:after="0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84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г. Краснодар</w:t>
      </w:r>
    </w:p>
    <w:p w:rsidR="00F619D3" w:rsidRPr="00A844A3" w:rsidRDefault="00F619D3" w:rsidP="00F619D3">
      <w:pPr>
        <w:pStyle w:val="a4"/>
        <w:spacing w:before="0" w:beforeAutospacing="0" w:after="240" w:afterAutospacing="0" w:line="276" w:lineRule="auto"/>
        <w:ind w:firstLine="709"/>
        <w:jc w:val="right"/>
        <w:rPr>
          <w:bCs/>
          <w:color w:val="000000"/>
          <w:sz w:val="26"/>
          <w:szCs w:val="26"/>
        </w:rPr>
      </w:pPr>
      <w:r w:rsidRPr="00A844A3">
        <w:rPr>
          <w:bCs/>
          <w:color w:val="000000"/>
          <w:sz w:val="26"/>
          <w:szCs w:val="26"/>
        </w:rPr>
        <w:t>Преподаватель</w:t>
      </w:r>
    </w:p>
    <w:p w:rsidR="00F619D3" w:rsidRPr="00A844A3" w:rsidRDefault="00F619D3" w:rsidP="00B545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4A3">
        <w:rPr>
          <w:rFonts w:ascii="Times New Roman" w:hAnsi="Times New Roman" w:cs="Times New Roman"/>
          <w:b/>
          <w:sz w:val="26"/>
          <w:szCs w:val="26"/>
        </w:rPr>
        <w:t>Проблемы правового регулирования налогообложения</w:t>
      </w:r>
      <w:r w:rsidR="00DF28DA">
        <w:rPr>
          <w:rFonts w:ascii="Times New Roman" w:hAnsi="Times New Roman" w:cs="Times New Roman"/>
          <w:b/>
          <w:sz w:val="26"/>
          <w:szCs w:val="26"/>
        </w:rPr>
        <w:t xml:space="preserve"> в</w:t>
      </w:r>
      <w:bookmarkStart w:id="0" w:name="_GoBack"/>
      <w:bookmarkEnd w:id="0"/>
    </w:p>
    <w:p w:rsidR="00F619D3" w:rsidRPr="00A844A3" w:rsidRDefault="00F619D3" w:rsidP="00F619D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4A3"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</w:t>
      </w:r>
    </w:p>
    <w:p w:rsidR="00882D60" w:rsidRPr="00A844A3" w:rsidRDefault="007D2FBE" w:rsidP="00882D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Главным  недостатком  действующей  налоговой  системы</w:t>
      </w:r>
      <w:r w:rsidR="009B1C2F" w:rsidRPr="00A844A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A844A3">
        <w:rPr>
          <w:rFonts w:ascii="Times New Roman" w:hAnsi="Times New Roman" w:cs="Times New Roman"/>
          <w:sz w:val="26"/>
          <w:szCs w:val="26"/>
        </w:rPr>
        <w:t xml:space="preserve">  является  то,  что  финансово-правовое  регулирование  и  ее  совершенствование  основано  на  переориентации  налоговой  системы  в  основном  на  прямые  налоги,  налоги  на  потребление,  а  также  на  усиление  налогового  пресса  в  отношении  физических  лиц  при  всей  недоработки  системы  подоходного  налогообложения. </w:t>
      </w:r>
    </w:p>
    <w:p w:rsidR="007D2FBE" w:rsidRPr="00A844A3" w:rsidRDefault="007D2FBE" w:rsidP="00882D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В  данной  сфере  существовала  и  существует  такая  проблема  как  то,  что  представительные  органы  РФ,  субъектов  Федерации  и  муниципальных  образований  не  изучают  научные  выводы  специалистов  в  области  налогов  и  налогообложения  страны. Так  правовая  налоговая  система  РФ  выработала  только  общие  принципы  регулирования  налоговой  системы  для  того,  чтобы  обеспечить  развитие  конституционных  норм  РФ. На  современном  этапе  принятые  и  используемые  налоговые  федеральные  законы,  законы  и  нормативно-правовые  акты  не  соответствуют  в  полном  объеме  конституционным  нормам.  В  этом  плане  необходимо  выполнить  анализ  по  согласованию  норм  Конституции  РФ  и  налогового  регулирования  и  наметить  пути  их  решения.</w:t>
      </w:r>
    </w:p>
    <w:p w:rsidR="007D2FBE" w:rsidRPr="00A844A3" w:rsidRDefault="007D2FBE" w:rsidP="009B1C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 xml:space="preserve">В  настоящее  время  налоговая  система  РФ  совсем  не  отвечает  потребностям  в  инновационном  развитии  страны. Явным  недостатком  налоговой  системы  РФ  к  тому  же  является  нестабильность  налогового  законодательства.  Это  обусловлено  тем,  что  в  НК  РФ  очень  часто  вносятся  </w:t>
      </w:r>
      <w:proofErr w:type="gramStart"/>
      <w:r w:rsidRPr="00A844A3">
        <w:rPr>
          <w:rFonts w:ascii="Times New Roman" w:hAnsi="Times New Roman" w:cs="Times New Roman"/>
          <w:sz w:val="26"/>
          <w:szCs w:val="26"/>
        </w:rPr>
        <w:t>поправки</w:t>
      </w:r>
      <w:proofErr w:type="gramEnd"/>
      <w:r w:rsidRPr="00A844A3">
        <w:rPr>
          <w:rFonts w:ascii="Times New Roman" w:hAnsi="Times New Roman" w:cs="Times New Roman"/>
          <w:sz w:val="26"/>
          <w:szCs w:val="26"/>
        </w:rPr>
        <w:t xml:space="preserve">  и  частота  их  внесения  давно  превысила  допустимый  уровень. Да  и  данный  документ  принимался  слишком  поспешно,  что  не  могло  не  сказаться  на  качестве:  противоречивости  и  неоднозначности  формулировок,  наличии  различных  терминологических  и  лекционных  ошибок.  Все  это  предоставляет  возможность  для  недобросовестных  налогоплательщиков  манипулировать  по  своему  усмотрению  нормами  НК  РФ. Также  Правительство  РФ  должно  </w:t>
      </w:r>
      <w:r w:rsidRPr="00A844A3">
        <w:rPr>
          <w:rFonts w:ascii="Times New Roman" w:hAnsi="Times New Roman" w:cs="Times New Roman"/>
          <w:sz w:val="26"/>
          <w:szCs w:val="26"/>
        </w:rPr>
        <w:lastRenderedPageBreak/>
        <w:t xml:space="preserve">совершенствовать  элементы  налогов  и  сборов  с  учетом  происходящих  изменений  в  социально-экономическом  развитии  страны. Для  решения  всех  этих  задач  необходимо  как  можно  лучше  привести  в  действие  налоговые  механизмы.  Все  это  позволит  преобразовать  </w:t>
      </w:r>
      <w:r w:rsidR="00882D60" w:rsidRPr="00A844A3">
        <w:rPr>
          <w:rFonts w:ascii="Times New Roman" w:hAnsi="Times New Roman" w:cs="Times New Roman"/>
          <w:sz w:val="26"/>
          <w:szCs w:val="26"/>
        </w:rPr>
        <w:t>действующую</w:t>
      </w:r>
      <w:r w:rsidRPr="00A844A3">
        <w:rPr>
          <w:rFonts w:ascii="Times New Roman" w:hAnsi="Times New Roman" w:cs="Times New Roman"/>
          <w:sz w:val="26"/>
          <w:szCs w:val="26"/>
        </w:rPr>
        <w:t xml:space="preserve">  налоговую  систему.  Это  будет  и  стимулировать  инвестиции  в  развитие  малонаселенных  регионов,  и  способствовать  развитию  высокотехнологичных  производств,  и  мотивировать  научно-исследовательские  и  опытно-конструкторские  разработки,  и  обеспечит  развитие  малого  и  среднего  бизнеса.</w:t>
      </w:r>
    </w:p>
    <w:p w:rsidR="007D2FBE" w:rsidRPr="00A844A3" w:rsidRDefault="007D2FBE" w:rsidP="009B1C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Для  эффективного  развития  налоговой  системы  в  РФ  необходимо  рассмотреть  следующие  пути  по  её  совершенствованию:</w:t>
      </w:r>
    </w:p>
    <w:p w:rsidR="007D2FBE" w:rsidRPr="00A844A3" w:rsidRDefault="007D2FBE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1.  Наделить  финансовые  органы  РФ  правом  издания  дополнительных  нормативно-правовых  актов  по  вопросам  налогового  регулирования,  которые  необходимо  конкретизировать  и  детализировать,  если  той  информации,  которая  содержится  в  других  нормативно-правовых  документах  в  области  налогов  и  налогообложения  недостаточно;</w:t>
      </w:r>
    </w:p>
    <w:p w:rsidR="007D2FBE" w:rsidRPr="00A844A3" w:rsidRDefault="007D2FBE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2.  Наделить  Правительство  РФ  правом  издания  дополнительных  нормативно-правовых  актов  по  вопросам  налогового  регулирования,  которые  не  затронуты  или  же  не  в  полном  объеме  затронуты  законодательством  РФ  в  области  налогов  и  налогообложения;</w:t>
      </w:r>
    </w:p>
    <w:p w:rsidR="007D2FBE" w:rsidRPr="00A844A3" w:rsidRDefault="007D2FBE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3.  Внести  изменения  в  положения  первой  и  второй  части  НК  РФ,  дополнив  их  специальным  налоговым  режимом,  который  содержал  бы  в  себе  льготный  режим  д</w:t>
      </w:r>
      <w:r w:rsidR="00882D60" w:rsidRPr="00A844A3">
        <w:rPr>
          <w:rFonts w:ascii="Times New Roman" w:hAnsi="Times New Roman" w:cs="Times New Roman"/>
          <w:sz w:val="26"/>
          <w:szCs w:val="26"/>
        </w:rPr>
        <w:t>ля  налогообложения  организаций</w:t>
      </w:r>
      <w:r w:rsidRPr="00A844A3">
        <w:rPr>
          <w:rFonts w:ascii="Times New Roman" w:hAnsi="Times New Roman" w:cs="Times New Roman"/>
          <w:sz w:val="26"/>
          <w:szCs w:val="26"/>
        </w:rPr>
        <w:t>,  которые  осуществляют  инновационную  деятельность  в  сфере  высоких  технологий.  Он  бы  полностью  освободил  данные  организации  от  уплаты  НДС  научно-исследовательские  и  опытно-конструкторские  работы,  а  также  реализацию  результатов  НИОКР.</w:t>
      </w:r>
    </w:p>
    <w:p w:rsidR="007D2FBE" w:rsidRPr="00A844A3" w:rsidRDefault="007D2FBE" w:rsidP="009B1C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Для  совершенствования  налоговой  системы  помимо  этого  следует  пересмотреть  следующие  положения  Налогового  Кодекса  РФ:</w:t>
      </w:r>
    </w:p>
    <w:p w:rsidR="007D2FBE" w:rsidRPr="00A844A3" w:rsidRDefault="007D2FBE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 xml:space="preserve">1.  В  п.  6  ст.  108  НК  РФ  указывается,  что  абсолютно  любой  налогоплательщик  считается  невиновным  в  совершении  своего  налогового  правонарушения,  пока  его  виновность  не  будет  доказана  в  предусмотренном  порядке  в  соответствии  с  законодательством  в  области  налогов  и  налогообложения  и  непосредственно  не  установлена  судом  принятием  </w:t>
      </w:r>
      <w:r w:rsidRPr="00A844A3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соответствующего  решения.  В  тоже  время  абзац  2  п.  1  ст.  104  НК  РФ  утверждает  законность  добровольной  уплаты  налогоплательщиком  налоговой  санкции  во  внесудебном  порядке.  Так  налогоплательщик,  который  уплатил  налоговую  санкцию,  привлекается  налоговыми  органами  к  ответственности  при  всем  том,  что  он  </w:t>
      </w:r>
      <w:proofErr w:type="gramStart"/>
      <w:r w:rsidRPr="00A844A3">
        <w:rPr>
          <w:rFonts w:ascii="Times New Roman" w:hAnsi="Times New Roman" w:cs="Times New Roman"/>
          <w:sz w:val="26"/>
          <w:szCs w:val="26"/>
        </w:rPr>
        <w:t>как  бы  не  виновен</w:t>
      </w:r>
      <w:proofErr w:type="gramEnd"/>
      <w:r w:rsidRPr="00A844A3">
        <w:rPr>
          <w:rFonts w:ascii="Times New Roman" w:hAnsi="Times New Roman" w:cs="Times New Roman"/>
          <w:sz w:val="26"/>
          <w:szCs w:val="26"/>
        </w:rPr>
        <w:t xml:space="preserve">  в  совершении  данного  налогового  правонарушения;</w:t>
      </w:r>
    </w:p>
    <w:p w:rsidR="007D2FBE" w:rsidRPr="00A844A3" w:rsidRDefault="007D2FBE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2.  В  соответствии  с  абзацем  2  п.  3  ст.  94  НК  РФ  должностное  лицо  налогового  органа  имеет  такую  обязанность,  как  разъяснить  присутствующим  лицам  при  осуществлении  выемки  документов  имеющиеся  их  права  и  обязанности.  В  свою  очередь  в  Кодекс  не  определяется,  что  именно  это  за  права  и  обязанности;</w:t>
      </w:r>
    </w:p>
    <w:p w:rsidR="007D2FBE" w:rsidRPr="00A844A3" w:rsidRDefault="007D2FBE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3.  В  п.  5  ст.  101  НК  РФ  освещаются  основания  для  произведения  отмены  решения  налогового  органа  через  суд.  Данная  формулировка  является  некорректной  с  юридической  точки  зрения,  так  как  суд  общей  юрисдикции  или  арбитражный  суд  не  могут  отменить  решения,  которое  было  принято  налоговым  органон.  Исключительно  решение,  которое  идет  в  разрез  с  действующим  законодательством,  может  подлежать  признанию  недействительным,  а  никак  не  отмене;</w:t>
      </w:r>
    </w:p>
    <w:p w:rsidR="007D2FBE" w:rsidRPr="00A844A3" w:rsidRDefault="007D2FBE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 xml:space="preserve">4.  В  п.  6  ст.  94  НК  РФ  употребляются  такие  понятия  как  «выемка»  и  «изъятие».  При  всем  это  не  известно,  в  чем  </w:t>
      </w:r>
      <w:proofErr w:type="gramStart"/>
      <w:r w:rsidRPr="00A844A3">
        <w:rPr>
          <w:rFonts w:ascii="Times New Roman" w:hAnsi="Times New Roman" w:cs="Times New Roman"/>
          <w:sz w:val="26"/>
          <w:szCs w:val="26"/>
        </w:rPr>
        <w:t>все  таки</w:t>
      </w:r>
      <w:proofErr w:type="gramEnd"/>
      <w:r w:rsidRPr="00A844A3">
        <w:rPr>
          <w:rFonts w:ascii="Times New Roman" w:hAnsi="Times New Roman" w:cs="Times New Roman"/>
          <w:sz w:val="26"/>
          <w:szCs w:val="26"/>
        </w:rPr>
        <w:t xml:space="preserve">  заключается  различие  между  этими  понятиями  и  есть  ли  оно  вообще;</w:t>
      </w:r>
    </w:p>
    <w:p w:rsidR="007D2FBE" w:rsidRPr="00A844A3" w:rsidRDefault="007D2FBE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5.  В  ст.  125  НК  РФ  устанавливается,  что  за  нарушение  порядка  владения,  пользования  и  (или)  распоряжения  имуществом,  которое  находится  под  арестом,  лицо  несет  ответственность  в  виде  взыскания  штрафа  в  размере  30  тысяч  рублей.  Но  правомочия владения никоим образом  не  зависит  от  решения  налогового  и  (или)  таможенного  органа  и  может  быть  прекращено  лишь  только  в  том  случае,  если  прекратится  право  собственности.  Вследствие  того,  что  нарушить  порядок  владения  никак  не  возможно,  то  соответственно  нельзя  и  привлечь  к  ответственности  такого  недобросовестного  налогоплательщика;</w:t>
      </w:r>
    </w:p>
    <w:p w:rsidR="007D2FBE" w:rsidRPr="00A844A3" w:rsidRDefault="007D2FBE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 xml:space="preserve">6.  В  подпункте  1  п.  7  ст.  95  НК  РФ  говорится  о  том,  что  у  проверяемого  лица  есть  право  на  то,  чтобы  заявить  отвод  эксперту,  но  в  </w:t>
      </w:r>
      <w:r w:rsidRPr="00A844A3">
        <w:rPr>
          <w:rFonts w:ascii="Times New Roman" w:hAnsi="Times New Roman" w:cs="Times New Roman"/>
          <w:sz w:val="26"/>
          <w:szCs w:val="26"/>
        </w:rPr>
        <w:lastRenderedPageBreak/>
        <w:t xml:space="preserve">тоже  время  не  поясняет  оснований,  по  которым  такой  </w:t>
      </w:r>
      <w:proofErr w:type="gramStart"/>
      <w:r w:rsidRPr="00A844A3">
        <w:rPr>
          <w:rFonts w:ascii="Times New Roman" w:hAnsi="Times New Roman" w:cs="Times New Roman"/>
          <w:sz w:val="26"/>
          <w:szCs w:val="26"/>
        </w:rPr>
        <w:t>отвод</w:t>
      </w:r>
      <w:proofErr w:type="gramEnd"/>
      <w:r w:rsidRPr="00A844A3">
        <w:rPr>
          <w:rFonts w:ascii="Times New Roman" w:hAnsi="Times New Roman" w:cs="Times New Roman"/>
          <w:sz w:val="26"/>
          <w:szCs w:val="26"/>
        </w:rPr>
        <w:t xml:space="preserve">  возможно  заявить,  и  не  характеризует  какими  будут  последствия  такого  отвода;</w:t>
      </w:r>
    </w:p>
    <w:p w:rsidR="007D2FBE" w:rsidRPr="00A844A3" w:rsidRDefault="007D2FBE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4A3">
        <w:rPr>
          <w:rFonts w:ascii="Times New Roman" w:hAnsi="Times New Roman" w:cs="Times New Roman"/>
          <w:sz w:val="26"/>
          <w:szCs w:val="26"/>
        </w:rPr>
        <w:t>7.  Под  сомнения  идут  также  и  положения  подпункта  3  п.  1  ст.  112  и  п.  3  ст.  114  НК  РФ,  в  соответствии  с  которыми  налоговые  органы  могут  по  своему  усмотрению  имеют  возможность  расширить  перечень  обстоятельств,  которые  смягчили  бы  ответственность  и  в  безразмерно  уменьшать  численное  значение  налоговых  санкций.  Все  это  вообще  направлено  не  на  защиту  прав  налогоплательщика,  а  на  самом  деле  на  использование  этих  мер  должностными  лицами  налоговых  органов  в  своих  корыстных  целях.</w:t>
      </w:r>
    </w:p>
    <w:p w:rsidR="00277CDF" w:rsidRPr="00A844A3" w:rsidRDefault="00277CDF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44A3">
        <w:rPr>
          <w:rFonts w:ascii="Times New Roman" w:hAnsi="Times New Roman" w:cs="Times New Roman"/>
          <w:sz w:val="26"/>
          <w:szCs w:val="26"/>
          <w:shd w:val="clear" w:color="auto" w:fill="FFFFFF"/>
        </w:rPr>
        <w:t>Таким образом, в период развития рыночных отношений в Российской Федерации, когда государству приходится сталкиваться с многочисленными проблемами в области права и экономики, в первоочередном порядке возникает задача построения развитой налоговой системы, которая является важнейшим звеном в механизме регулирования экономических отношений.</w:t>
      </w:r>
      <w:r w:rsidRPr="00A844A3">
        <w:rPr>
          <w:rFonts w:ascii="Times New Roman" w:hAnsi="Times New Roman" w:cs="Times New Roman"/>
          <w:sz w:val="26"/>
          <w:szCs w:val="26"/>
        </w:rPr>
        <w:br/>
      </w:r>
      <w:r w:rsidRPr="00A844A3">
        <w:rPr>
          <w:rFonts w:ascii="Times New Roman" w:hAnsi="Times New Roman" w:cs="Times New Roman"/>
          <w:sz w:val="26"/>
          <w:szCs w:val="26"/>
          <w:shd w:val="clear" w:color="auto" w:fill="FFFFFF"/>
        </w:rPr>
        <w:t>Однако невозможно создать нормально функционирующую налоговую систему без отлаженного механизма ее правового регулирования. </w:t>
      </w:r>
    </w:p>
    <w:p w:rsidR="00A844A3" w:rsidRPr="006C6FE7" w:rsidRDefault="00A844A3" w:rsidP="00A844A3">
      <w:pPr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F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Литература:</w:t>
      </w:r>
    </w:p>
    <w:p w:rsidR="006C6FE7" w:rsidRPr="006C6FE7" w:rsidRDefault="006C6FE7" w:rsidP="006C6F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C6FE7">
        <w:rPr>
          <w:rFonts w:ascii="Times New Roman" w:hAnsi="Times New Roman" w:cs="Times New Roman"/>
          <w:sz w:val="26"/>
          <w:szCs w:val="26"/>
        </w:rPr>
        <w:t xml:space="preserve">Налоговое право России: Учебник для ВУЗов / Отв. ред. </w:t>
      </w:r>
      <w:proofErr w:type="spellStart"/>
      <w:r w:rsidRPr="006C6FE7">
        <w:rPr>
          <w:rFonts w:ascii="Times New Roman" w:hAnsi="Times New Roman" w:cs="Times New Roman"/>
          <w:sz w:val="26"/>
          <w:szCs w:val="26"/>
        </w:rPr>
        <w:t>д.ю.н</w:t>
      </w:r>
      <w:proofErr w:type="spellEnd"/>
      <w:r w:rsidRPr="006C6FE7">
        <w:rPr>
          <w:rFonts w:ascii="Times New Roman" w:hAnsi="Times New Roman" w:cs="Times New Roman"/>
          <w:sz w:val="26"/>
          <w:szCs w:val="26"/>
        </w:rPr>
        <w:t xml:space="preserve">., проф. Ю.А. Крохина. 2-е изд., </w:t>
      </w:r>
      <w:proofErr w:type="spellStart"/>
      <w:r w:rsidRPr="006C6FE7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6C6F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C6FE7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Pr="006C6FE7">
        <w:rPr>
          <w:rFonts w:ascii="Times New Roman" w:hAnsi="Times New Roman" w:cs="Times New Roman"/>
          <w:sz w:val="26"/>
          <w:szCs w:val="26"/>
        </w:rPr>
        <w:t>.: Норма, 2016.</w:t>
      </w:r>
    </w:p>
    <w:p w:rsidR="006C6FE7" w:rsidRPr="006C6FE7" w:rsidRDefault="006C6FE7" w:rsidP="006C6F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C6FE7">
        <w:rPr>
          <w:rFonts w:ascii="Times New Roman" w:hAnsi="Times New Roman" w:cs="Times New Roman"/>
          <w:sz w:val="26"/>
          <w:szCs w:val="26"/>
        </w:rPr>
        <w:t>Финансовое право Российской Федерации: Учебник</w:t>
      </w:r>
      <w:proofErr w:type="gramStart"/>
      <w:r w:rsidRPr="006C6FE7">
        <w:rPr>
          <w:rFonts w:ascii="Times New Roman" w:hAnsi="Times New Roman" w:cs="Times New Roman"/>
          <w:sz w:val="26"/>
          <w:szCs w:val="26"/>
        </w:rPr>
        <w:t xml:space="preserve"> / О</w:t>
      </w:r>
      <w:proofErr w:type="gramEnd"/>
      <w:r w:rsidRPr="006C6FE7">
        <w:rPr>
          <w:rFonts w:ascii="Times New Roman" w:hAnsi="Times New Roman" w:cs="Times New Roman"/>
          <w:sz w:val="26"/>
          <w:szCs w:val="26"/>
        </w:rPr>
        <w:t xml:space="preserve">тв. ред. М.В. Карасева </w:t>
      </w:r>
      <w:proofErr w:type="spellStart"/>
      <w:r w:rsidRPr="006C6FE7">
        <w:rPr>
          <w:rFonts w:ascii="Times New Roman" w:hAnsi="Times New Roman" w:cs="Times New Roman"/>
          <w:sz w:val="26"/>
          <w:szCs w:val="26"/>
        </w:rPr>
        <w:t>Юристъ</w:t>
      </w:r>
      <w:proofErr w:type="spellEnd"/>
      <w:r w:rsidRPr="006C6FE7">
        <w:rPr>
          <w:rFonts w:ascii="Times New Roman" w:hAnsi="Times New Roman" w:cs="Times New Roman"/>
          <w:sz w:val="26"/>
          <w:szCs w:val="26"/>
        </w:rPr>
        <w:t>, 2017.</w:t>
      </w:r>
    </w:p>
    <w:p w:rsidR="006C6FE7" w:rsidRPr="006C6FE7" w:rsidRDefault="006C6FE7" w:rsidP="006C6F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C6FE7">
        <w:rPr>
          <w:rFonts w:ascii="Times New Roman" w:hAnsi="Times New Roman" w:cs="Times New Roman"/>
          <w:sz w:val="26"/>
          <w:szCs w:val="26"/>
        </w:rPr>
        <w:t xml:space="preserve">Налоговый  кодекс  Российской  Федерации.  Части  первая  и  вторая:  текст  с  изм.  и  доп.  на  1 февраля  2018  г.  </w:t>
      </w:r>
    </w:p>
    <w:p w:rsidR="006C6FE7" w:rsidRPr="006C6FE7" w:rsidRDefault="006C6FE7" w:rsidP="006C6F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C6FE7">
        <w:rPr>
          <w:rFonts w:ascii="Times New Roman" w:hAnsi="Times New Roman" w:cs="Times New Roman"/>
          <w:sz w:val="26"/>
          <w:szCs w:val="26"/>
        </w:rPr>
        <w:t>официальный сайт Федеральной налоговой службы Российской Федерации (</w:t>
      </w:r>
      <w:hyperlink r:id="rId6" w:history="1">
        <w:r w:rsidRPr="006C6FE7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www.nalog.ru</w:t>
        </w:r>
      </w:hyperlink>
      <w:r w:rsidRPr="006C6FE7">
        <w:rPr>
          <w:rFonts w:ascii="Times New Roman" w:hAnsi="Times New Roman" w:cs="Times New Roman"/>
          <w:sz w:val="26"/>
          <w:szCs w:val="26"/>
        </w:rPr>
        <w:t>)</w:t>
      </w:r>
    </w:p>
    <w:p w:rsidR="00A844A3" w:rsidRPr="00A844A3" w:rsidRDefault="00A844A3" w:rsidP="009B1C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15DB9" w:rsidRPr="00A844A3" w:rsidRDefault="00415DB9" w:rsidP="009B1C2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415DB9" w:rsidRPr="00A844A3" w:rsidSect="0041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F6D"/>
    <w:multiLevelType w:val="multilevel"/>
    <w:tmpl w:val="481830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1A1B3E4D"/>
    <w:multiLevelType w:val="hybridMultilevel"/>
    <w:tmpl w:val="DFAEA630"/>
    <w:lvl w:ilvl="0" w:tplc="1F4ACA3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B15DDC"/>
    <w:multiLevelType w:val="hybridMultilevel"/>
    <w:tmpl w:val="DE5E5E06"/>
    <w:lvl w:ilvl="0" w:tplc="6F9C48C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FBE"/>
    <w:rsid w:val="000D663A"/>
    <w:rsid w:val="001B3E7A"/>
    <w:rsid w:val="001C206B"/>
    <w:rsid w:val="00277CDF"/>
    <w:rsid w:val="003658B1"/>
    <w:rsid w:val="00415DB9"/>
    <w:rsid w:val="005345BB"/>
    <w:rsid w:val="006C6FE7"/>
    <w:rsid w:val="007D2FBE"/>
    <w:rsid w:val="00806684"/>
    <w:rsid w:val="00882D60"/>
    <w:rsid w:val="009B1C2F"/>
    <w:rsid w:val="00A844A3"/>
    <w:rsid w:val="00B5451A"/>
    <w:rsid w:val="00DF28DA"/>
    <w:rsid w:val="00F6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B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9B1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1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6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84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12</cp:revision>
  <dcterms:created xsi:type="dcterms:W3CDTF">2018-08-17T15:44:00Z</dcterms:created>
  <dcterms:modified xsi:type="dcterms:W3CDTF">2018-08-27T10:54:00Z</dcterms:modified>
</cp:coreProperties>
</file>