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075" w:rsidRPr="00030E52" w:rsidRDefault="00030E52" w:rsidP="00030E52">
      <w:pPr>
        <w:pStyle w:val="a4"/>
        <w:ind w:firstLine="709"/>
        <w:jc w:val="both"/>
        <w:rPr>
          <w:rFonts w:ascii="Times New Roman" w:hAnsi="Times New Roman" w:cs="Times New Roman"/>
          <w:sz w:val="28"/>
          <w:szCs w:val="28"/>
          <w:shd w:val="clear" w:color="auto" w:fill="FFFEF6"/>
        </w:rPr>
      </w:pPr>
      <w:r w:rsidRPr="00831E49">
        <w:rPr>
          <w:rFonts w:ascii="Times New Roman" w:hAnsi="Times New Roman" w:cs="Times New Roman"/>
          <w:b/>
          <w:sz w:val="28"/>
          <w:szCs w:val="28"/>
          <w:shd w:val="clear" w:color="auto" w:fill="FFFEF6"/>
        </w:rPr>
        <w:t>Знаете ли вы, что такое «синдром рассеянного внимания»?</w:t>
      </w:r>
      <w:r w:rsidRPr="00831E49">
        <w:rPr>
          <w:rFonts w:ascii="Times New Roman" w:hAnsi="Times New Roman" w:cs="Times New Roman"/>
          <w:sz w:val="28"/>
          <w:szCs w:val="28"/>
          <w:shd w:val="clear" w:color="auto" w:fill="FFFEF6"/>
        </w:rPr>
        <w:t xml:space="preserve"> По статистике от него страдает около 50% детей в возрасте до девяти лет? Как с этим бороться? Сейчас расскажу.</w:t>
      </w:r>
    </w:p>
    <w:p w:rsidR="00030E52" w:rsidRPr="00831E49" w:rsidRDefault="00030E52" w:rsidP="00030E52">
      <w:pPr>
        <w:pStyle w:val="a4"/>
        <w:ind w:firstLine="709"/>
        <w:jc w:val="both"/>
        <w:rPr>
          <w:rFonts w:ascii="Times New Roman" w:eastAsia="Times New Roman" w:hAnsi="Times New Roman" w:cs="Times New Roman"/>
          <w:b/>
          <w:bCs/>
          <w:sz w:val="28"/>
          <w:szCs w:val="28"/>
          <w:lang w:eastAsia="ru-RU"/>
        </w:rPr>
      </w:pPr>
      <w:r w:rsidRPr="00831E49">
        <w:rPr>
          <w:rFonts w:ascii="Times New Roman" w:eastAsia="Times New Roman" w:hAnsi="Times New Roman" w:cs="Times New Roman"/>
          <w:b/>
          <w:bCs/>
          <w:sz w:val="28"/>
          <w:szCs w:val="28"/>
          <w:bdr w:val="none" w:sz="0" w:space="0" w:color="auto" w:frame="1"/>
          <w:lang w:eastAsia="ru-RU"/>
        </w:rPr>
        <w:t>Что такое рассеянность внимания?</w:t>
      </w:r>
    </w:p>
    <w:p w:rsidR="00030E52" w:rsidRPr="00030E52" w:rsidRDefault="00030E52" w:rsidP="00030E52">
      <w:pPr>
        <w:pStyle w:val="a4"/>
        <w:ind w:firstLine="709"/>
        <w:jc w:val="both"/>
        <w:rPr>
          <w:rFonts w:ascii="Times New Roman" w:eastAsia="Times New Roman" w:hAnsi="Times New Roman" w:cs="Times New Roman"/>
          <w:sz w:val="28"/>
          <w:szCs w:val="28"/>
          <w:lang w:eastAsia="ru-RU"/>
        </w:rPr>
      </w:pPr>
      <w:r w:rsidRPr="00030E52">
        <w:rPr>
          <w:rFonts w:ascii="Times New Roman" w:eastAsia="Times New Roman" w:hAnsi="Times New Roman" w:cs="Times New Roman"/>
          <w:sz w:val="28"/>
          <w:szCs w:val="28"/>
          <w:lang w:eastAsia="ru-RU"/>
        </w:rPr>
        <w:t xml:space="preserve">«Почему ты такой невнимательный?» – в очередной раз сетует мама, ведя малыша в детский сад. Да потому, что намного интереснее разглядывать проезжающие мимо машины, чем смотреть себе под ноги. Вон, из подъезда напротив, выглянула пушистая киска. Ой, она крадется! Смотри, </w:t>
      </w:r>
      <w:proofErr w:type="gramStart"/>
      <w:r w:rsidRPr="00030E52">
        <w:rPr>
          <w:rFonts w:ascii="Times New Roman" w:eastAsia="Times New Roman" w:hAnsi="Times New Roman" w:cs="Times New Roman"/>
          <w:sz w:val="28"/>
          <w:szCs w:val="28"/>
          <w:lang w:eastAsia="ru-RU"/>
        </w:rPr>
        <w:t>смотри… Воробушка пытается</w:t>
      </w:r>
      <w:proofErr w:type="gramEnd"/>
      <w:r w:rsidRPr="00030E52">
        <w:rPr>
          <w:rFonts w:ascii="Times New Roman" w:eastAsia="Times New Roman" w:hAnsi="Times New Roman" w:cs="Times New Roman"/>
          <w:sz w:val="28"/>
          <w:szCs w:val="28"/>
          <w:lang w:eastAsia="ru-RU"/>
        </w:rPr>
        <w:t xml:space="preserve"> поймать!.. Да мало ли чего еще интересного вокруг!</w:t>
      </w:r>
    </w:p>
    <w:p w:rsidR="00030E52" w:rsidRPr="00030E52" w:rsidRDefault="00030E52" w:rsidP="00030E52">
      <w:pPr>
        <w:pStyle w:val="a4"/>
        <w:ind w:firstLine="709"/>
        <w:jc w:val="both"/>
        <w:rPr>
          <w:rFonts w:ascii="Times New Roman" w:eastAsia="Times New Roman" w:hAnsi="Times New Roman" w:cs="Times New Roman"/>
          <w:sz w:val="28"/>
          <w:szCs w:val="28"/>
          <w:lang w:eastAsia="ru-RU"/>
        </w:rPr>
      </w:pPr>
      <w:r w:rsidRPr="00030E52">
        <w:rPr>
          <w:rFonts w:ascii="Times New Roman" w:eastAsia="Times New Roman" w:hAnsi="Times New Roman" w:cs="Times New Roman"/>
          <w:sz w:val="28"/>
          <w:szCs w:val="28"/>
          <w:lang w:eastAsia="ru-RU"/>
        </w:rPr>
        <w:t xml:space="preserve">До пяти лет подобное поведение у ребенка считается нормой в силу особенностей развития мозга. Такой ребенок не рассеян. Наоборот, очень даже сконцентрирован. Просто он не умеет пока управлять своим вниманием. И пристально изучает </w:t>
      </w:r>
      <w:proofErr w:type="gramStart"/>
      <w:r w:rsidRPr="00030E52">
        <w:rPr>
          <w:rFonts w:ascii="Times New Roman" w:eastAsia="Times New Roman" w:hAnsi="Times New Roman" w:cs="Times New Roman"/>
          <w:sz w:val="28"/>
          <w:szCs w:val="28"/>
          <w:lang w:eastAsia="ru-RU"/>
        </w:rPr>
        <w:t>все</w:t>
      </w:r>
      <w:proofErr w:type="gramEnd"/>
      <w:r w:rsidRPr="00030E52">
        <w:rPr>
          <w:rFonts w:ascii="Times New Roman" w:eastAsia="Times New Roman" w:hAnsi="Times New Roman" w:cs="Times New Roman"/>
          <w:sz w:val="28"/>
          <w:szCs w:val="28"/>
          <w:lang w:eastAsia="ru-RU"/>
        </w:rPr>
        <w:t>…что попадается на глаза.</w:t>
      </w:r>
    </w:p>
    <w:p w:rsidR="00831E49" w:rsidRDefault="00831E49" w:rsidP="00030E52">
      <w:pPr>
        <w:pStyle w:val="a4"/>
        <w:ind w:firstLine="709"/>
        <w:jc w:val="both"/>
        <w:rPr>
          <w:rFonts w:ascii="Times New Roman" w:eastAsia="Times New Roman" w:hAnsi="Times New Roman" w:cs="Times New Roman"/>
          <w:b/>
          <w:sz w:val="28"/>
          <w:szCs w:val="28"/>
          <w:u w:val="single"/>
          <w:bdr w:val="none" w:sz="0" w:space="0" w:color="auto" w:frame="1"/>
          <w:lang w:eastAsia="ru-RU"/>
        </w:rPr>
      </w:pPr>
    </w:p>
    <w:p w:rsidR="00030E52" w:rsidRPr="00595B16" w:rsidRDefault="00030E52" w:rsidP="00030E52">
      <w:pPr>
        <w:pStyle w:val="a4"/>
        <w:ind w:firstLine="709"/>
        <w:jc w:val="both"/>
        <w:rPr>
          <w:rFonts w:ascii="Times New Roman" w:eastAsia="Times New Roman" w:hAnsi="Times New Roman" w:cs="Times New Roman"/>
          <w:b/>
          <w:sz w:val="28"/>
          <w:szCs w:val="28"/>
          <w:lang w:eastAsia="ru-RU"/>
        </w:rPr>
      </w:pPr>
      <w:r w:rsidRPr="00595B16">
        <w:rPr>
          <w:rFonts w:ascii="Times New Roman" w:eastAsia="Times New Roman" w:hAnsi="Times New Roman" w:cs="Times New Roman"/>
          <w:b/>
          <w:sz w:val="28"/>
          <w:szCs w:val="28"/>
          <w:u w:val="single"/>
          <w:bdr w:val="none" w:sz="0" w:space="0" w:color="auto" w:frame="1"/>
          <w:lang w:eastAsia="ru-RU"/>
        </w:rPr>
        <w:t>Рассеянность внимания</w:t>
      </w:r>
      <w:r w:rsidRPr="00595B16">
        <w:rPr>
          <w:rFonts w:ascii="Times New Roman" w:eastAsia="Times New Roman" w:hAnsi="Times New Roman" w:cs="Times New Roman"/>
          <w:b/>
          <w:sz w:val="28"/>
          <w:szCs w:val="28"/>
          <w:lang w:eastAsia="ru-RU"/>
        </w:rPr>
        <w:t> – это неспособность к длительной концентрации внимания в процессе обучения. Является легким нарушением в работе мозга, поддающимся корректировке.</w:t>
      </w:r>
    </w:p>
    <w:p w:rsidR="00030E52" w:rsidRPr="00030E52" w:rsidRDefault="00030E52" w:rsidP="00030E52">
      <w:pPr>
        <w:pStyle w:val="a4"/>
        <w:ind w:firstLine="709"/>
        <w:jc w:val="both"/>
        <w:rPr>
          <w:rFonts w:ascii="Times New Roman" w:eastAsia="Times New Roman" w:hAnsi="Times New Roman" w:cs="Times New Roman"/>
          <w:sz w:val="28"/>
          <w:szCs w:val="28"/>
          <w:lang w:eastAsia="ru-RU"/>
        </w:rPr>
      </w:pPr>
      <w:r w:rsidRPr="00030E52">
        <w:rPr>
          <w:rFonts w:ascii="Times New Roman" w:eastAsia="Times New Roman" w:hAnsi="Times New Roman" w:cs="Times New Roman"/>
          <w:sz w:val="28"/>
          <w:szCs w:val="28"/>
          <w:lang w:eastAsia="ru-RU"/>
        </w:rPr>
        <w:t>Но есть еще одна причина детской рассеянности, которая проявляется у старших дошкольников. Переизбыток информации. А вот это весомый повод для беспокойств. Скажете, ерунда? Что у маленьких детей перегрузки не может быть? Хорошо, тогда ответьте на вопрос: а во сколько лет ваш ребенок начал играть на планшете или компьютере? А телевизор разве ваш ребенок не смотрит? Сколько часов в день? Как раз та самая нагрузка и есть.</w:t>
      </w:r>
    </w:p>
    <w:p w:rsidR="00831E49" w:rsidRDefault="00831E49" w:rsidP="00030E52">
      <w:pPr>
        <w:pStyle w:val="a4"/>
        <w:ind w:firstLine="709"/>
        <w:jc w:val="both"/>
        <w:rPr>
          <w:rFonts w:ascii="Times New Roman" w:hAnsi="Times New Roman" w:cs="Times New Roman"/>
          <w:b/>
          <w:sz w:val="28"/>
          <w:szCs w:val="28"/>
        </w:rPr>
      </w:pPr>
    </w:p>
    <w:p w:rsidR="00831E49" w:rsidRDefault="00831E49" w:rsidP="00030E52">
      <w:pPr>
        <w:pStyle w:val="a4"/>
        <w:ind w:firstLine="709"/>
        <w:jc w:val="both"/>
        <w:rPr>
          <w:rFonts w:ascii="Times New Roman" w:hAnsi="Times New Roman" w:cs="Times New Roman"/>
          <w:b/>
          <w:sz w:val="28"/>
          <w:szCs w:val="28"/>
        </w:rPr>
      </w:pPr>
      <w:r w:rsidRPr="00831E49">
        <w:rPr>
          <w:rFonts w:ascii="Times New Roman" w:hAnsi="Times New Roman" w:cs="Times New Roman"/>
          <w:b/>
          <w:sz w:val="28"/>
          <w:szCs w:val="28"/>
        </w:rPr>
        <w:t>Внимание в психологии — это избирательный процесс, позволяющий отсеять и контролировать актуальную в данный момент времени информацию о тех или иных проявлениях или объектах внутренней и внешней среды.</w:t>
      </w:r>
    </w:p>
    <w:p w:rsidR="00831E49" w:rsidRDefault="00831E49" w:rsidP="00030E52">
      <w:pPr>
        <w:pStyle w:val="a4"/>
        <w:ind w:firstLine="709"/>
        <w:jc w:val="both"/>
        <w:rPr>
          <w:rFonts w:ascii="Times New Roman" w:hAnsi="Times New Roman" w:cs="Times New Roman"/>
          <w:b/>
          <w:sz w:val="28"/>
          <w:szCs w:val="28"/>
        </w:rPr>
      </w:pPr>
    </w:p>
    <w:p w:rsidR="00831E49" w:rsidRDefault="00831E49" w:rsidP="00030E52">
      <w:pPr>
        <w:pStyle w:val="a4"/>
        <w:ind w:firstLine="709"/>
        <w:jc w:val="both"/>
        <w:rPr>
          <w:rFonts w:ascii="Times New Roman" w:hAnsi="Times New Roman" w:cs="Times New Roman"/>
          <w:sz w:val="28"/>
          <w:szCs w:val="28"/>
        </w:rPr>
      </w:pPr>
      <w:r w:rsidRPr="00831E49">
        <w:rPr>
          <w:rFonts w:ascii="Times New Roman" w:hAnsi="Times New Roman" w:cs="Times New Roman"/>
          <w:b/>
          <w:sz w:val="28"/>
          <w:szCs w:val="28"/>
        </w:rPr>
        <w:t>Внимание — это направленность и сосредоточенность сознания на каком-либо предмете, явлении, деятельности.</w:t>
      </w:r>
      <w:r w:rsidRPr="00831E49">
        <w:rPr>
          <w:rFonts w:ascii="Times New Roman" w:hAnsi="Times New Roman" w:cs="Times New Roman"/>
          <w:sz w:val="28"/>
          <w:szCs w:val="28"/>
        </w:rPr>
        <w:t xml:space="preserve"> Направленность означает выбор объекта, а сосредоточенность — отвлечение от других объектов.</w:t>
      </w:r>
    </w:p>
    <w:p w:rsidR="00831E49" w:rsidRDefault="00831E49" w:rsidP="00030E52">
      <w:pPr>
        <w:pStyle w:val="a4"/>
        <w:ind w:firstLine="709"/>
        <w:jc w:val="both"/>
        <w:rPr>
          <w:rFonts w:ascii="Times New Roman" w:hAnsi="Times New Roman" w:cs="Times New Roman"/>
          <w:sz w:val="28"/>
          <w:szCs w:val="28"/>
        </w:rPr>
      </w:pPr>
    </w:p>
    <w:p w:rsidR="00831E49" w:rsidRDefault="00831E49" w:rsidP="00030E52">
      <w:pPr>
        <w:pStyle w:val="a4"/>
        <w:ind w:firstLine="709"/>
        <w:jc w:val="both"/>
        <w:rPr>
          <w:rFonts w:ascii="Times New Roman" w:hAnsi="Times New Roman" w:cs="Times New Roman"/>
          <w:sz w:val="28"/>
          <w:szCs w:val="28"/>
        </w:rPr>
      </w:pPr>
      <w:r w:rsidRPr="00831E49">
        <w:rPr>
          <w:rFonts w:ascii="Times New Roman" w:hAnsi="Times New Roman" w:cs="Times New Roman"/>
          <w:sz w:val="28"/>
          <w:szCs w:val="28"/>
        </w:rPr>
        <w:t>Внимание может определять наши победы в учебе, работе, а отсутствие внимания может стать причиной поражений. Особенности внимания диагностируются при приеме детей в учебные заведения, при отборе на разные профессии и должности, а так же для определения состояния человека в определенное время. Известно, что показатели внимания отдельного человека могут значительно варьироваться в зависимости от утомления и общего состояния организма, от условий среды, а также от отношения человека к соответствующей деятельности.</w:t>
      </w:r>
    </w:p>
    <w:p w:rsidR="00831E49" w:rsidRDefault="00831E49" w:rsidP="00030E52">
      <w:pPr>
        <w:pStyle w:val="a4"/>
        <w:ind w:firstLine="709"/>
        <w:jc w:val="both"/>
        <w:rPr>
          <w:rFonts w:ascii="Times New Roman" w:hAnsi="Times New Roman" w:cs="Times New Roman"/>
          <w:sz w:val="28"/>
          <w:szCs w:val="28"/>
        </w:rPr>
      </w:pPr>
    </w:p>
    <w:p w:rsidR="00831E49" w:rsidRDefault="00831E49" w:rsidP="00831E49">
      <w:pPr>
        <w:pStyle w:val="a4"/>
        <w:ind w:firstLine="709"/>
        <w:jc w:val="both"/>
        <w:rPr>
          <w:rFonts w:ascii="Times New Roman" w:hAnsi="Times New Roman" w:cs="Times New Roman"/>
          <w:sz w:val="28"/>
          <w:szCs w:val="28"/>
        </w:rPr>
      </w:pPr>
    </w:p>
    <w:p w:rsidR="00831E49" w:rsidRDefault="00831E49" w:rsidP="00831E49">
      <w:pPr>
        <w:pStyle w:val="a4"/>
        <w:ind w:firstLine="709"/>
        <w:jc w:val="both"/>
        <w:rPr>
          <w:rFonts w:ascii="Times New Roman" w:hAnsi="Times New Roman" w:cs="Times New Roman"/>
          <w:sz w:val="28"/>
          <w:szCs w:val="28"/>
        </w:rPr>
      </w:pPr>
    </w:p>
    <w:p w:rsidR="00831E49" w:rsidRDefault="00831E49" w:rsidP="00831E49">
      <w:pPr>
        <w:pStyle w:val="a4"/>
        <w:ind w:firstLine="709"/>
        <w:jc w:val="both"/>
        <w:rPr>
          <w:rFonts w:ascii="Times New Roman" w:hAnsi="Times New Roman" w:cs="Times New Roman"/>
          <w:sz w:val="28"/>
          <w:szCs w:val="28"/>
        </w:rPr>
      </w:pPr>
    </w:p>
    <w:p w:rsidR="00831E49" w:rsidRPr="00831E49" w:rsidRDefault="00831E49" w:rsidP="00831E49">
      <w:pPr>
        <w:pStyle w:val="a4"/>
        <w:ind w:firstLine="709"/>
        <w:jc w:val="both"/>
        <w:rPr>
          <w:rFonts w:ascii="Times New Roman" w:hAnsi="Times New Roman" w:cs="Times New Roman"/>
          <w:b/>
          <w:sz w:val="28"/>
          <w:szCs w:val="28"/>
        </w:rPr>
      </w:pPr>
      <w:r w:rsidRPr="00831E49">
        <w:rPr>
          <w:rFonts w:ascii="Times New Roman" w:hAnsi="Times New Roman" w:cs="Times New Roman"/>
          <w:b/>
          <w:sz w:val="28"/>
          <w:szCs w:val="28"/>
        </w:rPr>
        <w:lastRenderedPageBreak/>
        <w:t>Физиологический механизм внимания</w:t>
      </w:r>
    </w:p>
    <w:p w:rsidR="00831E49" w:rsidRDefault="00831E49" w:rsidP="00831E49">
      <w:pPr>
        <w:pStyle w:val="a4"/>
        <w:ind w:firstLine="709"/>
        <w:jc w:val="both"/>
        <w:rPr>
          <w:rFonts w:ascii="Times New Roman" w:hAnsi="Times New Roman" w:cs="Times New Roman"/>
          <w:sz w:val="28"/>
          <w:szCs w:val="28"/>
        </w:rPr>
      </w:pPr>
    </w:p>
    <w:p w:rsidR="00831E49" w:rsidRPr="00831E49" w:rsidRDefault="00831E49" w:rsidP="00831E49">
      <w:pPr>
        <w:pStyle w:val="a4"/>
        <w:ind w:firstLine="709"/>
        <w:jc w:val="both"/>
        <w:rPr>
          <w:rFonts w:ascii="Times New Roman" w:hAnsi="Times New Roman" w:cs="Times New Roman"/>
          <w:sz w:val="28"/>
          <w:szCs w:val="28"/>
        </w:rPr>
      </w:pPr>
      <w:r w:rsidRPr="00831E49">
        <w:rPr>
          <w:rFonts w:ascii="Times New Roman" w:hAnsi="Times New Roman" w:cs="Times New Roman"/>
          <w:sz w:val="28"/>
          <w:szCs w:val="28"/>
        </w:rPr>
        <w:t>Раздражитель принимается органами чувств и по проводящим путям идет в кору больших полушарий мозга. Там формируется очаг возбуждения, а вокруг него все зоны входят в состояние торможения.</w:t>
      </w:r>
    </w:p>
    <w:p w:rsidR="00831E49" w:rsidRPr="00831E49" w:rsidRDefault="00831E49" w:rsidP="00831E49">
      <w:pPr>
        <w:pStyle w:val="a4"/>
        <w:ind w:firstLine="709"/>
        <w:jc w:val="both"/>
        <w:rPr>
          <w:rFonts w:ascii="Times New Roman" w:hAnsi="Times New Roman" w:cs="Times New Roman"/>
          <w:sz w:val="28"/>
          <w:szCs w:val="28"/>
        </w:rPr>
      </w:pPr>
    </w:p>
    <w:p w:rsidR="00831E49" w:rsidRDefault="00831E49" w:rsidP="00831E49">
      <w:pPr>
        <w:pStyle w:val="a4"/>
        <w:ind w:firstLine="709"/>
        <w:jc w:val="both"/>
        <w:rPr>
          <w:rFonts w:ascii="Times New Roman" w:hAnsi="Times New Roman" w:cs="Times New Roman"/>
          <w:b/>
          <w:sz w:val="28"/>
          <w:szCs w:val="28"/>
        </w:rPr>
      </w:pPr>
      <w:r w:rsidRPr="00831E49">
        <w:rPr>
          <w:rFonts w:ascii="Times New Roman" w:hAnsi="Times New Roman" w:cs="Times New Roman"/>
          <w:b/>
          <w:sz w:val="28"/>
          <w:szCs w:val="28"/>
        </w:rPr>
        <w:t>Виды внимания</w:t>
      </w:r>
    </w:p>
    <w:p w:rsidR="00831E49" w:rsidRDefault="00831E49" w:rsidP="00831E49">
      <w:pPr>
        <w:pStyle w:val="a4"/>
        <w:ind w:firstLine="709"/>
        <w:jc w:val="both"/>
        <w:rPr>
          <w:rFonts w:ascii="Times New Roman" w:hAnsi="Times New Roman" w:cs="Times New Roman"/>
          <w:b/>
          <w:sz w:val="28"/>
          <w:szCs w:val="28"/>
        </w:rPr>
      </w:pPr>
    </w:p>
    <w:p w:rsidR="00831E49" w:rsidRPr="00831E49" w:rsidRDefault="00831E49" w:rsidP="00CA293F">
      <w:pPr>
        <w:pStyle w:val="a4"/>
        <w:ind w:firstLine="709"/>
        <w:jc w:val="both"/>
        <w:rPr>
          <w:rFonts w:ascii="Times New Roman" w:hAnsi="Times New Roman" w:cs="Times New Roman"/>
          <w:b/>
          <w:sz w:val="28"/>
          <w:szCs w:val="28"/>
        </w:rPr>
      </w:pPr>
      <w:r w:rsidRPr="00831E49">
        <w:rPr>
          <w:rFonts w:ascii="Times New Roman" w:hAnsi="Times New Roman" w:cs="Times New Roman"/>
          <w:b/>
          <w:sz w:val="28"/>
          <w:szCs w:val="28"/>
        </w:rPr>
        <w:t>Направленность и сосредоточенность психической деятельности могут носить произвол</w:t>
      </w:r>
      <w:r w:rsidR="00CA293F">
        <w:rPr>
          <w:rFonts w:ascii="Times New Roman" w:hAnsi="Times New Roman" w:cs="Times New Roman"/>
          <w:b/>
          <w:sz w:val="28"/>
          <w:szCs w:val="28"/>
        </w:rPr>
        <w:t>ьный и непроизвольный характер.</w:t>
      </w:r>
    </w:p>
    <w:p w:rsidR="00A4281A" w:rsidRDefault="00831E49" w:rsidP="00831E49">
      <w:pPr>
        <w:pStyle w:val="a4"/>
        <w:ind w:firstLine="709"/>
        <w:jc w:val="both"/>
        <w:rPr>
          <w:rFonts w:ascii="Times New Roman" w:hAnsi="Times New Roman" w:cs="Times New Roman"/>
          <w:sz w:val="28"/>
          <w:szCs w:val="28"/>
        </w:rPr>
      </w:pPr>
      <w:r w:rsidRPr="00831E49">
        <w:rPr>
          <w:rFonts w:ascii="Times New Roman" w:hAnsi="Times New Roman" w:cs="Times New Roman"/>
          <w:sz w:val="28"/>
          <w:szCs w:val="28"/>
        </w:rPr>
        <w:t xml:space="preserve">Когда деятельность захватывает, и мы занимаемся ею без каких-либо волевых усилий, то направленность и сосредоточенность психических процессов носит </w:t>
      </w:r>
      <w:r w:rsidRPr="00A4281A">
        <w:rPr>
          <w:rFonts w:ascii="Times New Roman" w:hAnsi="Times New Roman" w:cs="Times New Roman"/>
          <w:b/>
          <w:sz w:val="28"/>
          <w:szCs w:val="28"/>
        </w:rPr>
        <w:t>непроизвольный характер.</w:t>
      </w:r>
      <w:r w:rsidRPr="00831E49">
        <w:rPr>
          <w:rFonts w:ascii="Times New Roman" w:hAnsi="Times New Roman" w:cs="Times New Roman"/>
          <w:sz w:val="28"/>
          <w:szCs w:val="28"/>
        </w:rPr>
        <w:t xml:space="preserve"> </w:t>
      </w:r>
    </w:p>
    <w:p w:rsidR="00A4281A" w:rsidRDefault="00831E49" w:rsidP="00831E49">
      <w:pPr>
        <w:pStyle w:val="a4"/>
        <w:ind w:firstLine="709"/>
        <w:jc w:val="both"/>
        <w:rPr>
          <w:rFonts w:ascii="Times New Roman" w:hAnsi="Times New Roman" w:cs="Times New Roman"/>
          <w:sz w:val="28"/>
          <w:szCs w:val="28"/>
        </w:rPr>
      </w:pPr>
      <w:r w:rsidRPr="00831E49">
        <w:rPr>
          <w:rFonts w:ascii="Times New Roman" w:hAnsi="Times New Roman" w:cs="Times New Roman"/>
          <w:sz w:val="28"/>
          <w:szCs w:val="28"/>
        </w:rPr>
        <w:t xml:space="preserve">Когда мы знаем, что нам надо выполнить определенную работу, и беремся за нее в силу поставленной цели и принятого решения, то направленность и сосредоточенность психических процессов уже носит </w:t>
      </w:r>
      <w:r w:rsidRPr="00A4281A">
        <w:rPr>
          <w:rFonts w:ascii="Times New Roman" w:hAnsi="Times New Roman" w:cs="Times New Roman"/>
          <w:b/>
          <w:sz w:val="28"/>
          <w:szCs w:val="28"/>
        </w:rPr>
        <w:t>произвольный характер.</w:t>
      </w:r>
      <w:r w:rsidRPr="00831E49">
        <w:rPr>
          <w:rFonts w:ascii="Times New Roman" w:hAnsi="Times New Roman" w:cs="Times New Roman"/>
          <w:sz w:val="28"/>
          <w:szCs w:val="28"/>
        </w:rPr>
        <w:t xml:space="preserve"> </w:t>
      </w:r>
    </w:p>
    <w:p w:rsidR="00831E49" w:rsidRDefault="00831E49" w:rsidP="00831E49">
      <w:pPr>
        <w:pStyle w:val="a4"/>
        <w:ind w:firstLine="709"/>
        <w:jc w:val="both"/>
        <w:rPr>
          <w:rFonts w:ascii="Times New Roman" w:hAnsi="Times New Roman" w:cs="Times New Roman"/>
          <w:sz w:val="28"/>
          <w:szCs w:val="28"/>
        </w:rPr>
      </w:pPr>
      <w:r w:rsidRPr="00831E49">
        <w:rPr>
          <w:rFonts w:ascii="Times New Roman" w:hAnsi="Times New Roman" w:cs="Times New Roman"/>
          <w:sz w:val="28"/>
          <w:szCs w:val="28"/>
        </w:rPr>
        <w:t>Но существует и смешанный вид внимания, когда направленность и сосредоточенность психических процессов носит с начала произвольный, а потом непроизвольный характер.</w:t>
      </w:r>
    </w:p>
    <w:p w:rsidR="00CA293F" w:rsidRPr="00CA293F" w:rsidRDefault="00CA293F" w:rsidP="00831E49">
      <w:pPr>
        <w:pStyle w:val="a4"/>
        <w:ind w:firstLine="709"/>
        <w:jc w:val="both"/>
        <w:rPr>
          <w:rFonts w:ascii="Times New Roman" w:hAnsi="Times New Roman" w:cs="Times New Roman"/>
          <w:b/>
          <w:sz w:val="28"/>
          <w:szCs w:val="28"/>
        </w:rPr>
      </w:pPr>
    </w:p>
    <w:p w:rsidR="00CA293F" w:rsidRPr="00CA293F" w:rsidRDefault="00CA293F" w:rsidP="00CA293F">
      <w:pPr>
        <w:pStyle w:val="a4"/>
        <w:ind w:firstLine="709"/>
        <w:jc w:val="both"/>
        <w:rPr>
          <w:rFonts w:ascii="Times New Roman" w:hAnsi="Times New Roman" w:cs="Times New Roman"/>
          <w:b/>
          <w:sz w:val="28"/>
          <w:szCs w:val="28"/>
        </w:rPr>
      </w:pPr>
      <w:r w:rsidRPr="00CA293F">
        <w:rPr>
          <w:rFonts w:ascii="Times New Roman" w:hAnsi="Times New Roman" w:cs="Times New Roman"/>
          <w:b/>
          <w:sz w:val="28"/>
          <w:szCs w:val="28"/>
        </w:rPr>
        <w:t>1. Непроизвольное внимание</w:t>
      </w:r>
    </w:p>
    <w:p w:rsidR="00CA293F" w:rsidRDefault="00CA293F" w:rsidP="00CA293F">
      <w:pPr>
        <w:pStyle w:val="a4"/>
        <w:ind w:firstLine="709"/>
        <w:jc w:val="both"/>
        <w:rPr>
          <w:rFonts w:ascii="Times New Roman" w:hAnsi="Times New Roman" w:cs="Times New Roman"/>
          <w:sz w:val="28"/>
          <w:szCs w:val="28"/>
        </w:rPr>
      </w:pPr>
      <w:r w:rsidRPr="00CA293F">
        <w:rPr>
          <w:rFonts w:ascii="Times New Roman" w:hAnsi="Times New Roman" w:cs="Times New Roman"/>
          <w:sz w:val="28"/>
          <w:szCs w:val="28"/>
        </w:rPr>
        <w:t>Непроизвольное внимание — это наиболее простой вид внимания, который возникает под воздействием интенсивного раздражителя без участия сознательного волевого действия.</w:t>
      </w:r>
    </w:p>
    <w:p w:rsidR="00CA293F" w:rsidRPr="00CA293F" w:rsidRDefault="00CA293F" w:rsidP="00CA293F">
      <w:pPr>
        <w:pStyle w:val="a4"/>
        <w:ind w:firstLine="709"/>
        <w:jc w:val="both"/>
        <w:rPr>
          <w:rFonts w:ascii="Times New Roman" w:hAnsi="Times New Roman" w:cs="Times New Roman"/>
          <w:sz w:val="28"/>
          <w:szCs w:val="28"/>
        </w:rPr>
      </w:pPr>
      <w:r w:rsidRPr="00CA293F">
        <w:rPr>
          <w:rFonts w:ascii="Times New Roman" w:hAnsi="Times New Roman" w:cs="Times New Roman"/>
          <w:sz w:val="28"/>
          <w:szCs w:val="28"/>
        </w:rPr>
        <w:t>Его часто называют пассивным или вынужденным, так как оно возникает и поддерживается независимо от сознания человека. Деятельность захватывает человека сама по себе.</w:t>
      </w:r>
    </w:p>
    <w:p w:rsidR="00CA293F" w:rsidRPr="00CA293F" w:rsidRDefault="00CA293F" w:rsidP="00CA293F">
      <w:pPr>
        <w:pStyle w:val="a4"/>
        <w:ind w:firstLine="709"/>
        <w:jc w:val="both"/>
        <w:rPr>
          <w:rFonts w:ascii="Times New Roman" w:hAnsi="Times New Roman" w:cs="Times New Roman"/>
          <w:sz w:val="28"/>
          <w:szCs w:val="28"/>
        </w:rPr>
      </w:pPr>
      <w:r w:rsidRPr="00CA293F">
        <w:rPr>
          <w:rFonts w:ascii="Times New Roman" w:hAnsi="Times New Roman" w:cs="Times New Roman"/>
          <w:sz w:val="28"/>
          <w:szCs w:val="28"/>
        </w:rPr>
        <w:t>Непроизвольное внимание не связано с сознанием и волей и возникает под воздействием раздражителя сильного, контрастного.</w:t>
      </w:r>
    </w:p>
    <w:p w:rsidR="00CA293F" w:rsidRDefault="00CA293F" w:rsidP="00CA293F">
      <w:pPr>
        <w:pStyle w:val="a4"/>
        <w:ind w:firstLine="709"/>
        <w:jc w:val="both"/>
        <w:rPr>
          <w:rFonts w:ascii="Times New Roman" w:hAnsi="Times New Roman" w:cs="Times New Roman"/>
          <w:sz w:val="28"/>
          <w:szCs w:val="28"/>
        </w:rPr>
      </w:pPr>
      <w:r w:rsidRPr="00CA293F">
        <w:rPr>
          <w:rFonts w:ascii="Times New Roman" w:hAnsi="Times New Roman" w:cs="Times New Roman"/>
          <w:sz w:val="28"/>
          <w:szCs w:val="28"/>
        </w:rPr>
        <w:t>Примером могут быть громкие звуки и яркие вспышки.</w:t>
      </w:r>
    </w:p>
    <w:p w:rsidR="00CA293F" w:rsidRDefault="00CA293F" w:rsidP="00CA293F">
      <w:pPr>
        <w:pStyle w:val="a4"/>
        <w:ind w:firstLine="709"/>
        <w:jc w:val="both"/>
        <w:rPr>
          <w:rFonts w:ascii="Times New Roman" w:hAnsi="Times New Roman" w:cs="Times New Roman"/>
          <w:sz w:val="28"/>
          <w:szCs w:val="28"/>
        </w:rPr>
      </w:pPr>
    </w:p>
    <w:p w:rsidR="00CA293F" w:rsidRPr="00CA293F" w:rsidRDefault="00CA293F" w:rsidP="00CA293F">
      <w:pPr>
        <w:pStyle w:val="a4"/>
        <w:ind w:firstLine="709"/>
        <w:jc w:val="both"/>
        <w:rPr>
          <w:rFonts w:ascii="Times New Roman" w:hAnsi="Times New Roman" w:cs="Times New Roman"/>
          <w:b/>
          <w:sz w:val="28"/>
          <w:szCs w:val="28"/>
        </w:rPr>
      </w:pPr>
      <w:r w:rsidRPr="00CA293F">
        <w:rPr>
          <w:rFonts w:ascii="Times New Roman" w:hAnsi="Times New Roman" w:cs="Times New Roman"/>
          <w:sz w:val="28"/>
          <w:szCs w:val="28"/>
        </w:rPr>
        <w:t xml:space="preserve">В рамках </w:t>
      </w:r>
      <w:r w:rsidRPr="00CA293F">
        <w:rPr>
          <w:rFonts w:ascii="Times New Roman" w:hAnsi="Times New Roman" w:cs="Times New Roman"/>
          <w:b/>
          <w:sz w:val="28"/>
          <w:szCs w:val="28"/>
        </w:rPr>
        <w:t>непроизвольного внимания</w:t>
      </w:r>
      <w:r w:rsidRPr="00CA293F">
        <w:rPr>
          <w:rFonts w:ascii="Times New Roman" w:hAnsi="Times New Roman" w:cs="Times New Roman"/>
          <w:sz w:val="28"/>
          <w:szCs w:val="28"/>
        </w:rPr>
        <w:t xml:space="preserve"> выделяется </w:t>
      </w:r>
      <w:r w:rsidRPr="00CA293F">
        <w:rPr>
          <w:rFonts w:ascii="Times New Roman" w:hAnsi="Times New Roman" w:cs="Times New Roman"/>
          <w:b/>
          <w:sz w:val="28"/>
          <w:szCs w:val="28"/>
        </w:rPr>
        <w:t>вынужденное, невольное и привычное внимание.</w:t>
      </w:r>
    </w:p>
    <w:p w:rsidR="00CA293F" w:rsidRPr="00CA293F" w:rsidRDefault="00CA293F" w:rsidP="00CA293F">
      <w:pPr>
        <w:pStyle w:val="a4"/>
        <w:ind w:firstLine="709"/>
        <w:jc w:val="both"/>
        <w:rPr>
          <w:rFonts w:ascii="Times New Roman" w:hAnsi="Times New Roman" w:cs="Times New Roman"/>
          <w:sz w:val="28"/>
          <w:szCs w:val="28"/>
        </w:rPr>
      </w:pPr>
      <w:r w:rsidRPr="00CA293F">
        <w:rPr>
          <w:rFonts w:ascii="Times New Roman" w:hAnsi="Times New Roman" w:cs="Times New Roman"/>
          <w:b/>
          <w:sz w:val="28"/>
          <w:szCs w:val="28"/>
        </w:rPr>
        <w:t>Вынужденным</w:t>
      </w:r>
      <w:r w:rsidRPr="00CA293F">
        <w:rPr>
          <w:rFonts w:ascii="Times New Roman" w:hAnsi="Times New Roman" w:cs="Times New Roman"/>
          <w:sz w:val="28"/>
          <w:szCs w:val="28"/>
        </w:rPr>
        <w:t xml:space="preserve"> </w:t>
      </w:r>
      <w:r w:rsidRPr="00CA293F">
        <w:rPr>
          <w:rFonts w:ascii="Times New Roman" w:hAnsi="Times New Roman" w:cs="Times New Roman"/>
          <w:b/>
          <w:sz w:val="28"/>
          <w:szCs w:val="28"/>
        </w:rPr>
        <w:t>называется внимание,</w:t>
      </w:r>
      <w:r w:rsidRPr="00CA293F">
        <w:rPr>
          <w:rFonts w:ascii="Times New Roman" w:hAnsi="Times New Roman" w:cs="Times New Roman"/>
          <w:sz w:val="28"/>
          <w:szCs w:val="28"/>
        </w:rPr>
        <w:t xml:space="preserve"> которым очень трудно управлять, его привлекают стимулы повышенной интенсивности (громкие звуки, яркий свет, едкие запахи и т. д.), а также повторяющиеся, движущиеся, необычные стимулы.</w:t>
      </w:r>
    </w:p>
    <w:p w:rsidR="00CA293F" w:rsidRPr="00CA293F" w:rsidRDefault="00CA293F" w:rsidP="00CA293F">
      <w:pPr>
        <w:pStyle w:val="a4"/>
        <w:ind w:firstLine="709"/>
        <w:jc w:val="both"/>
        <w:rPr>
          <w:rFonts w:ascii="Times New Roman" w:hAnsi="Times New Roman" w:cs="Times New Roman"/>
          <w:sz w:val="28"/>
          <w:szCs w:val="28"/>
        </w:rPr>
      </w:pPr>
      <w:r w:rsidRPr="00CA293F">
        <w:rPr>
          <w:rFonts w:ascii="Times New Roman" w:hAnsi="Times New Roman" w:cs="Times New Roman"/>
          <w:b/>
          <w:sz w:val="28"/>
          <w:szCs w:val="28"/>
        </w:rPr>
        <w:t>Невольным называется внимание</w:t>
      </w:r>
      <w:r w:rsidRPr="00CA293F">
        <w:rPr>
          <w:rFonts w:ascii="Times New Roman" w:hAnsi="Times New Roman" w:cs="Times New Roman"/>
          <w:sz w:val="28"/>
          <w:szCs w:val="28"/>
        </w:rPr>
        <w:t xml:space="preserve"> к объектам, которые связаны с удовлетворением основных потребностей, например голод или жажда, но эти объекты привлекают внимание только при определенных обстоятельствах. Если вы голодны, вы невольно обратите внимание на вывеску кафе, но если нет — то можете и не заметить ее.</w:t>
      </w:r>
    </w:p>
    <w:p w:rsidR="00CA293F" w:rsidRPr="00CA293F" w:rsidRDefault="00CA293F" w:rsidP="00CA293F">
      <w:pPr>
        <w:pStyle w:val="a4"/>
        <w:ind w:firstLine="709"/>
        <w:jc w:val="both"/>
        <w:rPr>
          <w:rFonts w:ascii="Times New Roman" w:hAnsi="Times New Roman" w:cs="Times New Roman"/>
          <w:sz w:val="28"/>
          <w:szCs w:val="28"/>
        </w:rPr>
      </w:pPr>
      <w:r w:rsidRPr="00CA293F">
        <w:rPr>
          <w:rFonts w:ascii="Times New Roman" w:hAnsi="Times New Roman" w:cs="Times New Roman"/>
          <w:b/>
          <w:sz w:val="28"/>
          <w:szCs w:val="28"/>
        </w:rPr>
        <w:lastRenderedPageBreak/>
        <w:t>Привычное внимание</w:t>
      </w:r>
      <w:r w:rsidRPr="00CA293F">
        <w:rPr>
          <w:rFonts w:ascii="Times New Roman" w:hAnsi="Times New Roman" w:cs="Times New Roman"/>
          <w:sz w:val="28"/>
          <w:szCs w:val="28"/>
        </w:rPr>
        <w:t xml:space="preserve"> связано с основными сферами интересов и деятельности человека. Так, во время совместной прогулки представители разных профессий замечают разные объекты.</w:t>
      </w:r>
    </w:p>
    <w:p w:rsidR="00CA293F" w:rsidRDefault="00CA293F" w:rsidP="00CA293F">
      <w:pPr>
        <w:pStyle w:val="a4"/>
        <w:ind w:firstLine="709"/>
        <w:jc w:val="both"/>
        <w:rPr>
          <w:rFonts w:ascii="Times New Roman" w:hAnsi="Times New Roman" w:cs="Times New Roman"/>
          <w:sz w:val="28"/>
          <w:szCs w:val="28"/>
        </w:rPr>
      </w:pPr>
    </w:p>
    <w:p w:rsidR="00CA293F" w:rsidRPr="00CA293F" w:rsidRDefault="00CA293F" w:rsidP="00CA293F">
      <w:pPr>
        <w:pStyle w:val="a4"/>
        <w:ind w:firstLine="709"/>
        <w:jc w:val="both"/>
        <w:rPr>
          <w:rFonts w:ascii="Times New Roman" w:hAnsi="Times New Roman" w:cs="Times New Roman"/>
          <w:b/>
          <w:sz w:val="28"/>
          <w:szCs w:val="28"/>
        </w:rPr>
      </w:pPr>
      <w:r w:rsidRPr="00CA293F">
        <w:rPr>
          <w:rFonts w:ascii="Times New Roman" w:hAnsi="Times New Roman" w:cs="Times New Roman"/>
          <w:b/>
          <w:sz w:val="28"/>
          <w:szCs w:val="28"/>
        </w:rPr>
        <w:t>2. Произвольное внимание</w:t>
      </w:r>
    </w:p>
    <w:p w:rsidR="00CA293F" w:rsidRDefault="00CA293F" w:rsidP="00CA293F">
      <w:pPr>
        <w:pStyle w:val="a4"/>
        <w:ind w:firstLine="709"/>
        <w:jc w:val="both"/>
        <w:rPr>
          <w:rFonts w:ascii="Times New Roman" w:hAnsi="Times New Roman" w:cs="Times New Roman"/>
          <w:sz w:val="28"/>
          <w:szCs w:val="28"/>
        </w:rPr>
      </w:pPr>
      <w:r w:rsidRPr="00CA293F">
        <w:rPr>
          <w:rFonts w:ascii="Times New Roman" w:hAnsi="Times New Roman" w:cs="Times New Roman"/>
          <w:b/>
          <w:sz w:val="28"/>
          <w:szCs w:val="28"/>
        </w:rPr>
        <w:t xml:space="preserve">Произвольное внимание </w:t>
      </w:r>
      <w:r w:rsidRPr="00CA293F">
        <w:rPr>
          <w:rFonts w:ascii="Times New Roman" w:hAnsi="Times New Roman" w:cs="Times New Roman"/>
          <w:sz w:val="28"/>
          <w:szCs w:val="28"/>
        </w:rPr>
        <w:t>— это вид внимания, который возникает в результате волевых усилий человека.</w:t>
      </w:r>
    </w:p>
    <w:p w:rsidR="00CA293F" w:rsidRPr="00CA293F" w:rsidRDefault="00CA293F" w:rsidP="00CA293F">
      <w:pPr>
        <w:pStyle w:val="a4"/>
        <w:ind w:firstLine="709"/>
        <w:jc w:val="both"/>
        <w:rPr>
          <w:rFonts w:ascii="Times New Roman" w:hAnsi="Times New Roman" w:cs="Times New Roman"/>
          <w:sz w:val="28"/>
          <w:szCs w:val="28"/>
        </w:rPr>
      </w:pPr>
      <w:r w:rsidRPr="00CA293F">
        <w:rPr>
          <w:rFonts w:ascii="Times New Roman" w:hAnsi="Times New Roman" w:cs="Times New Roman"/>
          <w:b/>
          <w:sz w:val="28"/>
          <w:szCs w:val="28"/>
        </w:rPr>
        <w:t>Оно управляется сознательной целью</w:t>
      </w:r>
      <w:r w:rsidRPr="00CA293F">
        <w:rPr>
          <w:rFonts w:ascii="Times New Roman" w:hAnsi="Times New Roman" w:cs="Times New Roman"/>
          <w:sz w:val="28"/>
          <w:szCs w:val="28"/>
        </w:rPr>
        <w:t>. Этот вид внимания тесно связан с волей человека и был выработан в результате трудовых усилий, поэтому его называют волевым, активным.</w:t>
      </w:r>
    </w:p>
    <w:p w:rsidR="00CA293F" w:rsidRPr="00CA293F" w:rsidRDefault="00CA293F" w:rsidP="00CA293F">
      <w:pPr>
        <w:pStyle w:val="a4"/>
        <w:ind w:firstLine="709"/>
        <w:jc w:val="both"/>
        <w:rPr>
          <w:rFonts w:ascii="Times New Roman" w:hAnsi="Times New Roman" w:cs="Times New Roman"/>
          <w:sz w:val="28"/>
          <w:szCs w:val="28"/>
        </w:rPr>
      </w:pPr>
      <w:r w:rsidRPr="00CA293F">
        <w:rPr>
          <w:rFonts w:ascii="Times New Roman" w:hAnsi="Times New Roman" w:cs="Times New Roman"/>
          <w:sz w:val="28"/>
          <w:szCs w:val="28"/>
        </w:rPr>
        <w:t xml:space="preserve">Приняв решение заниматься какой-либо деятельностью, мы выполняем это </w:t>
      </w:r>
      <w:proofErr w:type="gramStart"/>
      <w:r w:rsidRPr="00CA293F">
        <w:rPr>
          <w:rFonts w:ascii="Times New Roman" w:hAnsi="Times New Roman" w:cs="Times New Roman"/>
          <w:sz w:val="28"/>
          <w:szCs w:val="28"/>
        </w:rPr>
        <w:t>решение</w:t>
      </w:r>
      <w:proofErr w:type="gramEnd"/>
      <w:r w:rsidRPr="00CA293F">
        <w:rPr>
          <w:rFonts w:ascii="Times New Roman" w:hAnsi="Times New Roman" w:cs="Times New Roman"/>
          <w:sz w:val="28"/>
          <w:szCs w:val="28"/>
        </w:rPr>
        <w:t xml:space="preserve"> сознательно направляя наше внимание. Например, мы прилагаем волевое усилие, чтобы не лечь спать раньше, а сконцентрироваться и доделать курсовую работу.</w:t>
      </w:r>
    </w:p>
    <w:p w:rsidR="003F4FCF" w:rsidRDefault="00CA293F" w:rsidP="003F4FCF">
      <w:pPr>
        <w:pStyle w:val="a4"/>
        <w:ind w:firstLine="709"/>
        <w:jc w:val="both"/>
        <w:rPr>
          <w:rFonts w:ascii="Times New Roman" w:hAnsi="Times New Roman" w:cs="Times New Roman"/>
          <w:sz w:val="28"/>
          <w:szCs w:val="28"/>
        </w:rPr>
      </w:pPr>
      <w:r w:rsidRPr="00CA293F">
        <w:rPr>
          <w:rFonts w:ascii="Times New Roman" w:hAnsi="Times New Roman" w:cs="Times New Roman"/>
          <w:sz w:val="28"/>
          <w:szCs w:val="28"/>
        </w:rPr>
        <w:t>Основной функцией произвольного внимания является активное регулирование протекания психических процессов. Причины его происхождения не биологические, а социальные.</w:t>
      </w:r>
    </w:p>
    <w:p w:rsidR="003F4FCF" w:rsidRDefault="003F4FCF" w:rsidP="00CA293F">
      <w:pPr>
        <w:pStyle w:val="a4"/>
        <w:ind w:firstLine="709"/>
        <w:jc w:val="both"/>
        <w:rPr>
          <w:rFonts w:ascii="Times New Roman" w:hAnsi="Times New Roman" w:cs="Times New Roman"/>
          <w:sz w:val="28"/>
          <w:szCs w:val="28"/>
        </w:rPr>
      </w:pPr>
    </w:p>
    <w:p w:rsidR="003F4FCF" w:rsidRDefault="003F4FCF" w:rsidP="00CA293F">
      <w:pPr>
        <w:pStyle w:val="a4"/>
        <w:ind w:firstLine="709"/>
        <w:jc w:val="both"/>
        <w:rPr>
          <w:rFonts w:ascii="Times New Roman" w:hAnsi="Times New Roman" w:cs="Times New Roman"/>
          <w:sz w:val="28"/>
          <w:szCs w:val="28"/>
        </w:rPr>
      </w:pPr>
      <w:proofErr w:type="gramStart"/>
      <w:r w:rsidRPr="003F4FCF">
        <w:rPr>
          <w:rFonts w:ascii="Times New Roman" w:hAnsi="Times New Roman" w:cs="Times New Roman"/>
          <w:sz w:val="28"/>
          <w:szCs w:val="28"/>
        </w:rPr>
        <w:t xml:space="preserve">В рамках произвольного внимания можно выделить </w:t>
      </w:r>
      <w:r w:rsidRPr="003F4FCF">
        <w:rPr>
          <w:rFonts w:ascii="Times New Roman" w:hAnsi="Times New Roman" w:cs="Times New Roman"/>
          <w:b/>
          <w:sz w:val="28"/>
          <w:szCs w:val="28"/>
        </w:rPr>
        <w:t xml:space="preserve">волевое </w:t>
      </w:r>
      <w:r w:rsidRPr="003F4FCF">
        <w:rPr>
          <w:rFonts w:ascii="Times New Roman" w:hAnsi="Times New Roman" w:cs="Times New Roman"/>
          <w:sz w:val="28"/>
          <w:szCs w:val="28"/>
        </w:rPr>
        <w:t xml:space="preserve">(возникает в случае конфликта между сознательно выбранным направлением деятельности и тенденциями непроизвольного внимания), </w:t>
      </w:r>
      <w:r w:rsidRPr="003F4FCF">
        <w:rPr>
          <w:rFonts w:ascii="Times New Roman" w:hAnsi="Times New Roman" w:cs="Times New Roman"/>
          <w:b/>
          <w:sz w:val="28"/>
          <w:szCs w:val="28"/>
        </w:rPr>
        <w:t xml:space="preserve">выжидательное </w:t>
      </w:r>
      <w:r w:rsidRPr="003F4FCF">
        <w:rPr>
          <w:rFonts w:ascii="Times New Roman" w:hAnsi="Times New Roman" w:cs="Times New Roman"/>
          <w:sz w:val="28"/>
          <w:szCs w:val="28"/>
        </w:rPr>
        <w:t xml:space="preserve">(связано с сознательным ожиданием появления того или иного объекта) и </w:t>
      </w:r>
      <w:r w:rsidRPr="003F4FCF">
        <w:rPr>
          <w:rFonts w:ascii="Times New Roman" w:hAnsi="Times New Roman" w:cs="Times New Roman"/>
          <w:b/>
          <w:sz w:val="28"/>
          <w:szCs w:val="28"/>
        </w:rPr>
        <w:t xml:space="preserve">спонтанное </w:t>
      </w:r>
      <w:r w:rsidRPr="003F4FCF">
        <w:rPr>
          <w:rFonts w:ascii="Times New Roman" w:hAnsi="Times New Roman" w:cs="Times New Roman"/>
          <w:sz w:val="28"/>
          <w:szCs w:val="28"/>
        </w:rPr>
        <w:t xml:space="preserve">(является трансформированным волевым вниманием и возникает в том случае, когда объект, оказавшийся в поле внимания благодаря усилию, остается там благодаря вызываемому им интересу). </w:t>
      </w:r>
      <w:proofErr w:type="gramEnd"/>
    </w:p>
    <w:p w:rsidR="003F4FCF" w:rsidRDefault="003F4FCF" w:rsidP="00CA293F">
      <w:pPr>
        <w:pStyle w:val="a4"/>
        <w:ind w:firstLine="709"/>
        <w:jc w:val="both"/>
        <w:rPr>
          <w:rFonts w:ascii="Times New Roman" w:hAnsi="Times New Roman" w:cs="Times New Roman"/>
          <w:sz w:val="28"/>
          <w:szCs w:val="28"/>
        </w:rPr>
      </w:pPr>
    </w:p>
    <w:p w:rsidR="003F4FCF" w:rsidRPr="003F4FCF" w:rsidRDefault="003F4FCF" w:rsidP="003F4FCF">
      <w:pPr>
        <w:pStyle w:val="a4"/>
        <w:ind w:firstLine="709"/>
        <w:jc w:val="both"/>
        <w:rPr>
          <w:rFonts w:ascii="Times New Roman" w:hAnsi="Times New Roman" w:cs="Times New Roman"/>
          <w:b/>
          <w:sz w:val="28"/>
          <w:szCs w:val="28"/>
        </w:rPr>
      </w:pPr>
      <w:r w:rsidRPr="003F4FCF">
        <w:rPr>
          <w:rFonts w:ascii="Times New Roman" w:hAnsi="Times New Roman" w:cs="Times New Roman"/>
          <w:b/>
          <w:sz w:val="28"/>
          <w:szCs w:val="28"/>
        </w:rPr>
        <w:t xml:space="preserve">3. </w:t>
      </w:r>
      <w:proofErr w:type="spellStart"/>
      <w:r w:rsidRPr="003F4FCF">
        <w:rPr>
          <w:rFonts w:ascii="Times New Roman" w:hAnsi="Times New Roman" w:cs="Times New Roman"/>
          <w:b/>
          <w:sz w:val="28"/>
          <w:szCs w:val="28"/>
        </w:rPr>
        <w:t>Послепроизвольное</w:t>
      </w:r>
      <w:proofErr w:type="spellEnd"/>
      <w:r w:rsidRPr="003F4FCF">
        <w:rPr>
          <w:rFonts w:ascii="Times New Roman" w:hAnsi="Times New Roman" w:cs="Times New Roman"/>
          <w:b/>
          <w:sz w:val="28"/>
          <w:szCs w:val="28"/>
        </w:rPr>
        <w:t xml:space="preserve"> внимание</w:t>
      </w:r>
    </w:p>
    <w:p w:rsidR="003F4FCF" w:rsidRDefault="003F4FCF" w:rsidP="003F4FCF">
      <w:pPr>
        <w:pStyle w:val="a4"/>
        <w:ind w:firstLine="709"/>
        <w:jc w:val="both"/>
        <w:rPr>
          <w:rFonts w:ascii="Times New Roman" w:hAnsi="Times New Roman" w:cs="Times New Roman"/>
          <w:sz w:val="28"/>
          <w:szCs w:val="28"/>
        </w:rPr>
      </w:pPr>
      <w:proofErr w:type="spellStart"/>
      <w:r w:rsidRPr="003F4FCF">
        <w:rPr>
          <w:rFonts w:ascii="Times New Roman" w:hAnsi="Times New Roman" w:cs="Times New Roman"/>
          <w:b/>
          <w:sz w:val="28"/>
          <w:szCs w:val="28"/>
        </w:rPr>
        <w:t>Послепроизвольное</w:t>
      </w:r>
      <w:proofErr w:type="spellEnd"/>
      <w:r w:rsidRPr="003F4FCF">
        <w:rPr>
          <w:rFonts w:ascii="Times New Roman" w:hAnsi="Times New Roman" w:cs="Times New Roman"/>
          <w:b/>
          <w:sz w:val="28"/>
          <w:szCs w:val="28"/>
        </w:rPr>
        <w:t xml:space="preserve"> внимание </w:t>
      </w:r>
      <w:r w:rsidRPr="003F4FCF">
        <w:rPr>
          <w:rFonts w:ascii="Times New Roman" w:hAnsi="Times New Roman" w:cs="Times New Roman"/>
          <w:sz w:val="28"/>
          <w:szCs w:val="28"/>
        </w:rPr>
        <w:t>— это</w:t>
      </w:r>
      <w:r>
        <w:rPr>
          <w:rFonts w:ascii="Times New Roman" w:hAnsi="Times New Roman" w:cs="Times New Roman"/>
          <w:sz w:val="28"/>
          <w:szCs w:val="28"/>
        </w:rPr>
        <w:t xml:space="preserve"> </w:t>
      </w:r>
      <w:r w:rsidRPr="003F4FCF">
        <w:rPr>
          <w:rFonts w:ascii="Times New Roman" w:hAnsi="Times New Roman" w:cs="Times New Roman"/>
          <w:sz w:val="28"/>
          <w:szCs w:val="28"/>
        </w:rPr>
        <w:t xml:space="preserve">такой вид внимания, который подобно </w:t>
      </w:r>
      <w:proofErr w:type="gramStart"/>
      <w:r w:rsidRPr="003F4FCF">
        <w:rPr>
          <w:rFonts w:ascii="Times New Roman" w:hAnsi="Times New Roman" w:cs="Times New Roman"/>
          <w:sz w:val="28"/>
          <w:szCs w:val="28"/>
        </w:rPr>
        <w:t>произвольному</w:t>
      </w:r>
      <w:proofErr w:type="gramEnd"/>
      <w:r w:rsidRPr="003F4FCF">
        <w:rPr>
          <w:rFonts w:ascii="Times New Roman" w:hAnsi="Times New Roman" w:cs="Times New Roman"/>
          <w:sz w:val="28"/>
          <w:szCs w:val="28"/>
        </w:rPr>
        <w:t xml:space="preserve"> носит целенаправленный характер, но не требует для реализации постоянных волевых усилий.</w:t>
      </w:r>
    </w:p>
    <w:p w:rsidR="003F4FCF" w:rsidRPr="003F4FCF" w:rsidRDefault="003F4FCF" w:rsidP="003F4FCF">
      <w:pPr>
        <w:pStyle w:val="a4"/>
        <w:ind w:firstLine="709"/>
        <w:jc w:val="both"/>
        <w:rPr>
          <w:rFonts w:ascii="Times New Roman" w:hAnsi="Times New Roman" w:cs="Times New Roman"/>
          <w:sz w:val="28"/>
          <w:szCs w:val="28"/>
        </w:rPr>
      </w:pPr>
      <w:r w:rsidRPr="003F4FCF">
        <w:rPr>
          <w:rFonts w:ascii="Times New Roman" w:hAnsi="Times New Roman" w:cs="Times New Roman"/>
          <w:b/>
          <w:sz w:val="28"/>
          <w:szCs w:val="28"/>
        </w:rPr>
        <w:t>Носит целенаправленный характер и первоначально требует волевых усилий</w:t>
      </w:r>
      <w:r w:rsidRPr="003F4FCF">
        <w:rPr>
          <w:rFonts w:ascii="Times New Roman" w:hAnsi="Times New Roman" w:cs="Times New Roman"/>
          <w:sz w:val="28"/>
          <w:szCs w:val="28"/>
        </w:rPr>
        <w:t xml:space="preserve">, но затем человек погружается в работу. Интересными и значительными становятся содержание и процесс деятельности, а не только результат. </w:t>
      </w:r>
      <w:proofErr w:type="spellStart"/>
      <w:r w:rsidRPr="003F4FCF">
        <w:rPr>
          <w:rFonts w:ascii="Times New Roman" w:hAnsi="Times New Roman" w:cs="Times New Roman"/>
          <w:sz w:val="28"/>
          <w:szCs w:val="28"/>
        </w:rPr>
        <w:t>Послепроизвольное</w:t>
      </w:r>
      <w:proofErr w:type="spellEnd"/>
      <w:r w:rsidRPr="003F4FCF">
        <w:rPr>
          <w:rFonts w:ascii="Times New Roman" w:hAnsi="Times New Roman" w:cs="Times New Roman"/>
          <w:sz w:val="28"/>
          <w:szCs w:val="28"/>
        </w:rPr>
        <w:t xml:space="preserve"> внимание остается связанным с сознательными целями и поддерживается сознательными интересами, но здесь нет или почти нет волевых усилий.</w:t>
      </w:r>
    </w:p>
    <w:p w:rsidR="003F4FCF" w:rsidRDefault="003F4FCF" w:rsidP="003F4FCF">
      <w:pPr>
        <w:pStyle w:val="a4"/>
        <w:ind w:firstLine="709"/>
        <w:jc w:val="both"/>
        <w:rPr>
          <w:rFonts w:ascii="Times New Roman" w:hAnsi="Times New Roman" w:cs="Times New Roman"/>
          <w:sz w:val="28"/>
          <w:szCs w:val="28"/>
        </w:rPr>
      </w:pPr>
      <w:r w:rsidRPr="003F4FCF">
        <w:rPr>
          <w:rFonts w:ascii="Times New Roman" w:hAnsi="Times New Roman" w:cs="Times New Roman"/>
          <w:sz w:val="28"/>
          <w:szCs w:val="28"/>
        </w:rPr>
        <w:t>Например, вам нужно прочитать книгу, чтобы сдать экзамен, но она вам не кажется интересной. Вы с помощью волевых усилий начинаете читать, и ко второй главе замечаете, что книга весьма интересна, и теперь вам не нужно напрягаться и сосредотачиваться, чтобы читать. Вам стало интересно, и поэтому книга читает легко.</w:t>
      </w:r>
    </w:p>
    <w:p w:rsidR="003F4FCF" w:rsidRDefault="003F4FCF" w:rsidP="003F4FCF">
      <w:pPr>
        <w:pStyle w:val="a4"/>
        <w:ind w:firstLine="709"/>
        <w:jc w:val="both"/>
        <w:rPr>
          <w:rFonts w:ascii="Times New Roman" w:hAnsi="Times New Roman" w:cs="Times New Roman"/>
          <w:sz w:val="28"/>
          <w:szCs w:val="28"/>
        </w:rPr>
      </w:pPr>
    </w:p>
    <w:p w:rsidR="003F4FCF" w:rsidRDefault="003F4FCF" w:rsidP="003F4FCF">
      <w:pPr>
        <w:pStyle w:val="a4"/>
        <w:ind w:firstLine="709"/>
        <w:jc w:val="both"/>
        <w:rPr>
          <w:rFonts w:ascii="Times New Roman" w:hAnsi="Times New Roman" w:cs="Times New Roman"/>
          <w:sz w:val="28"/>
          <w:szCs w:val="28"/>
        </w:rPr>
      </w:pPr>
    </w:p>
    <w:p w:rsidR="003F4FCF" w:rsidRDefault="003F4FCF" w:rsidP="003F4FCF">
      <w:pPr>
        <w:pStyle w:val="a4"/>
        <w:ind w:firstLine="709"/>
        <w:jc w:val="both"/>
        <w:rPr>
          <w:rFonts w:ascii="Times New Roman" w:hAnsi="Times New Roman" w:cs="Times New Roman"/>
          <w:sz w:val="28"/>
          <w:szCs w:val="28"/>
        </w:rPr>
      </w:pPr>
    </w:p>
    <w:p w:rsidR="003F4FCF" w:rsidRDefault="003F4FCF" w:rsidP="003F4FCF">
      <w:pPr>
        <w:pStyle w:val="a4"/>
        <w:ind w:firstLine="709"/>
        <w:jc w:val="both"/>
        <w:rPr>
          <w:rFonts w:ascii="Times New Roman" w:hAnsi="Times New Roman" w:cs="Times New Roman"/>
          <w:sz w:val="28"/>
          <w:szCs w:val="28"/>
        </w:rPr>
      </w:pPr>
    </w:p>
    <w:p w:rsidR="003F4FCF" w:rsidRPr="003F4FCF" w:rsidRDefault="003F4FCF" w:rsidP="003F4FCF">
      <w:pPr>
        <w:pStyle w:val="a4"/>
        <w:ind w:firstLine="709"/>
        <w:jc w:val="center"/>
        <w:rPr>
          <w:rFonts w:ascii="Times New Roman" w:hAnsi="Times New Roman" w:cs="Times New Roman"/>
          <w:b/>
          <w:sz w:val="28"/>
          <w:szCs w:val="28"/>
        </w:rPr>
      </w:pPr>
      <w:r w:rsidRPr="003F4FCF">
        <w:rPr>
          <w:rFonts w:ascii="Times New Roman" w:hAnsi="Times New Roman" w:cs="Times New Roman"/>
          <w:b/>
          <w:sz w:val="28"/>
          <w:szCs w:val="28"/>
        </w:rPr>
        <w:lastRenderedPageBreak/>
        <w:t>Свойства внимания</w:t>
      </w:r>
    </w:p>
    <w:p w:rsidR="003F4FCF" w:rsidRDefault="003F4FCF" w:rsidP="003F4FCF">
      <w:pPr>
        <w:pStyle w:val="a4"/>
        <w:ind w:firstLine="709"/>
        <w:jc w:val="center"/>
        <w:rPr>
          <w:rFonts w:ascii="Times New Roman" w:hAnsi="Times New Roman" w:cs="Times New Roman"/>
          <w:sz w:val="28"/>
          <w:szCs w:val="28"/>
        </w:rPr>
      </w:pPr>
    </w:p>
    <w:p w:rsidR="003F4FCF" w:rsidRPr="003F4FCF" w:rsidRDefault="003F4FCF" w:rsidP="003F4FCF">
      <w:pPr>
        <w:shd w:val="clear" w:color="auto" w:fill="FFFFFF"/>
        <w:spacing w:after="360" w:line="240" w:lineRule="auto"/>
        <w:jc w:val="both"/>
        <w:rPr>
          <w:rFonts w:ascii="Times New Roman" w:eastAsia="Times New Roman" w:hAnsi="Times New Roman" w:cs="Times New Roman"/>
          <w:color w:val="333333"/>
          <w:sz w:val="28"/>
          <w:szCs w:val="28"/>
          <w:lang w:eastAsia="ru-RU"/>
        </w:rPr>
      </w:pPr>
      <w:r w:rsidRPr="003F4FCF">
        <w:rPr>
          <w:rFonts w:ascii="Times New Roman" w:eastAsia="Times New Roman" w:hAnsi="Times New Roman" w:cs="Times New Roman"/>
          <w:b/>
          <w:color w:val="333333"/>
          <w:sz w:val="28"/>
          <w:szCs w:val="28"/>
          <w:lang w:eastAsia="ru-RU"/>
        </w:rPr>
        <w:t>1.</w:t>
      </w:r>
      <w:r w:rsidRPr="003F4FCF">
        <w:rPr>
          <w:rFonts w:ascii="Times New Roman" w:eastAsia="Times New Roman" w:hAnsi="Times New Roman" w:cs="Times New Roman"/>
          <w:b/>
          <w:bCs/>
          <w:i/>
          <w:iCs/>
          <w:color w:val="333333"/>
          <w:sz w:val="28"/>
          <w:szCs w:val="28"/>
          <w:lang w:eastAsia="ru-RU"/>
        </w:rPr>
        <w:t> Устойчивость внимания</w:t>
      </w:r>
      <w:r w:rsidRPr="003F4FCF">
        <w:rPr>
          <w:rFonts w:ascii="Times New Roman" w:eastAsia="Times New Roman" w:hAnsi="Times New Roman" w:cs="Times New Roman"/>
          <w:b/>
          <w:color w:val="333333"/>
          <w:sz w:val="28"/>
          <w:szCs w:val="28"/>
          <w:lang w:eastAsia="ru-RU"/>
        </w:rPr>
        <w:br/>
      </w:r>
      <w:r w:rsidRPr="003F4FCF">
        <w:rPr>
          <w:rFonts w:ascii="Times New Roman" w:eastAsia="Times New Roman" w:hAnsi="Times New Roman" w:cs="Times New Roman"/>
          <w:b/>
          <w:i/>
          <w:iCs/>
          <w:color w:val="333333"/>
          <w:sz w:val="28"/>
          <w:szCs w:val="28"/>
          <w:lang w:eastAsia="ru-RU"/>
        </w:rPr>
        <w:t>Устойчивость внимания</w:t>
      </w:r>
      <w:r w:rsidRPr="003F4FCF">
        <w:rPr>
          <w:rFonts w:ascii="Times New Roman" w:eastAsia="Times New Roman" w:hAnsi="Times New Roman" w:cs="Times New Roman"/>
          <w:color w:val="333333"/>
          <w:sz w:val="28"/>
          <w:szCs w:val="28"/>
          <w:lang w:eastAsia="ru-RU"/>
        </w:rPr>
        <w:t> — это способность в течение длительного времени удерживать внимание на одном объекте. Зависит от свойств нервной системы, воли, состояния организма, мотивации, ММД (минимальная мозговая дисфункция).</w:t>
      </w:r>
      <w:r w:rsidRPr="003F4FCF">
        <w:rPr>
          <w:rFonts w:ascii="Times New Roman" w:eastAsia="Times New Roman" w:hAnsi="Times New Roman" w:cs="Times New Roman"/>
          <w:color w:val="333333"/>
          <w:sz w:val="28"/>
          <w:szCs w:val="28"/>
          <w:lang w:eastAsia="ru-RU"/>
        </w:rPr>
        <w:br/>
        <w:t>Наиболее существенным условием устойчивости внимания является возможность раскрыть в предмете, на котором оно сосредоточено, новые стороны и связи, т.е. чтобы восприятие предмета развивалось и обнаруживало перед нами новое содержание. Некоторые психологи считают, что устойчивость внимания является хорошим толчком для развития гениальности.</w:t>
      </w:r>
    </w:p>
    <w:p w:rsidR="003F4FCF" w:rsidRPr="00016A04" w:rsidRDefault="003F4FCF" w:rsidP="00016A04">
      <w:pPr>
        <w:pStyle w:val="a4"/>
        <w:ind w:firstLine="709"/>
        <w:jc w:val="both"/>
        <w:rPr>
          <w:rFonts w:ascii="Times New Roman" w:hAnsi="Times New Roman" w:cs="Times New Roman"/>
          <w:sz w:val="28"/>
          <w:szCs w:val="28"/>
          <w:lang w:eastAsia="ru-RU"/>
        </w:rPr>
      </w:pPr>
      <w:r w:rsidRPr="00016A04">
        <w:rPr>
          <w:rFonts w:ascii="Times New Roman" w:hAnsi="Times New Roman" w:cs="Times New Roman"/>
          <w:sz w:val="28"/>
          <w:szCs w:val="28"/>
          <w:lang w:eastAsia="ru-RU"/>
        </w:rPr>
        <w:t>Можно провести аналогию. Вы когда-нибудь задавались вопросом, почему некоторые люди десятилетиями работают на той же самой работе и довольны ей, несмотря ни на что, а другие постоянно меняют самые интересные и прибыльные места работы, так как теряют к ним интерес? Вариантов ответов может быть много. Но одно ясно точно. Если человек сможет в своей работе каждый день находить что-то новое и захватывающее, то она ему не надоест никогда. Так же и с устойчивостью внимания.</w:t>
      </w:r>
    </w:p>
    <w:p w:rsidR="00016A04" w:rsidRDefault="00016A04" w:rsidP="00016A04">
      <w:pPr>
        <w:pStyle w:val="a4"/>
        <w:ind w:firstLine="709"/>
        <w:jc w:val="both"/>
        <w:rPr>
          <w:rFonts w:ascii="Times New Roman" w:hAnsi="Times New Roman" w:cs="Times New Roman"/>
          <w:sz w:val="28"/>
          <w:szCs w:val="28"/>
          <w:lang w:eastAsia="ru-RU"/>
        </w:rPr>
      </w:pPr>
    </w:p>
    <w:p w:rsidR="00016A04" w:rsidRPr="00016A04" w:rsidRDefault="00016A04" w:rsidP="00016A04">
      <w:pPr>
        <w:pStyle w:val="a4"/>
        <w:ind w:firstLine="709"/>
        <w:jc w:val="both"/>
        <w:rPr>
          <w:rFonts w:ascii="Times New Roman" w:hAnsi="Times New Roman" w:cs="Times New Roman"/>
          <w:b/>
          <w:sz w:val="28"/>
          <w:szCs w:val="28"/>
          <w:lang w:eastAsia="ru-RU"/>
        </w:rPr>
      </w:pPr>
      <w:r w:rsidRPr="00016A04">
        <w:rPr>
          <w:rFonts w:ascii="Times New Roman" w:hAnsi="Times New Roman" w:cs="Times New Roman"/>
          <w:b/>
          <w:sz w:val="28"/>
          <w:szCs w:val="28"/>
          <w:lang w:eastAsia="ru-RU"/>
        </w:rPr>
        <w:t>2. Сосредоточенность (концентрация) внимания</w:t>
      </w:r>
    </w:p>
    <w:p w:rsidR="00016A04" w:rsidRPr="00016A04" w:rsidRDefault="00016A04" w:rsidP="00016A04">
      <w:pPr>
        <w:pStyle w:val="a4"/>
        <w:ind w:firstLine="709"/>
        <w:jc w:val="both"/>
        <w:rPr>
          <w:rFonts w:ascii="Times New Roman" w:hAnsi="Times New Roman" w:cs="Times New Roman"/>
          <w:sz w:val="28"/>
          <w:szCs w:val="28"/>
          <w:lang w:eastAsia="ru-RU"/>
        </w:rPr>
      </w:pPr>
      <w:r w:rsidRPr="00016A04">
        <w:rPr>
          <w:rFonts w:ascii="Times New Roman" w:hAnsi="Times New Roman" w:cs="Times New Roman"/>
          <w:b/>
          <w:sz w:val="28"/>
          <w:szCs w:val="28"/>
          <w:lang w:eastAsia="ru-RU"/>
        </w:rPr>
        <w:t>Сосредоточенность внимания</w:t>
      </w:r>
      <w:r w:rsidRPr="00016A04">
        <w:rPr>
          <w:rFonts w:ascii="Times New Roman" w:hAnsi="Times New Roman" w:cs="Times New Roman"/>
          <w:sz w:val="28"/>
          <w:szCs w:val="28"/>
          <w:lang w:eastAsia="ru-RU"/>
        </w:rPr>
        <w:t xml:space="preserve"> — это концентрация на одном объекте при отвлечении от других.</w:t>
      </w:r>
    </w:p>
    <w:p w:rsidR="00016A04" w:rsidRPr="00016A04" w:rsidRDefault="00016A04" w:rsidP="00016A04">
      <w:pPr>
        <w:pStyle w:val="a4"/>
        <w:ind w:firstLine="709"/>
        <w:jc w:val="both"/>
        <w:rPr>
          <w:rFonts w:ascii="Times New Roman" w:hAnsi="Times New Roman" w:cs="Times New Roman"/>
          <w:sz w:val="28"/>
          <w:szCs w:val="28"/>
          <w:lang w:eastAsia="ru-RU"/>
        </w:rPr>
      </w:pPr>
      <w:r w:rsidRPr="00016A04">
        <w:rPr>
          <w:rFonts w:ascii="Times New Roman" w:hAnsi="Times New Roman" w:cs="Times New Roman"/>
          <w:sz w:val="28"/>
          <w:szCs w:val="28"/>
          <w:lang w:eastAsia="ru-RU"/>
        </w:rPr>
        <w:t>Концентрация является следствием возбуждения в доминантном очаге при одновременном торможении остальных зон коры головного мозга.</w:t>
      </w:r>
    </w:p>
    <w:p w:rsidR="00016A04" w:rsidRDefault="00016A04" w:rsidP="00016A04">
      <w:pPr>
        <w:pStyle w:val="a4"/>
        <w:ind w:firstLine="709"/>
        <w:jc w:val="both"/>
        <w:rPr>
          <w:rFonts w:ascii="Times New Roman" w:hAnsi="Times New Roman" w:cs="Times New Roman"/>
          <w:sz w:val="28"/>
          <w:szCs w:val="28"/>
          <w:lang w:eastAsia="ru-RU"/>
        </w:rPr>
      </w:pPr>
    </w:p>
    <w:p w:rsidR="00016A04" w:rsidRPr="00016A04" w:rsidRDefault="00016A04" w:rsidP="00016A04">
      <w:pPr>
        <w:pStyle w:val="a4"/>
        <w:ind w:firstLine="709"/>
        <w:jc w:val="both"/>
        <w:rPr>
          <w:rFonts w:ascii="Times New Roman" w:hAnsi="Times New Roman" w:cs="Times New Roman"/>
          <w:b/>
          <w:sz w:val="28"/>
          <w:szCs w:val="28"/>
          <w:lang w:eastAsia="ru-RU"/>
        </w:rPr>
      </w:pPr>
      <w:r w:rsidRPr="00016A04">
        <w:rPr>
          <w:rFonts w:ascii="Times New Roman" w:hAnsi="Times New Roman" w:cs="Times New Roman"/>
          <w:b/>
          <w:sz w:val="28"/>
          <w:szCs w:val="28"/>
          <w:lang w:eastAsia="ru-RU"/>
        </w:rPr>
        <w:t>3. Объем внимания</w:t>
      </w:r>
    </w:p>
    <w:p w:rsidR="00016A04" w:rsidRPr="00016A04" w:rsidRDefault="00016A04" w:rsidP="00016A04">
      <w:pPr>
        <w:pStyle w:val="a4"/>
        <w:ind w:firstLine="709"/>
        <w:jc w:val="both"/>
        <w:rPr>
          <w:rFonts w:ascii="Times New Roman" w:hAnsi="Times New Roman" w:cs="Times New Roman"/>
          <w:sz w:val="28"/>
          <w:szCs w:val="28"/>
          <w:lang w:eastAsia="ru-RU"/>
        </w:rPr>
      </w:pPr>
      <w:r w:rsidRPr="00016A04">
        <w:rPr>
          <w:rFonts w:ascii="Times New Roman" w:hAnsi="Times New Roman" w:cs="Times New Roman"/>
          <w:b/>
          <w:sz w:val="28"/>
          <w:szCs w:val="28"/>
          <w:lang w:eastAsia="ru-RU"/>
        </w:rPr>
        <w:t xml:space="preserve">Объем внимания </w:t>
      </w:r>
      <w:r w:rsidRPr="00016A04">
        <w:rPr>
          <w:rFonts w:ascii="Times New Roman" w:hAnsi="Times New Roman" w:cs="Times New Roman"/>
          <w:sz w:val="28"/>
          <w:szCs w:val="28"/>
          <w:lang w:eastAsia="ru-RU"/>
        </w:rPr>
        <w:t>— это количество объектов, которые могут быть охвачены вниманием.</w:t>
      </w:r>
    </w:p>
    <w:p w:rsidR="003F4FCF" w:rsidRDefault="00016A04" w:rsidP="00016A04">
      <w:pPr>
        <w:pStyle w:val="a4"/>
        <w:ind w:firstLine="709"/>
        <w:jc w:val="both"/>
        <w:rPr>
          <w:rFonts w:ascii="Times New Roman" w:hAnsi="Times New Roman" w:cs="Times New Roman"/>
          <w:sz w:val="28"/>
          <w:szCs w:val="28"/>
          <w:lang w:eastAsia="ru-RU"/>
        </w:rPr>
      </w:pPr>
      <w:r w:rsidRPr="00016A04">
        <w:rPr>
          <w:rFonts w:ascii="Times New Roman" w:hAnsi="Times New Roman" w:cs="Times New Roman"/>
          <w:sz w:val="28"/>
          <w:szCs w:val="28"/>
          <w:lang w:eastAsia="ru-RU"/>
        </w:rPr>
        <w:t>Человек не может думать о разных вещах и выполнять разнообразные работы. Это ограничение вынуждает дробить поступающую извне информацию на части, не превышающие возможности обрабатывающей системы. Объем практически не меняется при обучении или тренировке.</w:t>
      </w:r>
    </w:p>
    <w:p w:rsidR="00016A04" w:rsidRDefault="00016A04" w:rsidP="00016A04">
      <w:pPr>
        <w:pStyle w:val="a4"/>
        <w:ind w:firstLine="709"/>
        <w:jc w:val="both"/>
        <w:rPr>
          <w:rFonts w:ascii="Times New Roman" w:hAnsi="Times New Roman" w:cs="Times New Roman"/>
          <w:sz w:val="28"/>
          <w:szCs w:val="28"/>
          <w:lang w:eastAsia="ru-RU"/>
        </w:rPr>
      </w:pPr>
      <w:r w:rsidRPr="00016A04">
        <w:rPr>
          <w:rFonts w:ascii="Times New Roman" w:hAnsi="Times New Roman" w:cs="Times New Roman"/>
          <w:b/>
          <w:sz w:val="28"/>
          <w:szCs w:val="28"/>
          <w:lang w:eastAsia="ru-RU"/>
        </w:rPr>
        <w:t>Объем внимания</w:t>
      </w:r>
      <w:r w:rsidRPr="00016A04">
        <w:rPr>
          <w:rFonts w:ascii="Times New Roman" w:hAnsi="Times New Roman" w:cs="Times New Roman"/>
          <w:sz w:val="28"/>
          <w:szCs w:val="28"/>
          <w:lang w:eastAsia="ru-RU"/>
        </w:rPr>
        <w:t xml:space="preserve"> — величина индивидуально изменяющаяся, но обычно ее показатель у людей равен 5+2. Он зависит от того, насколько связано между собой содержание, на котором сосредотачивается внимание, и от умения осмысленно связывать и структурировать материал.</w:t>
      </w:r>
    </w:p>
    <w:p w:rsidR="00016A04" w:rsidRDefault="00016A04" w:rsidP="00016A04">
      <w:pPr>
        <w:pStyle w:val="a4"/>
        <w:ind w:firstLine="709"/>
        <w:jc w:val="both"/>
        <w:rPr>
          <w:rFonts w:ascii="Times New Roman" w:hAnsi="Times New Roman" w:cs="Times New Roman"/>
          <w:sz w:val="28"/>
          <w:szCs w:val="28"/>
          <w:lang w:eastAsia="ru-RU"/>
        </w:rPr>
      </w:pPr>
    </w:p>
    <w:p w:rsidR="00016A04" w:rsidRPr="00016A04" w:rsidRDefault="00016A04" w:rsidP="00016A04">
      <w:pPr>
        <w:pStyle w:val="a4"/>
        <w:ind w:firstLine="709"/>
        <w:jc w:val="both"/>
        <w:rPr>
          <w:rFonts w:ascii="Times New Roman" w:hAnsi="Times New Roman" w:cs="Times New Roman"/>
          <w:b/>
          <w:sz w:val="28"/>
          <w:szCs w:val="28"/>
          <w:lang w:eastAsia="ru-RU"/>
        </w:rPr>
      </w:pPr>
      <w:r w:rsidRPr="00016A04">
        <w:rPr>
          <w:rFonts w:ascii="Times New Roman" w:hAnsi="Times New Roman" w:cs="Times New Roman"/>
          <w:b/>
          <w:sz w:val="28"/>
          <w:szCs w:val="28"/>
          <w:lang w:eastAsia="ru-RU"/>
        </w:rPr>
        <w:t>4. Распределение внимания</w:t>
      </w:r>
    </w:p>
    <w:p w:rsidR="00016A04" w:rsidRPr="00016A04" w:rsidRDefault="00016A04" w:rsidP="00016A04">
      <w:pPr>
        <w:pStyle w:val="a4"/>
        <w:ind w:firstLine="709"/>
        <w:jc w:val="both"/>
        <w:rPr>
          <w:rFonts w:ascii="Times New Roman" w:hAnsi="Times New Roman" w:cs="Times New Roman"/>
          <w:sz w:val="28"/>
          <w:szCs w:val="28"/>
          <w:lang w:eastAsia="ru-RU"/>
        </w:rPr>
      </w:pPr>
      <w:r w:rsidRPr="00016A04">
        <w:rPr>
          <w:rFonts w:ascii="Times New Roman" w:hAnsi="Times New Roman" w:cs="Times New Roman"/>
          <w:b/>
          <w:sz w:val="28"/>
          <w:szCs w:val="28"/>
          <w:lang w:eastAsia="ru-RU"/>
        </w:rPr>
        <w:t>Распределение внимания</w:t>
      </w:r>
      <w:r w:rsidRPr="00016A04">
        <w:rPr>
          <w:rFonts w:ascii="Times New Roman" w:hAnsi="Times New Roman" w:cs="Times New Roman"/>
          <w:sz w:val="28"/>
          <w:szCs w:val="28"/>
          <w:lang w:eastAsia="ru-RU"/>
        </w:rPr>
        <w:t xml:space="preserve"> — это способность удержать в сознании несколько объектов одновременно.</w:t>
      </w:r>
    </w:p>
    <w:p w:rsidR="00016A04" w:rsidRPr="00016A04" w:rsidRDefault="00016A04" w:rsidP="00016A04">
      <w:pPr>
        <w:pStyle w:val="a4"/>
        <w:ind w:firstLine="709"/>
        <w:jc w:val="both"/>
        <w:rPr>
          <w:rFonts w:ascii="Times New Roman" w:hAnsi="Times New Roman" w:cs="Times New Roman"/>
          <w:sz w:val="28"/>
          <w:szCs w:val="28"/>
          <w:lang w:eastAsia="ru-RU"/>
        </w:rPr>
      </w:pPr>
      <w:r w:rsidRPr="007C1728">
        <w:rPr>
          <w:rFonts w:ascii="Times New Roman" w:hAnsi="Times New Roman" w:cs="Times New Roman"/>
          <w:b/>
          <w:sz w:val="28"/>
          <w:szCs w:val="28"/>
          <w:lang w:eastAsia="ru-RU"/>
        </w:rPr>
        <w:t>Как показывает практика, человек способен выполнять только один вид сознательной психической деятельности,</w:t>
      </w:r>
      <w:r w:rsidRPr="00016A04">
        <w:rPr>
          <w:rFonts w:ascii="Times New Roman" w:hAnsi="Times New Roman" w:cs="Times New Roman"/>
          <w:sz w:val="28"/>
          <w:szCs w:val="28"/>
          <w:lang w:eastAsia="ru-RU"/>
        </w:rPr>
        <w:t xml:space="preserve"> а субъективное </w:t>
      </w:r>
      <w:r w:rsidRPr="00016A04">
        <w:rPr>
          <w:rFonts w:ascii="Times New Roman" w:hAnsi="Times New Roman" w:cs="Times New Roman"/>
          <w:sz w:val="28"/>
          <w:szCs w:val="28"/>
          <w:lang w:eastAsia="ru-RU"/>
        </w:rPr>
        <w:lastRenderedPageBreak/>
        <w:t>ощущение одновременности выполнения нескольких возникает вследствие быстрого последовательного переключения с одного вида деятельности на другой. Иногда человек способен выполнять одновременно два вида деятельности, но при этом одно действие должно быть доведено до автоматизма или не требовать нашего внимания целиком (подметание тротуара занимает наше внимание всего на 9-10%, в то время как остальные возможности мозга остаются неактивными).</w:t>
      </w:r>
    </w:p>
    <w:p w:rsidR="00016A04" w:rsidRDefault="00016A04" w:rsidP="00016A04">
      <w:pPr>
        <w:pStyle w:val="a4"/>
        <w:ind w:firstLine="709"/>
        <w:jc w:val="both"/>
        <w:rPr>
          <w:rFonts w:ascii="Times New Roman" w:hAnsi="Times New Roman" w:cs="Times New Roman"/>
          <w:sz w:val="28"/>
          <w:szCs w:val="28"/>
          <w:lang w:eastAsia="ru-RU"/>
        </w:rPr>
      </w:pPr>
      <w:r w:rsidRPr="00016A04">
        <w:rPr>
          <w:rFonts w:ascii="Times New Roman" w:hAnsi="Times New Roman" w:cs="Times New Roman"/>
          <w:sz w:val="28"/>
          <w:szCs w:val="28"/>
          <w:lang w:eastAsia="ru-RU"/>
        </w:rPr>
        <w:t xml:space="preserve">Попробуйте левой рукой в воздухе вырисовывать круг, а правой рукой — квадрат. Это окажется сложнее, чем вы думаете. Контролировать руки </w:t>
      </w:r>
      <w:proofErr w:type="gramStart"/>
      <w:r w:rsidRPr="00016A04">
        <w:rPr>
          <w:rFonts w:ascii="Times New Roman" w:hAnsi="Times New Roman" w:cs="Times New Roman"/>
          <w:sz w:val="28"/>
          <w:szCs w:val="28"/>
          <w:lang w:eastAsia="ru-RU"/>
        </w:rPr>
        <w:t>будет не просто, ведь рисовать они будут</w:t>
      </w:r>
      <w:proofErr w:type="gramEnd"/>
      <w:r w:rsidRPr="00016A04">
        <w:rPr>
          <w:rFonts w:ascii="Times New Roman" w:hAnsi="Times New Roman" w:cs="Times New Roman"/>
          <w:sz w:val="28"/>
          <w:szCs w:val="28"/>
          <w:lang w:eastAsia="ru-RU"/>
        </w:rPr>
        <w:t xml:space="preserve"> фигуры, отдаленно напоминающие задуманные.</w:t>
      </w:r>
    </w:p>
    <w:p w:rsidR="007C1728" w:rsidRDefault="007C1728" w:rsidP="00016A04">
      <w:pPr>
        <w:pStyle w:val="a4"/>
        <w:ind w:firstLine="709"/>
        <w:jc w:val="both"/>
        <w:rPr>
          <w:rFonts w:ascii="Times New Roman" w:hAnsi="Times New Roman" w:cs="Times New Roman"/>
          <w:sz w:val="28"/>
          <w:szCs w:val="28"/>
          <w:lang w:eastAsia="ru-RU"/>
        </w:rPr>
      </w:pPr>
      <w:proofErr w:type="gramStart"/>
      <w:r w:rsidRPr="007C1728">
        <w:rPr>
          <w:rFonts w:ascii="Times New Roman" w:hAnsi="Times New Roman" w:cs="Times New Roman"/>
          <w:sz w:val="28"/>
          <w:szCs w:val="28"/>
          <w:lang w:eastAsia="ru-RU"/>
        </w:rPr>
        <w:t>Хорошем</w:t>
      </w:r>
      <w:proofErr w:type="gramEnd"/>
      <w:r w:rsidRPr="007C1728">
        <w:rPr>
          <w:rFonts w:ascii="Times New Roman" w:hAnsi="Times New Roman" w:cs="Times New Roman"/>
          <w:sz w:val="28"/>
          <w:szCs w:val="28"/>
          <w:lang w:eastAsia="ru-RU"/>
        </w:rPr>
        <w:t xml:space="preserve"> уровнем распределения внимания обладал Юлий Цезарь, который мог одновременно отдавать распоряжения офицерам, писать «Записки о галльской войне» и выслушивать донесения разведчиков. В современных разговорах часто можно услышать фразу, звучащую примерно так: «Я вам не Юлий Цезарь, чтобы делать несколько дел одновременно!».</w:t>
      </w:r>
    </w:p>
    <w:p w:rsidR="007C1728" w:rsidRDefault="007C1728" w:rsidP="00016A04">
      <w:pPr>
        <w:pStyle w:val="a4"/>
        <w:ind w:firstLine="709"/>
        <w:jc w:val="both"/>
        <w:rPr>
          <w:rFonts w:ascii="Times New Roman" w:hAnsi="Times New Roman" w:cs="Times New Roman"/>
          <w:sz w:val="28"/>
          <w:szCs w:val="28"/>
          <w:lang w:eastAsia="ru-RU"/>
        </w:rPr>
      </w:pPr>
    </w:p>
    <w:p w:rsidR="007C1728" w:rsidRPr="007C1728" w:rsidRDefault="007C1728" w:rsidP="007C1728">
      <w:pPr>
        <w:pStyle w:val="a4"/>
        <w:ind w:firstLine="709"/>
        <w:jc w:val="both"/>
        <w:rPr>
          <w:rFonts w:ascii="Times New Roman" w:hAnsi="Times New Roman" w:cs="Times New Roman"/>
          <w:b/>
          <w:sz w:val="28"/>
          <w:szCs w:val="28"/>
          <w:lang w:eastAsia="ru-RU"/>
        </w:rPr>
      </w:pPr>
      <w:r w:rsidRPr="007C1728">
        <w:rPr>
          <w:rFonts w:ascii="Times New Roman" w:hAnsi="Times New Roman" w:cs="Times New Roman"/>
          <w:b/>
          <w:sz w:val="28"/>
          <w:szCs w:val="28"/>
          <w:lang w:eastAsia="ru-RU"/>
        </w:rPr>
        <w:t>5. Переключение внимания</w:t>
      </w:r>
    </w:p>
    <w:p w:rsidR="007C1728" w:rsidRPr="007C1728" w:rsidRDefault="007C1728" w:rsidP="007C1728">
      <w:pPr>
        <w:pStyle w:val="a4"/>
        <w:ind w:firstLine="709"/>
        <w:jc w:val="both"/>
        <w:rPr>
          <w:rFonts w:ascii="Times New Roman" w:hAnsi="Times New Roman" w:cs="Times New Roman"/>
          <w:sz w:val="28"/>
          <w:szCs w:val="28"/>
          <w:lang w:eastAsia="ru-RU"/>
        </w:rPr>
      </w:pPr>
      <w:r w:rsidRPr="007C1728">
        <w:rPr>
          <w:rFonts w:ascii="Times New Roman" w:hAnsi="Times New Roman" w:cs="Times New Roman"/>
          <w:b/>
          <w:sz w:val="28"/>
          <w:szCs w:val="28"/>
          <w:lang w:eastAsia="ru-RU"/>
        </w:rPr>
        <w:t>Переключение внимания</w:t>
      </w:r>
      <w:r w:rsidRPr="007C1728">
        <w:rPr>
          <w:rFonts w:ascii="Times New Roman" w:hAnsi="Times New Roman" w:cs="Times New Roman"/>
          <w:sz w:val="28"/>
          <w:szCs w:val="28"/>
          <w:lang w:eastAsia="ru-RU"/>
        </w:rPr>
        <w:t xml:space="preserve"> — это сознательный перенос внимания с одного объекта на другой.</w:t>
      </w:r>
    </w:p>
    <w:p w:rsidR="007C1728" w:rsidRDefault="007C1728" w:rsidP="007C1728">
      <w:pPr>
        <w:pStyle w:val="a4"/>
        <w:ind w:firstLine="709"/>
        <w:jc w:val="both"/>
        <w:rPr>
          <w:rFonts w:ascii="Times New Roman" w:hAnsi="Times New Roman" w:cs="Times New Roman"/>
          <w:sz w:val="28"/>
          <w:szCs w:val="28"/>
          <w:lang w:eastAsia="ru-RU"/>
        </w:rPr>
      </w:pPr>
      <w:r w:rsidRPr="007C1728">
        <w:rPr>
          <w:rFonts w:ascii="Times New Roman" w:hAnsi="Times New Roman" w:cs="Times New Roman"/>
          <w:sz w:val="28"/>
          <w:szCs w:val="28"/>
          <w:lang w:eastAsia="ru-RU"/>
        </w:rPr>
        <w:t>В целом переключаемость внимания означает способность быстро ориентироваться в сложной изменяющейся ситуации. Легкость переключения неодинакова у разных людей и зависит от целого ряда условий. Например, чем интереснее деятельность, тем легче на нее переключиться.</w:t>
      </w:r>
    </w:p>
    <w:p w:rsidR="007C1728" w:rsidRDefault="007C1728" w:rsidP="007C1728">
      <w:pPr>
        <w:pStyle w:val="a4"/>
        <w:ind w:firstLine="709"/>
        <w:jc w:val="both"/>
        <w:rPr>
          <w:rFonts w:ascii="Times New Roman" w:hAnsi="Times New Roman" w:cs="Times New Roman"/>
          <w:sz w:val="28"/>
          <w:szCs w:val="28"/>
          <w:lang w:eastAsia="ru-RU"/>
        </w:rPr>
      </w:pPr>
    </w:p>
    <w:p w:rsidR="007C1728" w:rsidRDefault="007C1728" w:rsidP="007C1728">
      <w:pPr>
        <w:pStyle w:val="a4"/>
        <w:ind w:firstLine="709"/>
        <w:jc w:val="both"/>
        <w:rPr>
          <w:rFonts w:ascii="Times New Roman" w:hAnsi="Times New Roman" w:cs="Times New Roman"/>
          <w:sz w:val="28"/>
          <w:szCs w:val="28"/>
          <w:lang w:eastAsia="ru-RU"/>
        </w:rPr>
      </w:pPr>
    </w:p>
    <w:p w:rsidR="007C1728" w:rsidRDefault="007C1728" w:rsidP="007C1728">
      <w:pPr>
        <w:pStyle w:val="a4"/>
        <w:ind w:firstLine="709"/>
        <w:jc w:val="both"/>
        <w:rPr>
          <w:rFonts w:ascii="Times New Roman" w:hAnsi="Times New Roman" w:cs="Times New Roman"/>
          <w:sz w:val="28"/>
          <w:szCs w:val="28"/>
          <w:lang w:eastAsia="ru-RU"/>
        </w:rPr>
      </w:pPr>
    </w:p>
    <w:p w:rsidR="007C1728" w:rsidRDefault="007C1728" w:rsidP="007C1728">
      <w:pPr>
        <w:pStyle w:val="a4"/>
        <w:ind w:firstLine="709"/>
        <w:jc w:val="both"/>
        <w:rPr>
          <w:rFonts w:ascii="Times New Roman" w:hAnsi="Times New Roman" w:cs="Times New Roman"/>
          <w:sz w:val="28"/>
          <w:szCs w:val="28"/>
          <w:lang w:eastAsia="ru-RU"/>
        </w:rPr>
      </w:pPr>
    </w:p>
    <w:p w:rsidR="007C1728" w:rsidRDefault="007C1728" w:rsidP="007C1728">
      <w:pPr>
        <w:pStyle w:val="a4"/>
        <w:ind w:firstLine="709"/>
        <w:jc w:val="both"/>
        <w:rPr>
          <w:rFonts w:ascii="Times New Roman" w:hAnsi="Times New Roman" w:cs="Times New Roman"/>
          <w:sz w:val="28"/>
          <w:szCs w:val="28"/>
          <w:lang w:eastAsia="ru-RU"/>
        </w:rPr>
      </w:pPr>
    </w:p>
    <w:p w:rsidR="007C1728" w:rsidRDefault="007C1728">
      <w:pPr>
        <w:rPr>
          <w:rFonts w:ascii="Times New Roman" w:hAnsi="Times New Roman" w:cs="Times New Roman"/>
          <w:sz w:val="28"/>
          <w:szCs w:val="28"/>
          <w:lang w:eastAsia="ru-RU"/>
        </w:rPr>
      </w:pPr>
      <w:r>
        <w:rPr>
          <w:rFonts w:ascii="Times New Roman" w:hAnsi="Times New Roman" w:cs="Times New Roman"/>
          <w:sz w:val="28"/>
          <w:szCs w:val="28"/>
          <w:lang w:eastAsia="ru-RU"/>
        </w:rPr>
        <w:br w:type="page"/>
      </w:r>
    </w:p>
    <w:p w:rsidR="007C1728" w:rsidRDefault="007C1728" w:rsidP="007C1728">
      <w:pPr>
        <w:pStyle w:val="a4"/>
        <w:ind w:firstLine="709"/>
        <w:jc w:val="center"/>
        <w:rPr>
          <w:rFonts w:ascii="Times New Roman" w:hAnsi="Times New Roman" w:cs="Times New Roman"/>
          <w:b/>
          <w:sz w:val="28"/>
          <w:szCs w:val="28"/>
          <w:lang w:eastAsia="ru-RU"/>
        </w:rPr>
      </w:pPr>
      <w:r w:rsidRPr="007C1728">
        <w:rPr>
          <w:rFonts w:ascii="Times New Roman" w:hAnsi="Times New Roman" w:cs="Times New Roman"/>
          <w:b/>
          <w:sz w:val="28"/>
          <w:szCs w:val="28"/>
          <w:lang w:eastAsia="ru-RU"/>
        </w:rPr>
        <w:lastRenderedPageBreak/>
        <w:t>Нарушение внимания</w:t>
      </w:r>
    </w:p>
    <w:p w:rsidR="007C1728" w:rsidRPr="007C1728" w:rsidRDefault="007C1728" w:rsidP="007C1728">
      <w:pPr>
        <w:pStyle w:val="a4"/>
        <w:ind w:firstLine="709"/>
        <w:jc w:val="center"/>
        <w:rPr>
          <w:rFonts w:ascii="Times New Roman" w:hAnsi="Times New Roman" w:cs="Times New Roman"/>
          <w:b/>
          <w:sz w:val="28"/>
          <w:szCs w:val="28"/>
          <w:lang w:eastAsia="ru-RU"/>
        </w:rPr>
      </w:pPr>
    </w:p>
    <w:p w:rsidR="007C1728" w:rsidRPr="007C1728" w:rsidRDefault="007C1728" w:rsidP="007C1728">
      <w:pPr>
        <w:pStyle w:val="a4"/>
        <w:ind w:firstLine="709"/>
        <w:jc w:val="both"/>
        <w:rPr>
          <w:rFonts w:ascii="Times New Roman" w:hAnsi="Times New Roman" w:cs="Times New Roman"/>
          <w:sz w:val="28"/>
          <w:szCs w:val="28"/>
          <w:lang w:eastAsia="ru-RU"/>
        </w:rPr>
      </w:pPr>
      <w:r w:rsidRPr="007C1728">
        <w:rPr>
          <w:rFonts w:ascii="Times New Roman" w:hAnsi="Times New Roman" w:cs="Times New Roman"/>
          <w:sz w:val="28"/>
          <w:szCs w:val="28"/>
          <w:lang w:eastAsia="ru-RU"/>
        </w:rPr>
        <w:t xml:space="preserve">Под нарушениями внимания понимают патологические изменения направленности, избирательности психической деятельности, выражающиеся при состоянии утомления или при органических поражениях мозга </w:t>
      </w:r>
      <w:proofErr w:type="gramStart"/>
      <w:r w:rsidRPr="007C1728">
        <w:rPr>
          <w:rFonts w:ascii="Times New Roman" w:hAnsi="Times New Roman" w:cs="Times New Roman"/>
          <w:sz w:val="28"/>
          <w:szCs w:val="28"/>
          <w:lang w:eastAsia="ru-RU"/>
        </w:rPr>
        <w:t>в</w:t>
      </w:r>
      <w:proofErr w:type="gramEnd"/>
      <w:r w:rsidRPr="007C1728">
        <w:rPr>
          <w:rFonts w:ascii="Times New Roman" w:hAnsi="Times New Roman" w:cs="Times New Roman"/>
          <w:sz w:val="28"/>
          <w:szCs w:val="28"/>
          <w:lang w:eastAsia="ru-RU"/>
        </w:rPr>
        <w:t>:</w:t>
      </w:r>
    </w:p>
    <w:p w:rsidR="007C1728" w:rsidRPr="007C1728" w:rsidRDefault="007C1728" w:rsidP="007C1728">
      <w:pPr>
        <w:pStyle w:val="a4"/>
        <w:ind w:firstLine="709"/>
        <w:jc w:val="both"/>
        <w:rPr>
          <w:rFonts w:ascii="Times New Roman" w:hAnsi="Times New Roman" w:cs="Times New Roman"/>
          <w:sz w:val="28"/>
          <w:szCs w:val="28"/>
          <w:lang w:eastAsia="ru-RU"/>
        </w:rPr>
      </w:pPr>
      <w:r w:rsidRPr="007C1728">
        <w:rPr>
          <w:rFonts w:ascii="Times New Roman" w:hAnsi="Times New Roman" w:cs="Times New Roman"/>
          <w:sz w:val="28"/>
          <w:szCs w:val="28"/>
          <w:lang w:eastAsia="ru-RU"/>
        </w:rPr>
        <w:t xml:space="preserve">а) </w:t>
      </w:r>
      <w:proofErr w:type="gramStart"/>
      <w:r w:rsidRPr="007C1728">
        <w:rPr>
          <w:rFonts w:ascii="Times New Roman" w:hAnsi="Times New Roman" w:cs="Times New Roman"/>
          <w:sz w:val="28"/>
          <w:szCs w:val="28"/>
          <w:lang w:eastAsia="ru-RU"/>
        </w:rPr>
        <w:t>сужении</w:t>
      </w:r>
      <w:proofErr w:type="gramEnd"/>
      <w:r w:rsidRPr="007C1728">
        <w:rPr>
          <w:rFonts w:ascii="Times New Roman" w:hAnsi="Times New Roman" w:cs="Times New Roman"/>
          <w:sz w:val="28"/>
          <w:szCs w:val="28"/>
          <w:lang w:eastAsia="ru-RU"/>
        </w:rPr>
        <w:t xml:space="preserve"> объекта внимания, когда одновременно человек может воспринимать только небольшое количество объектов;</w:t>
      </w:r>
    </w:p>
    <w:p w:rsidR="007C1728" w:rsidRDefault="007C1728" w:rsidP="007C1728">
      <w:pPr>
        <w:pStyle w:val="a4"/>
        <w:ind w:firstLine="709"/>
        <w:jc w:val="both"/>
        <w:rPr>
          <w:rFonts w:ascii="Times New Roman" w:hAnsi="Times New Roman" w:cs="Times New Roman"/>
          <w:sz w:val="28"/>
          <w:szCs w:val="28"/>
          <w:lang w:eastAsia="ru-RU"/>
        </w:rPr>
      </w:pPr>
      <w:r w:rsidRPr="007C1728">
        <w:rPr>
          <w:rFonts w:ascii="Times New Roman" w:hAnsi="Times New Roman" w:cs="Times New Roman"/>
          <w:sz w:val="28"/>
          <w:szCs w:val="28"/>
          <w:lang w:eastAsia="ru-RU"/>
        </w:rPr>
        <w:t>б) неустойчивости внимания, когда нарушена концентрация внимания и наблюдается его отвлекаемость на побочные раздражители.</w:t>
      </w:r>
    </w:p>
    <w:p w:rsidR="007C1728" w:rsidRDefault="007C1728" w:rsidP="007C1728">
      <w:pPr>
        <w:pStyle w:val="a4"/>
        <w:ind w:firstLine="709"/>
        <w:jc w:val="both"/>
        <w:rPr>
          <w:rFonts w:ascii="Times New Roman" w:hAnsi="Times New Roman" w:cs="Times New Roman"/>
          <w:sz w:val="28"/>
          <w:szCs w:val="28"/>
          <w:lang w:eastAsia="ru-RU"/>
        </w:rPr>
      </w:pPr>
    </w:p>
    <w:p w:rsidR="007C1728" w:rsidRPr="007C1728" w:rsidRDefault="007C1728" w:rsidP="007C1728">
      <w:pPr>
        <w:pStyle w:val="a4"/>
        <w:ind w:firstLine="709"/>
        <w:jc w:val="center"/>
        <w:rPr>
          <w:rFonts w:ascii="Times New Roman" w:hAnsi="Times New Roman" w:cs="Times New Roman"/>
          <w:b/>
          <w:sz w:val="28"/>
          <w:szCs w:val="28"/>
          <w:lang w:eastAsia="ru-RU"/>
        </w:rPr>
      </w:pPr>
      <w:r w:rsidRPr="007C1728">
        <w:rPr>
          <w:rFonts w:ascii="Times New Roman" w:hAnsi="Times New Roman" w:cs="Times New Roman"/>
          <w:b/>
          <w:sz w:val="28"/>
          <w:szCs w:val="28"/>
          <w:lang w:eastAsia="ru-RU"/>
        </w:rPr>
        <w:t>Синдромы нарушения внимания</w:t>
      </w:r>
    </w:p>
    <w:p w:rsidR="007C1728" w:rsidRPr="007C1728" w:rsidRDefault="007C1728" w:rsidP="007C1728">
      <w:pPr>
        <w:pStyle w:val="a4"/>
        <w:ind w:firstLine="709"/>
        <w:jc w:val="both"/>
        <w:rPr>
          <w:rFonts w:ascii="Times New Roman" w:hAnsi="Times New Roman" w:cs="Times New Roman"/>
          <w:sz w:val="28"/>
          <w:szCs w:val="28"/>
          <w:lang w:eastAsia="ru-RU"/>
        </w:rPr>
      </w:pPr>
      <w:r w:rsidRPr="007C1728">
        <w:rPr>
          <w:rFonts w:ascii="Times New Roman" w:hAnsi="Times New Roman" w:cs="Times New Roman"/>
          <w:b/>
          <w:sz w:val="28"/>
          <w:szCs w:val="28"/>
          <w:lang w:eastAsia="ru-RU"/>
        </w:rPr>
        <w:t>1. Рассеянность</w:t>
      </w:r>
      <w:r w:rsidRPr="007C1728">
        <w:rPr>
          <w:rFonts w:ascii="Times New Roman" w:hAnsi="Times New Roman" w:cs="Times New Roman"/>
          <w:sz w:val="28"/>
          <w:szCs w:val="28"/>
          <w:lang w:eastAsia="ru-RU"/>
        </w:rPr>
        <w:t xml:space="preserve"> — это неспособность человека сосредотачиваться на чем-либо определенном в течени</w:t>
      </w:r>
      <w:proofErr w:type="gramStart"/>
      <w:r w:rsidRPr="007C1728">
        <w:rPr>
          <w:rFonts w:ascii="Times New Roman" w:hAnsi="Times New Roman" w:cs="Times New Roman"/>
          <w:sz w:val="28"/>
          <w:szCs w:val="28"/>
          <w:lang w:eastAsia="ru-RU"/>
        </w:rPr>
        <w:t>и</w:t>
      </w:r>
      <w:proofErr w:type="gramEnd"/>
      <w:r w:rsidRPr="007C1728">
        <w:rPr>
          <w:rFonts w:ascii="Times New Roman" w:hAnsi="Times New Roman" w:cs="Times New Roman"/>
          <w:sz w:val="28"/>
          <w:szCs w:val="28"/>
          <w:lang w:eastAsia="ru-RU"/>
        </w:rPr>
        <w:t xml:space="preserve"> длительного времени.</w:t>
      </w:r>
    </w:p>
    <w:p w:rsidR="007C1728" w:rsidRPr="007C1728" w:rsidRDefault="007C1728" w:rsidP="007C1728">
      <w:pPr>
        <w:pStyle w:val="a4"/>
        <w:ind w:firstLine="709"/>
        <w:jc w:val="both"/>
        <w:rPr>
          <w:rFonts w:ascii="Times New Roman" w:hAnsi="Times New Roman" w:cs="Times New Roman"/>
          <w:sz w:val="28"/>
          <w:szCs w:val="28"/>
          <w:lang w:eastAsia="ru-RU"/>
        </w:rPr>
      </w:pPr>
      <w:r w:rsidRPr="007C1728">
        <w:rPr>
          <w:rFonts w:ascii="Times New Roman" w:hAnsi="Times New Roman" w:cs="Times New Roman"/>
          <w:sz w:val="28"/>
          <w:szCs w:val="28"/>
          <w:lang w:eastAsia="ru-RU"/>
        </w:rPr>
        <w:t>Рассеянность может выступать:</w:t>
      </w:r>
    </w:p>
    <w:p w:rsidR="007C1728" w:rsidRPr="007C1728" w:rsidRDefault="007C1728" w:rsidP="007C1728">
      <w:pPr>
        <w:pStyle w:val="a4"/>
        <w:ind w:firstLine="709"/>
        <w:jc w:val="both"/>
        <w:rPr>
          <w:rFonts w:ascii="Times New Roman" w:hAnsi="Times New Roman" w:cs="Times New Roman"/>
          <w:sz w:val="28"/>
          <w:szCs w:val="28"/>
          <w:lang w:eastAsia="ru-RU"/>
        </w:rPr>
      </w:pPr>
      <w:r w:rsidRPr="007C1728">
        <w:rPr>
          <w:rFonts w:ascii="Times New Roman" w:hAnsi="Times New Roman" w:cs="Times New Roman"/>
          <w:sz w:val="28"/>
          <w:szCs w:val="28"/>
          <w:lang w:eastAsia="ru-RU"/>
        </w:rPr>
        <w:t>а) как неспособность к сосредоточению;</w:t>
      </w:r>
    </w:p>
    <w:p w:rsidR="007C1728" w:rsidRDefault="007C1728" w:rsidP="007C1728">
      <w:pPr>
        <w:pStyle w:val="a4"/>
        <w:ind w:firstLine="709"/>
        <w:jc w:val="both"/>
        <w:rPr>
          <w:rFonts w:ascii="Times New Roman" w:hAnsi="Times New Roman" w:cs="Times New Roman"/>
          <w:sz w:val="28"/>
          <w:szCs w:val="28"/>
          <w:lang w:eastAsia="ru-RU"/>
        </w:rPr>
      </w:pPr>
      <w:r w:rsidRPr="007C1728">
        <w:rPr>
          <w:rFonts w:ascii="Times New Roman" w:hAnsi="Times New Roman" w:cs="Times New Roman"/>
          <w:sz w:val="28"/>
          <w:szCs w:val="28"/>
          <w:lang w:eastAsia="ru-RU"/>
        </w:rPr>
        <w:t>б) как чрезмерная концентрация на одном объекте деятельности.</w:t>
      </w:r>
    </w:p>
    <w:p w:rsidR="007C1728" w:rsidRDefault="007C1728" w:rsidP="007C1728">
      <w:pPr>
        <w:pStyle w:val="a4"/>
        <w:ind w:firstLine="709"/>
        <w:jc w:val="both"/>
        <w:rPr>
          <w:rFonts w:ascii="Times New Roman" w:hAnsi="Times New Roman" w:cs="Times New Roman"/>
          <w:sz w:val="28"/>
          <w:szCs w:val="28"/>
          <w:lang w:eastAsia="ru-RU"/>
        </w:rPr>
      </w:pPr>
    </w:p>
    <w:p w:rsidR="007C1728" w:rsidRPr="007C1728" w:rsidRDefault="007C1728" w:rsidP="007C1728">
      <w:pPr>
        <w:pStyle w:val="a4"/>
        <w:ind w:firstLine="709"/>
        <w:jc w:val="both"/>
        <w:rPr>
          <w:rFonts w:ascii="Times New Roman" w:hAnsi="Times New Roman" w:cs="Times New Roman"/>
          <w:sz w:val="28"/>
          <w:szCs w:val="28"/>
          <w:lang w:eastAsia="ru-RU"/>
        </w:rPr>
      </w:pPr>
      <w:r w:rsidRPr="007C1728">
        <w:rPr>
          <w:rFonts w:ascii="Times New Roman" w:hAnsi="Times New Roman" w:cs="Times New Roman"/>
          <w:b/>
          <w:sz w:val="28"/>
          <w:szCs w:val="28"/>
          <w:lang w:eastAsia="ru-RU"/>
        </w:rPr>
        <w:t>Мнимая рассеянность</w:t>
      </w:r>
      <w:r w:rsidRPr="007C1728">
        <w:rPr>
          <w:rFonts w:ascii="Times New Roman" w:hAnsi="Times New Roman" w:cs="Times New Roman"/>
          <w:sz w:val="28"/>
          <w:szCs w:val="28"/>
          <w:lang w:eastAsia="ru-RU"/>
        </w:rPr>
        <w:t xml:space="preserve"> — это невнимание человека непосредственно к окружающим предметам и явлениям, вызванное крайней сосредоточенностью на каком-то одном объекте, предмете, переживании. Результат большой сосредоточенности и узкости внимания. Происходит торможение всех участков коры головного мозга, кроме одного.</w:t>
      </w:r>
    </w:p>
    <w:p w:rsidR="007C1728" w:rsidRPr="007C1728" w:rsidRDefault="007C1728" w:rsidP="007C1728">
      <w:pPr>
        <w:pStyle w:val="a4"/>
        <w:ind w:firstLine="709"/>
        <w:jc w:val="both"/>
        <w:rPr>
          <w:rFonts w:ascii="Times New Roman" w:hAnsi="Times New Roman" w:cs="Times New Roman"/>
          <w:sz w:val="28"/>
          <w:szCs w:val="28"/>
          <w:lang w:eastAsia="ru-RU"/>
        </w:rPr>
      </w:pPr>
    </w:p>
    <w:p w:rsidR="007C1728" w:rsidRDefault="007C1728" w:rsidP="007C1728">
      <w:pPr>
        <w:pStyle w:val="a4"/>
        <w:ind w:firstLine="709"/>
        <w:jc w:val="both"/>
        <w:rPr>
          <w:rFonts w:ascii="Times New Roman" w:hAnsi="Times New Roman" w:cs="Times New Roman"/>
          <w:sz w:val="28"/>
          <w:szCs w:val="28"/>
          <w:lang w:eastAsia="ru-RU"/>
        </w:rPr>
      </w:pPr>
      <w:r w:rsidRPr="007C1728">
        <w:rPr>
          <w:rFonts w:ascii="Times New Roman" w:hAnsi="Times New Roman" w:cs="Times New Roman"/>
          <w:b/>
          <w:sz w:val="28"/>
          <w:szCs w:val="28"/>
          <w:lang w:eastAsia="ru-RU"/>
        </w:rPr>
        <w:t>Подлинная рассеянность</w:t>
      </w:r>
      <w:r w:rsidRPr="007C1728">
        <w:rPr>
          <w:rFonts w:ascii="Times New Roman" w:hAnsi="Times New Roman" w:cs="Times New Roman"/>
          <w:sz w:val="28"/>
          <w:szCs w:val="28"/>
          <w:lang w:eastAsia="ru-RU"/>
        </w:rPr>
        <w:t xml:space="preserve"> — это слабая интенсивность внимания и более слабая переключаемость. Человек с трудом устанавливает и удерживает произвольное внимание. Для этого ему требуется значительно больше волевых усилий, чем обычному человеку. Физиологически объясняется недостаточной силой внутреннего торможения. Причинами могут быть общее расстройство НС, малокровие, утомление, неправильный распорядок дня.</w:t>
      </w:r>
    </w:p>
    <w:p w:rsidR="007C1728" w:rsidRDefault="007C1728" w:rsidP="007C1728">
      <w:pPr>
        <w:pStyle w:val="a4"/>
        <w:ind w:firstLine="709"/>
        <w:jc w:val="both"/>
        <w:rPr>
          <w:rFonts w:ascii="Times New Roman" w:hAnsi="Times New Roman" w:cs="Times New Roman"/>
          <w:sz w:val="28"/>
          <w:szCs w:val="28"/>
          <w:lang w:eastAsia="ru-RU"/>
        </w:rPr>
      </w:pPr>
    </w:p>
    <w:p w:rsidR="007C1728" w:rsidRPr="007C1728" w:rsidRDefault="007C1728" w:rsidP="007C1728">
      <w:pPr>
        <w:pStyle w:val="a4"/>
        <w:ind w:firstLine="709"/>
        <w:jc w:val="both"/>
        <w:rPr>
          <w:rFonts w:ascii="Times New Roman" w:hAnsi="Times New Roman" w:cs="Times New Roman"/>
          <w:b/>
          <w:sz w:val="28"/>
          <w:szCs w:val="28"/>
          <w:lang w:eastAsia="ru-RU"/>
        </w:rPr>
      </w:pPr>
      <w:r w:rsidRPr="007C1728">
        <w:rPr>
          <w:rFonts w:ascii="Times New Roman" w:hAnsi="Times New Roman" w:cs="Times New Roman"/>
          <w:b/>
          <w:sz w:val="28"/>
          <w:szCs w:val="28"/>
          <w:lang w:eastAsia="ru-RU"/>
        </w:rPr>
        <w:t>Выделяют ученую и старческую рассеянность.</w:t>
      </w:r>
    </w:p>
    <w:p w:rsidR="007C1728" w:rsidRPr="007C1728" w:rsidRDefault="007C1728" w:rsidP="007C1728">
      <w:pPr>
        <w:pStyle w:val="a4"/>
        <w:ind w:firstLine="709"/>
        <w:jc w:val="both"/>
        <w:rPr>
          <w:rFonts w:ascii="Times New Roman" w:hAnsi="Times New Roman" w:cs="Times New Roman"/>
          <w:sz w:val="28"/>
          <w:szCs w:val="28"/>
          <w:lang w:eastAsia="ru-RU"/>
        </w:rPr>
      </w:pPr>
      <w:r w:rsidRPr="007C1728">
        <w:rPr>
          <w:rFonts w:ascii="Times New Roman" w:hAnsi="Times New Roman" w:cs="Times New Roman"/>
          <w:b/>
          <w:sz w:val="28"/>
          <w:szCs w:val="28"/>
          <w:lang w:eastAsia="ru-RU"/>
        </w:rPr>
        <w:t>Ученая рассеянность</w:t>
      </w:r>
      <w:r w:rsidRPr="007C1728">
        <w:rPr>
          <w:rFonts w:ascii="Times New Roman" w:hAnsi="Times New Roman" w:cs="Times New Roman"/>
          <w:sz w:val="28"/>
          <w:szCs w:val="28"/>
          <w:lang w:eastAsia="ru-RU"/>
        </w:rPr>
        <w:t xml:space="preserve"> — это проявление очень высокой сосредоточенности внимания в сочетании с его ограниченным объемом.</w:t>
      </w:r>
    </w:p>
    <w:p w:rsidR="007C1728" w:rsidRPr="007C1728" w:rsidRDefault="007C1728" w:rsidP="007C1728">
      <w:pPr>
        <w:pStyle w:val="a4"/>
        <w:ind w:firstLine="709"/>
        <w:jc w:val="both"/>
        <w:rPr>
          <w:rFonts w:ascii="Times New Roman" w:hAnsi="Times New Roman" w:cs="Times New Roman"/>
          <w:sz w:val="28"/>
          <w:szCs w:val="28"/>
          <w:lang w:eastAsia="ru-RU"/>
        </w:rPr>
      </w:pPr>
      <w:r w:rsidRPr="007C1728">
        <w:rPr>
          <w:rFonts w:ascii="Times New Roman" w:hAnsi="Times New Roman" w:cs="Times New Roman"/>
          <w:b/>
          <w:sz w:val="28"/>
          <w:szCs w:val="28"/>
          <w:lang w:eastAsia="ru-RU"/>
        </w:rPr>
        <w:t>Старческая рассеянность —</w:t>
      </w:r>
      <w:r w:rsidRPr="007C1728">
        <w:rPr>
          <w:rFonts w:ascii="Times New Roman" w:hAnsi="Times New Roman" w:cs="Times New Roman"/>
          <w:sz w:val="28"/>
          <w:szCs w:val="28"/>
          <w:lang w:eastAsia="ru-RU"/>
        </w:rPr>
        <w:t xml:space="preserve"> это плохая переключаемость внимания в сочетании с недостаточно активной концентрацией (внимание «залипает» на одном предмете).</w:t>
      </w:r>
    </w:p>
    <w:p w:rsidR="007C1728" w:rsidRPr="007C1728" w:rsidRDefault="007C1728" w:rsidP="007C1728">
      <w:pPr>
        <w:pStyle w:val="a4"/>
        <w:ind w:firstLine="709"/>
        <w:jc w:val="both"/>
        <w:rPr>
          <w:rFonts w:ascii="Times New Roman" w:hAnsi="Times New Roman" w:cs="Times New Roman"/>
          <w:sz w:val="28"/>
          <w:szCs w:val="28"/>
          <w:lang w:eastAsia="ru-RU"/>
        </w:rPr>
      </w:pPr>
    </w:p>
    <w:p w:rsidR="007C1728" w:rsidRPr="00016A04" w:rsidRDefault="007C1728" w:rsidP="007C1728">
      <w:pPr>
        <w:pStyle w:val="a4"/>
        <w:ind w:firstLine="709"/>
        <w:jc w:val="both"/>
        <w:rPr>
          <w:rFonts w:ascii="Times New Roman" w:hAnsi="Times New Roman" w:cs="Times New Roman"/>
          <w:sz w:val="28"/>
          <w:szCs w:val="28"/>
          <w:lang w:eastAsia="ru-RU"/>
        </w:rPr>
      </w:pPr>
      <w:r w:rsidRPr="007C1728">
        <w:rPr>
          <w:rFonts w:ascii="Times New Roman" w:hAnsi="Times New Roman" w:cs="Times New Roman"/>
          <w:sz w:val="28"/>
          <w:szCs w:val="28"/>
          <w:lang w:eastAsia="ru-RU"/>
        </w:rPr>
        <w:t>Рассеянность часто бывает при утомлении, при астенических состояниях и, как правило, сочетается с повышенной истощаемостью внимания.</w:t>
      </w:r>
    </w:p>
    <w:p w:rsidR="003F4FCF" w:rsidRDefault="003F4FCF" w:rsidP="003F4FCF">
      <w:pPr>
        <w:pStyle w:val="a4"/>
        <w:ind w:firstLine="709"/>
        <w:jc w:val="center"/>
        <w:rPr>
          <w:rFonts w:ascii="Times New Roman" w:hAnsi="Times New Roman" w:cs="Times New Roman"/>
          <w:sz w:val="28"/>
          <w:szCs w:val="28"/>
        </w:rPr>
      </w:pPr>
    </w:p>
    <w:p w:rsidR="007C1728" w:rsidRPr="007C1728" w:rsidRDefault="007C1728" w:rsidP="007C1728">
      <w:pPr>
        <w:pStyle w:val="a4"/>
        <w:ind w:firstLine="709"/>
        <w:jc w:val="both"/>
        <w:rPr>
          <w:rFonts w:ascii="Times New Roman" w:hAnsi="Times New Roman" w:cs="Times New Roman"/>
          <w:sz w:val="28"/>
          <w:szCs w:val="28"/>
        </w:rPr>
      </w:pPr>
      <w:r w:rsidRPr="007C1728">
        <w:rPr>
          <w:rFonts w:ascii="Times New Roman" w:hAnsi="Times New Roman" w:cs="Times New Roman"/>
          <w:b/>
          <w:sz w:val="28"/>
          <w:szCs w:val="28"/>
        </w:rPr>
        <w:t>2. Подвижность внимания</w:t>
      </w:r>
      <w:r w:rsidRPr="007C1728">
        <w:rPr>
          <w:rFonts w:ascii="Times New Roman" w:hAnsi="Times New Roman" w:cs="Times New Roman"/>
          <w:sz w:val="28"/>
          <w:szCs w:val="28"/>
        </w:rPr>
        <w:t xml:space="preserve"> — это постоянный переход от одного объекта к другому, от одной деятельности к другой при низкой эффективности каждой.</w:t>
      </w:r>
    </w:p>
    <w:p w:rsidR="007C1728" w:rsidRPr="007C1728" w:rsidRDefault="007C1728" w:rsidP="007C1728">
      <w:pPr>
        <w:pStyle w:val="a4"/>
        <w:ind w:firstLine="709"/>
        <w:jc w:val="both"/>
        <w:rPr>
          <w:rFonts w:ascii="Times New Roman" w:hAnsi="Times New Roman" w:cs="Times New Roman"/>
          <w:sz w:val="28"/>
          <w:szCs w:val="28"/>
        </w:rPr>
      </w:pPr>
    </w:p>
    <w:p w:rsidR="007C1728" w:rsidRPr="007C1728" w:rsidRDefault="007C1728" w:rsidP="007C1728">
      <w:pPr>
        <w:pStyle w:val="a4"/>
        <w:ind w:firstLine="709"/>
        <w:jc w:val="both"/>
        <w:rPr>
          <w:rFonts w:ascii="Times New Roman" w:hAnsi="Times New Roman" w:cs="Times New Roman"/>
          <w:sz w:val="28"/>
          <w:szCs w:val="28"/>
        </w:rPr>
      </w:pPr>
      <w:r w:rsidRPr="007C1728">
        <w:rPr>
          <w:rFonts w:ascii="Times New Roman" w:hAnsi="Times New Roman" w:cs="Times New Roman"/>
          <w:b/>
          <w:sz w:val="28"/>
          <w:szCs w:val="28"/>
        </w:rPr>
        <w:t xml:space="preserve">3. Инертность внимания </w:t>
      </w:r>
      <w:r w:rsidRPr="007C1728">
        <w:rPr>
          <w:rFonts w:ascii="Times New Roman" w:hAnsi="Times New Roman" w:cs="Times New Roman"/>
          <w:sz w:val="28"/>
          <w:szCs w:val="28"/>
        </w:rPr>
        <w:t>— это малая подвижность внимания, патологическая ее фиксация на ограниченном круге представлений и мыслей.</w:t>
      </w:r>
    </w:p>
    <w:p w:rsidR="007C1728" w:rsidRPr="007C1728" w:rsidRDefault="007C1728" w:rsidP="007C1728">
      <w:pPr>
        <w:pStyle w:val="a4"/>
        <w:ind w:firstLine="709"/>
        <w:jc w:val="both"/>
        <w:rPr>
          <w:rFonts w:ascii="Times New Roman" w:hAnsi="Times New Roman" w:cs="Times New Roman"/>
          <w:sz w:val="28"/>
          <w:szCs w:val="28"/>
        </w:rPr>
      </w:pPr>
    </w:p>
    <w:p w:rsidR="007C1728" w:rsidRPr="007C1728" w:rsidRDefault="007C1728" w:rsidP="007C1728">
      <w:pPr>
        <w:pStyle w:val="a4"/>
        <w:ind w:firstLine="709"/>
        <w:jc w:val="both"/>
        <w:rPr>
          <w:rFonts w:ascii="Times New Roman" w:hAnsi="Times New Roman" w:cs="Times New Roman"/>
          <w:sz w:val="28"/>
          <w:szCs w:val="28"/>
        </w:rPr>
      </w:pPr>
      <w:r w:rsidRPr="007C1728">
        <w:rPr>
          <w:rFonts w:ascii="Times New Roman" w:hAnsi="Times New Roman" w:cs="Times New Roman"/>
          <w:b/>
          <w:sz w:val="28"/>
          <w:szCs w:val="28"/>
        </w:rPr>
        <w:t xml:space="preserve">4. </w:t>
      </w:r>
      <w:proofErr w:type="spellStart"/>
      <w:r w:rsidRPr="007C1728">
        <w:rPr>
          <w:rFonts w:ascii="Times New Roman" w:hAnsi="Times New Roman" w:cs="Times New Roman"/>
          <w:b/>
          <w:sz w:val="28"/>
          <w:szCs w:val="28"/>
        </w:rPr>
        <w:t>Апрозексия</w:t>
      </w:r>
      <w:proofErr w:type="spellEnd"/>
      <w:r w:rsidRPr="007C1728">
        <w:rPr>
          <w:rFonts w:ascii="Times New Roman" w:hAnsi="Times New Roman" w:cs="Times New Roman"/>
          <w:sz w:val="28"/>
          <w:szCs w:val="28"/>
        </w:rPr>
        <w:t xml:space="preserve"> — это полное отсутствие внимания.</w:t>
      </w:r>
    </w:p>
    <w:p w:rsidR="007C1728" w:rsidRDefault="007C1728" w:rsidP="007C1728">
      <w:pPr>
        <w:pStyle w:val="a4"/>
        <w:ind w:firstLine="709"/>
        <w:jc w:val="both"/>
        <w:rPr>
          <w:rFonts w:ascii="Times New Roman" w:hAnsi="Times New Roman" w:cs="Times New Roman"/>
          <w:sz w:val="28"/>
          <w:szCs w:val="28"/>
        </w:rPr>
      </w:pPr>
    </w:p>
    <w:p w:rsidR="007C1728" w:rsidRPr="007C1728" w:rsidRDefault="007C1728" w:rsidP="007C1728">
      <w:pPr>
        <w:pStyle w:val="2"/>
        <w:shd w:val="clear" w:color="auto" w:fill="FFFFFF"/>
        <w:spacing w:before="0" w:after="180"/>
        <w:jc w:val="center"/>
        <w:rPr>
          <w:rFonts w:ascii="Times New Roman" w:hAnsi="Times New Roman" w:cs="Times New Roman"/>
          <w:color w:val="auto"/>
          <w:sz w:val="28"/>
          <w:szCs w:val="28"/>
        </w:rPr>
      </w:pPr>
      <w:r w:rsidRPr="007C1728">
        <w:rPr>
          <w:rFonts w:ascii="Times New Roman" w:hAnsi="Times New Roman" w:cs="Times New Roman"/>
          <w:color w:val="auto"/>
          <w:sz w:val="28"/>
          <w:szCs w:val="28"/>
        </w:rPr>
        <w:t>С</w:t>
      </w:r>
      <w:r w:rsidRPr="007C1728">
        <w:rPr>
          <w:rFonts w:ascii="Times New Roman" w:hAnsi="Times New Roman" w:cs="Times New Roman"/>
          <w:color w:val="auto"/>
          <w:sz w:val="28"/>
          <w:szCs w:val="28"/>
        </w:rPr>
        <w:t>тадии развития внимания</w:t>
      </w:r>
    </w:p>
    <w:p w:rsidR="007C1728" w:rsidRPr="007C1728" w:rsidRDefault="007C1728" w:rsidP="007C1728">
      <w:pPr>
        <w:pStyle w:val="a3"/>
        <w:shd w:val="clear" w:color="auto" w:fill="FFFFFF"/>
        <w:spacing w:before="0" w:beforeAutospacing="0" w:after="360" w:afterAutospacing="0"/>
        <w:jc w:val="both"/>
        <w:rPr>
          <w:color w:val="333333"/>
          <w:sz w:val="28"/>
          <w:szCs w:val="28"/>
        </w:rPr>
      </w:pPr>
      <w:r w:rsidRPr="007C1728">
        <w:rPr>
          <w:color w:val="333333"/>
          <w:sz w:val="28"/>
          <w:szCs w:val="28"/>
        </w:rPr>
        <w:t>В процессе развития внимания выделяют несколько стадий.</w:t>
      </w:r>
    </w:p>
    <w:p w:rsidR="007C1728" w:rsidRPr="007C1728" w:rsidRDefault="007C1728" w:rsidP="007C1728">
      <w:pPr>
        <w:shd w:val="clear" w:color="auto" w:fill="FFFFFF"/>
        <w:rPr>
          <w:rFonts w:ascii="Times New Roman" w:hAnsi="Times New Roman" w:cs="Times New Roman"/>
          <w:color w:val="333333"/>
          <w:sz w:val="28"/>
          <w:szCs w:val="28"/>
        </w:rPr>
      </w:pPr>
      <w:r w:rsidRPr="007C1728">
        <w:rPr>
          <w:rFonts w:ascii="Times New Roman" w:hAnsi="Times New Roman" w:cs="Times New Roman"/>
          <w:noProof/>
          <w:color w:val="222222"/>
          <w:sz w:val="28"/>
          <w:szCs w:val="28"/>
          <w:lang w:eastAsia="ru-RU"/>
        </w:rPr>
        <w:drawing>
          <wp:inline distT="0" distB="0" distL="0" distR="0" wp14:anchorId="54584FD5" wp14:editId="5AFB6E8D">
            <wp:extent cx="6013450" cy="5530850"/>
            <wp:effectExtent l="0" t="0" r="6350" b="0"/>
            <wp:docPr id="4" name="Рисунок 4" descr="Внимание. Особенности внимания. Виды, свойства и теории">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нимание. Особенности внимания. Виды, свойства и теории">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13450" cy="5530850"/>
                    </a:xfrm>
                    <a:prstGeom prst="rect">
                      <a:avLst/>
                    </a:prstGeom>
                    <a:noFill/>
                    <a:ln>
                      <a:noFill/>
                    </a:ln>
                  </pic:spPr>
                </pic:pic>
              </a:graphicData>
            </a:graphic>
          </wp:inline>
        </w:drawing>
      </w:r>
    </w:p>
    <w:p w:rsidR="007C1728" w:rsidRPr="007C1728" w:rsidRDefault="007C1728" w:rsidP="007C1728">
      <w:pPr>
        <w:pStyle w:val="a3"/>
        <w:shd w:val="clear" w:color="auto" w:fill="FFFFFF"/>
        <w:spacing w:before="0" w:beforeAutospacing="0" w:after="360" w:afterAutospacing="0"/>
        <w:jc w:val="both"/>
        <w:rPr>
          <w:color w:val="333333"/>
          <w:sz w:val="28"/>
          <w:szCs w:val="28"/>
        </w:rPr>
      </w:pPr>
      <w:r w:rsidRPr="007C1728">
        <w:rPr>
          <w:rStyle w:val="a5"/>
          <w:color w:val="333333"/>
          <w:sz w:val="28"/>
          <w:szCs w:val="28"/>
        </w:rPr>
        <w:t>На 1-й стадии (до 1,5 месяца)</w:t>
      </w:r>
      <w:r w:rsidRPr="007C1728">
        <w:rPr>
          <w:color w:val="333333"/>
          <w:sz w:val="28"/>
          <w:szCs w:val="28"/>
        </w:rPr>
        <w:t> имеют место только признаки непроизвольного внимания. Проявляется оно в форме ориентировочного рефлекса  (например, движение головы и глаз в направлении источника раздражения, повышение чувствительности анализаторов и др.). Ребенок реагирует лишь на сильные раздражители.</w:t>
      </w:r>
    </w:p>
    <w:p w:rsidR="007C1728" w:rsidRPr="007C1728" w:rsidRDefault="007C1728" w:rsidP="007C1728">
      <w:pPr>
        <w:pStyle w:val="a3"/>
        <w:shd w:val="clear" w:color="auto" w:fill="FFFFFF"/>
        <w:spacing w:before="0" w:beforeAutospacing="0" w:after="360" w:afterAutospacing="0"/>
        <w:jc w:val="both"/>
        <w:rPr>
          <w:color w:val="333333"/>
          <w:sz w:val="28"/>
          <w:szCs w:val="28"/>
        </w:rPr>
      </w:pPr>
      <w:r w:rsidRPr="007C1728">
        <w:rPr>
          <w:rStyle w:val="a5"/>
          <w:color w:val="333333"/>
          <w:sz w:val="28"/>
          <w:szCs w:val="28"/>
        </w:rPr>
        <w:lastRenderedPageBreak/>
        <w:t>На 2-й стадии (до 7 месяцев)</w:t>
      </w:r>
      <w:r w:rsidRPr="007C1728">
        <w:rPr>
          <w:color w:val="333333"/>
          <w:sz w:val="28"/>
          <w:szCs w:val="28"/>
        </w:rPr>
        <w:t> существенную роль в развитии внимания играет невербальное поведение взрослых (мимика, жесты, позы и др.), а также паралингвистические параметры их речи (интонация, громкость, паузы и др.). Именно эти элементы вызывают у ребенка реакцию и подсказывают ему, куда направлять свое внимание. Развитие внимания на этой стадии связывают и с комплексом оживления, который проявляется в эмоционально-двигательной реакции ребенка при появлении рядом с ним матери или звучании ее голоса.</w:t>
      </w:r>
    </w:p>
    <w:p w:rsidR="007C1728" w:rsidRPr="007C1728" w:rsidRDefault="007C1728" w:rsidP="007C1728">
      <w:pPr>
        <w:pStyle w:val="a3"/>
        <w:shd w:val="clear" w:color="auto" w:fill="FFFFFF"/>
        <w:spacing w:before="0" w:beforeAutospacing="0" w:after="360" w:afterAutospacing="0"/>
        <w:jc w:val="both"/>
        <w:rPr>
          <w:color w:val="333333"/>
          <w:sz w:val="28"/>
          <w:szCs w:val="28"/>
        </w:rPr>
      </w:pPr>
      <w:r w:rsidRPr="007C1728">
        <w:rPr>
          <w:rStyle w:val="a5"/>
          <w:color w:val="333333"/>
          <w:sz w:val="28"/>
          <w:szCs w:val="28"/>
        </w:rPr>
        <w:t>На 3-й стадии (до 1,5 лет)</w:t>
      </w:r>
      <w:r w:rsidRPr="007C1728">
        <w:rPr>
          <w:color w:val="333333"/>
          <w:sz w:val="28"/>
          <w:szCs w:val="28"/>
        </w:rPr>
        <w:t> ребенок использует движения и голос для привлечения внимания взрослых, например, издание звуков, поворот головы в сторону взрослого и др.</w:t>
      </w:r>
    </w:p>
    <w:p w:rsidR="007C1728" w:rsidRPr="007C1728" w:rsidRDefault="007C1728" w:rsidP="007C1728">
      <w:pPr>
        <w:pStyle w:val="a3"/>
        <w:shd w:val="clear" w:color="auto" w:fill="FFFFFF"/>
        <w:spacing w:before="0" w:beforeAutospacing="0" w:after="360" w:afterAutospacing="0"/>
        <w:jc w:val="both"/>
        <w:rPr>
          <w:color w:val="333333"/>
          <w:sz w:val="28"/>
          <w:szCs w:val="28"/>
        </w:rPr>
      </w:pPr>
      <w:r w:rsidRPr="007C1728">
        <w:rPr>
          <w:rStyle w:val="a5"/>
          <w:color w:val="333333"/>
          <w:sz w:val="28"/>
          <w:szCs w:val="28"/>
        </w:rPr>
        <w:t>На 4-й стадии (до 4 лет)</w:t>
      </w:r>
      <w:r w:rsidRPr="007C1728">
        <w:rPr>
          <w:color w:val="333333"/>
          <w:sz w:val="28"/>
          <w:szCs w:val="28"/>
        </w:rPr>
        <w:t> происходит освоение речи и ходьбы. Здесь уже наблюдается произвольное разумное реагирование ребенка на слова взрослых. Внимание еще неустойчиво. Свою речь ребенок использует преимущественно для привлечения внимания окружающих.</w:t>
      </w:r>
    </w:p>
    <w:p w:rsidR="007C1728" w:rsidRPr="007C1728" w:rsidRDefault="007C1728" w:rsidP="007C1728">
      <w:pPr>
        <w:pStyle w:val="a3"/>
        <w:shd w:val="clear" w:color="auto" w:fill="FFFFFF"/>
        <w:spacing w:before="0" w:beforeAutospacing="0" w:after="360" w:afterAutospacing="0"/>
        <w:jc w:val="both"/>
        <w:rPr>
          <w:color w:val="333333"/>
          <w:sz w:val="28"/>
          <w:szCs w:val="28"/>
        </w:rPr>
      </w:pPr>
      <w:r w:rsidRPr="007C1728">
        <w:rPr>
          <w:rStyle w:val="a5"/>
          <w:color w:val="333333"/>
          <w:sz w:val="28"/>
          <w:szCs w:val="28"/>
        </w:rPr>
        <w:t>На 5-й стадии (до 6 лет)</w:t>
      </w:r>
      <w:r w:rsidRPr="007C1728">
        <w:rPr>
          <w:color w:val="333333"/>
          <w:sz w:val="28"/>
          <w:szCs w:val="28"/>
        </w:rPr>
        <w:t xml:space="preserve"> речь ребенка начинает играть роль прямого инструмента управления собственным вниманием. Формируется внутренняя речь. Расширяются границы мира. Увеличивается концентрация внимания на интересных моментах. Появляется произвольное внимание и элементы </w:t>
      </w:r>
      <w:proofErr w:type="spellStart"/>
      <w:r w:rsidRPr="007C1728">
        <w:rPr>
          <w:color w:val="333333"/>
          <w:sz w:val="28"/>
          <w:szCs w:val="28"/>
        </w:rPr>
        <w:t>постпроизвольного</w:t>
      </w:r>
      <w:proofErr w:type="spellEnd"/>
      <w:r w:rsidRPr="007C1728">
        <w:rPr>
          <w:color w:val="333333"/>
          <w:sz w:val="28"/>
          <w:szCs w:val="28"/>
        </w:rPr>
        <w:t xml:space="preserve">. Произвольное внимание, в отличие от </w:t>
      </w:r>
      <w:proofErr w:type="gramStart"/>
      <w:r w:rsidRPr="007C1728">
        <w:rPr>
          <w:color w:val="333333"/>
          <w:sz w:val="28"/>
          <w:szCs w:val="28"/>
        </w:rPr>
        <w:t>непроизвольного</w:t>
      </w:r>
      <w:proofErr w:type="gramEnd"/>
      <w:r w:rsidRPr="007C1728">
        <w:rPr>
          <w:color w:val="333333"/>
          <w:sz w:val="28"/>
          <w:szCs w:val="28"/>
        </w:rPr>
        <w:t>, неустойчиво.</w:t>
      </w:r>
    </w:p>
    <w:p w:rsidR="007C1728" w:rsidRPr="007C1728" w:rsidRDefault="007C1728" w:rsidP="007C1728">
      <w:pPr>
        <w:pStyle w:val="a3"/>
        <w:shd w:val="clear" w:color="auto" w:fill="FFFFFF"/>
        <w:spacing w:before="0" w:beforeAutospacing="0" w:after="360" w:afterAutospacing="0"/>
        <w:jc w:val="both"/>
        <w:rPr>
          <w:color w:val="333333"/>
          <w:sz w:val="28"/>
          <w:szCs w:val="28"/>
        </w:rPr>
      </w:pPr>
      <w:r w:rsidRPr="007C1728">
        <w:rPr>
          <w:rStyle w:val="a5"/>
          <w:color w:val="333333"/>
          <w:sz w:val="28"/>
          <w:szCs w:val="28"/>
        </w:rPr>
        <w:t>На 6-й стадии (до 13 лет)</w:t>
      </w:r>
      <w:r w:rsidRPr="007C1728">
        <w:rPr>
          <w:color w:val="333333"/>
          <w:sz w:val="28"/>
          <w:szCs w:val="28"/>
        </w:rPr>
        <w:t> все еще преобладает непроизвольное внимание. Вместе с тем идет активное освоение контроля над своим поведением, в связи с режимом посещения школы, подчинением распорядку дня. Средство регуляции мышления – внутренняя речь.</w:t>
      </w:r>
    </w:p>
    <w:p w:rsidR="007C1728" w:rsidRPr="007C1728" w:rsidRDefault="007C1728" w:rsidP="007C1728">
      <w:pPr>
        <w:pStyle w:val="a3"/>
        <w:shd w:val="clear" w:color="auto" w:fill="FFFFFF"/>
        <w:spacing w:before="0" w:beforeAutospacing="0" w:after="360" w:afterAutospacing="0"/>
        <w:jc w:val="both"/>
        <w:rPr>
          <w:color w:val="333333"/>
          <w:sz w:val="28"/>
          <w:szCs w:val="28"/>
        </w:rPr>
      </w:pPr>
      <w:r w:rsidRPr="007C1728">
        <w:rPr>
          <w:rStyle w:val="a5"/>
          <w:color w:val="333333"/>
          <w:sz w:val="28"/>
          <w:szCs w:val="28"/>
        </w:rPr>
        <w:t>7-я стадия (13-17лет)</w:t>
      </w:r>
      <w:r w:rsidRPr="007C1728">
        <w:rPr>
          <w:color w:val="333333"/>
          <w:sz w:val="28"/>
          <w:szCs w:val="28"/>
        </w:rPr>
        <w:t> характеризуется приучением к систематическому труду, связанному с выполнением профессионального долга, учебе. Вместе с тем особенности физиологического развития в этом возрасте негативно сказываются на характеристиках свойств внимания, т.е. ребенок часто отвлекается. Происходит рост в умственном развитии.</w:t>
      </w:r>
    </w:p>
    <w:p w:rsidR="007C1728" w:rsidRPr="007C1728" w:rsidRDefault="007C1728" w:rsidP="007C1728">
      <w:pPr>
        <w:shd w:val="clear" w:color="auto" w:fill="FFFFFF"/>
        <w:ind w:firstLine="708"/>
        <w:jc w:val="both"/>
        <w:rPr>
          <w:rFonts w:ascii="Times New Roman" w:hAnsi="Times New Roman" w:cs="Times New Roman"/>
          <w:b/>
          <w:color w:val="333333"/>
          <w:sz w:val="28"/>
          <w:szCs w:val="28"/>
        </w:rPr>
      </w:pPr>
      <w:bookmarkStart w:id="0" w:name="_GoBack"/>
      <w:r w:rsidRPr="007C1728">
        <w:rPr>
          <w:rFonts w:ascii="Times New Roman" w:hAnsi="Times New Roman" w:cs="Times New Roman"/>
          <w:b/>
          <w:color w:val="333333"/>
          <w:sz w:val="28"/>
          <w:szCs w:val="28"/>
        </w:rPr>
        <w:t>Развитие внимания у детей совершается в процессе обучения и воспитания. Решающее значение имеет формирование интересов и приучение к систематическому дисциплинированному труду.</w:t>
      </w:r>
    </w:p>
    <w:bookmarkEnd w:id="0"/>
    <w:p w:rsidR="007C1728" w:rsidRPr="007C1728" w:rsidRDefault="007C1728" w:rsidP="007C1728">
      <w:pPr>
        <w:pStyle w:val="a4"/>
        <w:ind w:firstLine="709"/>
        <w:jc w:val="both"/>
        <w:rPr>
          <w:rFonts w:ascii="Times New Roman" w:hAnsi="Times New Roman" w:cs="Times New Roman"/>
          <w:sz w:val="28"/>
          <w:szCs w:val="28"/>
        </w:rPr>
      </w:pPr>
    </w:p>
    <w:sectPr w:rsidR="007C1728" w:rsidRPr="007C17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D5F"/>
    <w:rsid w:val="00016A04"/>
    <w:rsid w:val="00030E52"/>
    <w:rsid w:val="003F4FCF"/>
    <w:rsid w:val="00595B16"/>
    <w:rsid w:val="007C1728"/>
    <w:rsid w:val="00831E49"/>
    <w:rsid w:val="00A4281A"/>
    <w:rsid w:val="00B27D5F"/>
    <w:rsid w:val="00CA293F"/>
    <w:rsid w:val="00F85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831E4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30E5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30E5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30E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030E52"/>
    <w:pPr>
      <w:spacing w:after="0" w:line="240" w:lineRule="auto"/>
    </w:pPr>
  </w:style>
  <w:style w:type="character" w:customStyle="1" w:styleId="20">
    <w:name w:val="Заголовок 2 Знак"/>
    <w:basedOn w:val="a0"/>
    <w:link w:val="2"/>
    <w:uiPriority w:val="9"/>
    <w:semiHidden/>
    <w:rsid w:val="00831E49"/>
    <w:rPr>
      <w:rFonts w:asciiTheme="majorHAnsi" w:eastAsiaTheme="majorEastAsia" w:hAnsiTheme="majorHAnsi" w:cstheme="majorBidi"/>
      <w:b/>
      <w:bCs/>
      <w:color w:val="4F81BD" w:themeColor="accent1"/>
      <w:sz w:val="26"/>
      <w:szCs w:val="26"/>
    </w:rPr>
  </w:style>
  <w:style w:type="character" w:styleId="a5">
    <w:name w:val="Emphasis"/>
    <w:basedOn w:val="a0"/>
    <w:uiPriority w:val="20"/>
    <w:qFormat/>
    <w:rsid w:val="003F4FCF"/>
    <w:rPr>
      <w:i/>
      <w:iCs/>
    </w:rPr>
  </w:style>
  <w:style w:type="character" w:styleId="a6">
    <w:name w:val="Strong"/>
    <w:basedOn w:val="a0"/>
    <w:uiPriority w:val="22"/>
    <w:qFormat/>
    <w:rsid w:val="003F4FCF"/>
    <w:rPr>
      <w:b/>
      <w:bCs/>
    </w:rPr>
  </w:style>
  <w:style w:type="paragraph" w:styleId="a7">
    <w:name w:val="Balloon Text"/>
    <w:basedOn w:val="a"/>
    <w:link w:val="a8"/>
    <w:uiPriority w:val="99"/>
    <w:semiHidden/>
    <w:unhideWhenUsed/>
    <w:rsid w:val="003F4FC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F4F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831E4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30E5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30E5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30E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030E52"/>
    <w:pPr>
      <w:spacing w:after="0" w:line="240" w:lineRule="auto"/>
    </w:pPr>
  </w:style>
  <w:style w:type="character" w:customStyle="1" w:styleId="20">
    <w:name w:val="Заголовок 2 Знак"/>
    <w:basedOn w:val="a0"/>
    <w:link w:val="2"/>
    <w:uiPriority w:val="9"/>
    <w:semiHidden/>
    <w:rsid w:val="00831E49"/>
    <w:rPr>
      <w:rFonts w:asciiTheme="majorHAnsi" w:eastAsiaTheme="majorEastAsia" w:hAnsiTheme="majorHAnsi" w:cstheme="majorBidi"/>
      <w:b/>
      <w:bCs/>
      <w:color w:val="4F81BD" w:themeColor="accent1"/>
      <w:sz w:val="26"/>
      <w:szCs w:val="26"/>
    </w:rPr>
  </w:style>
  <w:style w:type="character" w:styleId="a5">
    <w:name w:val="Emphasis"/>
    <w:basedOn w:val="a0"/>
    <w:uiPriority w:val="20"/>
    <w:qFormat/>
    <w:rsid w:val="003F4FCF"/>
    <w:rPr>
      <w:i/>
      <w:iCs/>
    </w:rPr>
  </w:style>
  <w:style w:type="character" w:styleId="a6">
    <w:name w:val="Strong"/>
    <w:basedOn w:val="a0"/>
    <w:uiPriority w:val="22"/>
    <w:qFormat/>
    <w:rsid w:val="003F4FCF"/>
    <w:rPr>
      <w:b/>
      <w:bCs/>
    </w:rPr>
  </w:style>
  <w:style w:type="paragraph" w:styleId="a7">
    <w:name w:val="Balloon Text"/>
    <w:basedOn w:val="a"/>
    <w:link w:val="a8"/>
    <w:uiPriority w:val="99"/>
    <w:semiHidden/>
    <w:unhideWhenUsed/>
    <w:rsid w:val="003F4FC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F4F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43952">
      <w:bodyDiv w:val="1"/>
      <w:marLeft w:val="0"/>
      <w:marRight w:val="0"/>
      <w:marTop w:val="0"/>
      <w:marBottom w:val="0"/>
      <w:divBdr>
        <w:top w:val="none" w:sz="0" w:space="0" w:color="auto"/>
        <w:left w:val="none" w:sz="0" w:space="0" w:color="auto"/>
        <w:bottom w:val="none" w:sz="0" w:space="0" w:color="auto"/>
        <w:right w:val="none" w:sz="0" w:space="0" w:color="auto"/>
      </w:divBdr>
    </w:div>
    <w:div w:id="250239266">
      <w:bodyDiv w:val="1"/>
      <w:marLeft w:val="0"/>
      <w:marRight w:val="0"/>
      <w:marTop w:val="0"/>
      <w:marBottom w:val="0"/>
      <w:divBdr>
        <w:top w:val="none" w:sz="0" w:space="0" w:color="auto"/>
        <w:left w:val="none" w:sz="0" w:space="0" w:color="auto"/>
        <w:bottom w:val="none" w:sz="0" w:space="0" w:color="auto"/>
        <w:right w:val="none" w:sz="0" w:space="0" w:color="auto"/>
      </w:divBdr>
    </w:div>
    <w:div w:id="288173911">
      <w:bodyDiv w:val="1"/>
      <w:marLeft w:val="0"/>
      <w:marRight w:val="0"/>
      <w:marTop w:val="0"/>
      <w:marBottom w:val="0"/>
      <w:divBdr>
        <w:top w:val="none" w:sz="0" w:space="0" w:color="auto"/>
        <w:left w:val="none" w:sz="0" w:space="0" w:color="auto"/>
        <w:bottom w:val="none" w:sz="0" w:space="0" w:color="auto"/>
        <w:right w:val="none" w:sz="0" w:space="0" w:color="auto"/>
      </w:divBdr>
    </w:div>
    <w:div w:id="423112710">
      <w:bodyDiv w:val="1"/>
      <w:marLeft w:val="0"/>
      <w:marRight w:val="0"/>
      <w:marTop w:val="0"/>
      <w:marBottom w:val="0"/>
      <w:divBdr>
        <w:top w:val="none" w:sz="0" w:space="0" w:color="auto"/>
        <w:left w:val="none" w:sz="0" w:space="0" w:color="auto"/>
        <w:bottom w:val="none" w:sz="0" w:space="0" w:color="auto"/>
        <w:right w:val="none" w:sz="0" w:space="0" w:color="auto"/>
      </w:divBdr>
    </w:div>
    <w:div w:id="511913396">
      <w:bodyDiv w:val="1"/>
      <w:marLeft w:val="0"/>
      <w:marRight w:val="0"/>
      <w:marTop w:val="0"/>
      <w:marBottom w:val="0"/>
      <w:divBdr>
        <w:top w:val="none" w:sz="0" w:space="0" w:color="auto"/>
        <w:left w:val="none" w:sz="0" w:space="0" w:color="auto"/>
        <w:bottom w:val="none" w:sz="0" w:space="0" w:color="auto"/>
        <w:right w:val="none" w:sz="0" w:space="0" w:color="auto"/>
      </w:divBdr>
      <w:divsChild>
        <w:div w:id="1374304214">
          <w:marLeft w:val="0"/>
          <w:marRight w:val="0"/>
          <w:marTop w:val="0"/>
          <w:marBottom w:val="0"/>
          <w:divBdr>
            <w:top w:val="none" w:sz="0" w:space="0" w:color="auto"/>
            <w:left w:val="none" w:sz="0" w:space="0" w:color="auto"/>
            <w:bottom w:val="none" w:sz="0" w:space="0" w:color="auto"/>
            <w:right w:val="none" w:sz="0" w:space="0" w:color="auto"/>
          </w:divBdr>
          <w:divsChild>
            <w:div w:id="86259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840115">
      <w:bodyDiv w:val="1"/>
      <w:marLeft w:val="0"/>
      <w:marRight w:val="0"/>
      <w:marTop w:val="0"/>
      <w:marBottom w:val="0"/>
      <w:divBdr>
        <w:top w:val="none" w:sz="0" w:space="0" w:color="auto"/>
        <w:left w:val="none" w:sz="0" w:space="0" w:color="auto"/>
        <w:bottom w:val="none" w:sz="0" w:space="0" w:color="auto"/>
        <w:right w:val="none" w:sz="0" w:space="0" w:color="auto"/>
      </w:divBdr>
      <w:divsChild>
        <w:div w:id="937711123">
          <w:marLeft w:val="0"/>
          <w:marRight w:val="0"/>
          <w:marTop w:val="0"/>
          <w:marBottom w:val="360"/>
          <w:divBdr>
            <w:top w:val="none" w:sz="0" w:space="0" w:color="auto"/>
            <w:left w:val="none" w:sz="0" w:space="0" w:color="auto"/>
            <w:bottom w:val="none" w:sz="0" w:space="0" w:color="auto"/>
            <w:right w:val="none" w:sz="0" w:space="0" w:color="auto"/>
          </w:divBdr>
        </w:div>
      </w:divsChild>
    </w:div>
    <w:div w:id="731776787">
      <w:bodyDiv w:val="1"/>
      <w:marLeft w:val="0"/>
      <w:marRight w:val="0"/>
      <w:marTop w:val="0"/>
      <w:marBottom w:val="0"/>
      <w:divBdr>
        <w:top w:val="none" w:sz="0" w:space="0" w:color="auto"/>
        <w:left w:val="none" w:sz="0" w:space="0" w:color="auto"/>
        <w:bottom w:val="none" w:sz="0" w:space="0" w:color="auto"/>
        <w:right w:val="none" w:sz="0" w:space="0" w:color="auto"/>
      </w:divBdr>
    </w:div>
    <w:div w:id="789930746">
      <w:bodyDiv w:val="1"/>
      <w:marLeft w:val="0"/>
      <w:marRight w:val="0"/>
      <w:marTop w:val="0"/>
      <w:marBottom w:val="0"/>
      <w:divBdr>
        <w:top w:val="none" w:sz="0" w:space="0" w:color="auto"/>
        <w:left w:val="none" w:sz="0" w:space="0" w:color="auto"/>
        <w:bottom w:val="none" w:sz="0" w:space="0" w:color="auto"/>
        <w:right w:val="none" w:sz="0" w:space="0" w:color="auto"/>
      </w:divBdr>
    </w:div>
    <w:div w:id="948465556">
      <w:bodyDiv w:val="1"/>
      <w:marLeft w:val="0"/>
      <w:marRight w:val="0"/>
      <w:marTop w:val="0"/>
      <w:marBottom w:val="0"/>
      <w:divBdr>
        <w:top w:val="none" w:sz="0" w:space="0" w:color="auto"/>
        <w:left w:val="none" w:sz="0" w:space="0" w:color="auto"/>
        <w:bottom w:val="none" w:sz="0" w:space="0" w:color="auto"/>
        <w:right w:val="none" w:sz="0" w:space="0" w:color="auto"/>
      </w:divBdr>
      <w:divsChild>
        <w:div w:id="170725225">
          <w:marLeft w:val="0"/>
          <w:marRight w:val="0"/>
          <w:marTop w:val="0"/>
          <w:marBottom w:val="360"/>
          <w:divBdr>
            <w:top w:val="none" w:sz="0" w:space="0" w:color="auto"/>
            <w:left w:val="none" w:sz="0" w:space="0" w:color="auto"/>
            <w:bottom w:val="none" w:sz="0" w:space="0" w:color="auto"/>
            <w:right w:val="none" w:sz="0" w:space="0" w:color="auto"/>
          </w:divBdr>
        </w:div>
        <w:div w:id="1171869433">
          <w:marLeft w:val="0"/>
          <w:marRight w:val="0"/>
          <w:marTop w:val="0"/>
          <w:marBottom w:val="360"/>
          <w:divBdr>
            <w:top w:val="none" w:sz="0" w:space="0" w:color="auto"/>
            <w:left w:val="none" w:sz="0" w:space="0" w:color="auto"/>
            <w:bottom w:val="none" w:sz="0" w:space="0" w:color="auto"/>
            <w:right w:val="none" w:sz="0" w:space="0" w:color="auto"/>
          </w:divBdr>
        </w:div>
        <w:div w:id="1206407178">
          <w:marLeft w:val="0"/>
          <w:marRight w:val="0"/>
          <w:marTop w:val="0"/>
          <w:marBottom w:val="360"/>
          <w:divBdr>
            <w:top w:val="none" w:sz="0" w:space="0" w:color="auto"/>
            <w:left w:val="none" w:sz="0" w:space="0" w:color="auto"/>
            <w:bottom w:val="none" w:sz="0" w:space="0" w:color="auto"/>
            <w:right w:val="none" w:sz="0" w:space="0" w:color="auto"/>
          </w:divBdr>
        </w:div>
      </w:divsChild>
    </w:div>
    <w:div w:id="1186364934">
      <w:bodyDiv w:val="1"/>
      <w:marLeft w:val="0"/>
      <w:marRight w:val="0"/>
      <w:marTop w:val="0"/>
      <w:marBottom w:val="0"/>
      <w:divBdr>
        <w:top w:val="none" w:sz="0" w:space="0" w:color="auto"/>
        <w:left w:val="none" w:sz="0" w:space="0" w:color="auto"/>
        <w:bottom w:val="none" w:sz="0" w:space="0" w:color="auto"/>
        <w:right w:val="none" w:sz="0" w:space="0" w:color="auto"/>
      </w:divBdr>
    </w:div>
    <w:div w:id="1375429201">
      <w:bodyDiv w:val="1"/>
      <w:marLeft w:val="0"/>
      <w:marRight w:val="0"/>
      <w:marTop w:val="0"/>
      <w:marBottom w:val="0"/>
      <w:divBdr>
        <w:top w:val="none" w:sz="0" w:space="0" w:color="auto"/>
        <w:left w:val="none" w:sz="0" w:space="0" w:color="auto"/>
        <w:bottom w:val="none" w:sz="0" w:space="0" w:color="auto"/>
        <w:right w:val="none" w:sz="0" w:space="0" w:color="auto"/>
      </w:divBdr>
    </w:div>
    <w:div w:id="178769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impsi.ru/wp-content/uploads/2018/02/Vnimanie.-Osobennosti-vnimaniya.-Vidy-svojstva-i-teorii13.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2210</Words>
  <Characters>12602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cp:lastModifiedBy>
  <cp:revision>5</cp:revision>
  <dcterms:created xsi:type="dcterms:W3CDTF">2021-04-24T09:48:00Z</dcterms:created>
  <dcterms:modified xsi:type="dcterms:W3CDTF">2021-05-12T06:51:00Z</dcterms:modified>
</cp:coreProperties>
</file>