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1939949877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:rsidR="00906637" w:rsidRPr="00D421D5" w:rsidRDefault="00906637" w:rsidP="0090663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АВТОНОМНАЯ НЕКОММЕРЧЕСКАЯПРОФЕССИОНАЛЬНАЯ</w:t>
          </w:r>
        </w:p>
        <w:p w:rsidR="00906637" w:rsidRPr="00D421D5" w:rsidRDefault="00906637" w:rsidP="0090663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ОБРАЗОВАТЕЛЬНАЯ ОРГАНИЗАЦИЯ</w:t>
          </w:r>
        </w:p>
        <w:p w:rsidR="00906637" w:rsidRPr="00D421D5" w:rsidRDefault="00906637" w:rsidP="0090663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«КУБАНСКИЙ ИНСТИТУТ ПРОФЕССИОНАЛЬНОГО ОБРАЗОВАНИЯ»</w:t>
          </w:r>
        </w:p>
        <w:p w:rsidR="00906637" w:rsidRDefault="00906637" w:rsidP="00906637">
          <w:pPr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A54C11" w:rsidP="00906637">
          <w:pPr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</w:p>
        <w:p w:rsidR="00906637" w:rsidRDefault="00906637" w:rsidP="00906637">
          <w:pPr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Pr="00A54C11" w:rsidRDefault="00906637" w:rsidP="00906637">
          <w:pPr>
            <w:spacing w:line="240" w:lineRule="auto"/>
            <w:jc w:val="center"/>
            <w:rPr>
              <w:rFonts w:ascii="Times New Roman" w:hAnsi="Times New Roman" w:cs="Times New Roman"/>
              <w:color w:val="000000" w:themeColor="text1"/>
              <w:sz w:val="36"/>
              <w:szCs w:val="36"/>
            </w:rPr>
          </w:pPr>
          <w:r w:rsidRPr="00D421D5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>ИНДИВИДУАЛЬНЫЙ ПРОЕКТ</w:t>
          </w:r>
        </w:p>
        <w:p w:rsidR="00906637" w:rsidRPr="00D421D5" w:rsidRDefault="00906637" w:rsidP="00906637">
          <w:pPr>
            <w:spacing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по дисциплине «Информатика»</w:t>
          </w:r>
        </w:p>
        <w:p w:rsidR="00906637" w:rsidRPr="00D421D5" w:rsidRDefault="00906637" w:rsidP="00906637">
          <w:pPr>
            <w:spacing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на тему «Разработка электронного пособия  </w:t>
          </w: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en-US"/>
            </w:rPr>
            <w:t>HTML</w:t>
          </w:r>
          <w:r w:rsidRPr="00D421D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-язык гипертекстовой разметки»</w:t>
          </w:r>
        </w:p>
        <w:p w:rsidR="00906637" w:rsidRDefault="00906637" w:rsidP="00906637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Pr="00D421D5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Выполнила студентка группы 20-Ф1-9</w:t>
          </w:r>
        </w:p>
        <w:p w:rsidR="00906637" w:rsidRPr="00D421D5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Специальность 33.02.01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Фармация</w:t>
          </w:r>
        </w:p>
        <w:p w:rsidR="00906637" w:rsidRPr="00D421D5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Хомич Яна Владимировна</w:t>
          </w:r>
        </w:p>
        <w:p w:rsidR="00906637" w:rsidRPr="00D421D5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Руководитель</w:t>
          </w: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: </w:t>
          </w:r>
        </w:p>
        <w:p w:rsidR="00906637" w:rsidRPr="00D421D5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Преподаватель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, </w:t>
          </w: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Пясецкий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С.А.</w:t>
          </w:r>
        </w:p>
        <w:p w:rsidR="00906637" w:rsidRPr="00D421D5" w:rsidRDefault="00906637" w:rsidP="00906637">
          <w:pPr>
            <w:spacing w:after="0" w:line="240" w:lineRule="auto"/>
            <w:ind w:firstLine="467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Подпись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______________</w:t>
          </w: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  <w:p w:rsidR="00906637" w:rsidRPr="00D421D5" w:rsidRDefault="00906637" w:rsidP="00906637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Pr="00D421D5" w:rsidRDefault="00906637" w:rsidP="00906637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Pr="00D421D5" w:rsidRDefault="00906637" w:rsidP="00906637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06637" w:rsidRDefault="00906637" w:rsidP="00906637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Краснодар</w:t>
          </w:r>
          <w:r w:rsidRPr="00D421D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, 2021 </w:t>
          </w:r>
        </w:p>
        <w:p w:rsidR="006E3EA5" w:rsidRDefault="00906637" w:rsidP="006E3EA5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 w:type="page"/>
          </w:r>
        </w:p>
        <w:p w:rsidR="00997336" w:rsidRDefault="00997336" w:rsidP="00997336">
          <w:pPr>
            <w:spacing w:after="0" w:line="240" w:lineRule="auto"/>
            <w:ind w:left="353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lastRenderedPageBreak/>
            <w:t>СОДЕРЖАНИЕ</w:t>
          </w:r>
        </w:p>
        <w:sdt>
          <w:sdtPr>
            <w:rPr>
              <w:rFonts w:ascii="Times New Roman" w:hAnsi="Times New Roman" w:cs="Times New Roman"/>
              <w:sz w:val="28"/>
              <w:szCs w:val="28"/>
            </w:rPr>
            <w:id w:val="-1632156943"/>
            <w:docPartObj>
              <w:docPartGallery w:val="Table of Contents"/>
              <w:docPartUnique/>
            </w:docPartObj>
          </w:sdtPr>
          <w:sdtEndPr>
            <w:rPr>
              <w:rFonts w:eastAsiaTheme="minorEastAsia"/>
              <w:b/>
              <w:bCs/>
              <w:color w:val="auto"/>
            </w:rPr>
          </w:sdtEndPr>
          <w:sdtContent>
            <w:p w:rsidR="00FD2542" w:rsidRPr="00A54C11" w:rsidRDefault="00FD2542">
              <w:pPr>
                <w:pStyle w:val="afe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54C11" w:rsidRPr="00A54C11" w:rsidRDefault="00FD2542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A54C11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A54C11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A54C11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71816707" w:history="1">
                <w:r w:rsidR="00A8419F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A54C11"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A54C11"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A54C11"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_Toc71816707 \h </w:instrText>
                </w:r>
                <w:r w:rsidR="00A54C11"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A54C11"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</w:t>
                </w:r>
                <w:r w:rsidR="00A54C11"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08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1 Редакторы HTML-документов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_Toc71816708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left" w:pos="660"/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09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1.1</w:t>
                </w:r>
                <w:r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 </w:t>
                </w:r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Текстовые редакторы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_Toc71816709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0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1.2 Специализированные HTML-редакторы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_Toc71816710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1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1.3 Возможности других приложений по переводу в HTML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_Toc71816711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2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2 Синтаксис HTML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_Toc71816712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3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3 Структура HTML-документа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_Toc71816713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4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4 Адресация ресурсов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_Toc71816714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9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5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5 Графические веб-форматы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_Toc71816715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12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6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6 Основные элементы HTML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_Toc71816716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13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7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7 Комментарии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_Toc71816717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16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8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8 Символьные объекты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_Toc71816718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17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19" w:history="1">
                <w:r w:rsidRPr="00A54C11">
                  <w:rPr>
                    <w:rStyle w:val="a4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Практическая часть 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_Toc71816719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19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20" w:history="1">
                <w:r w:rsidRPr="00A54C1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ЗАКЛЮЧЕНИЕ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_Toc71816720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21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54C11" w:rsidRPr="00A54C11" w:rsidRDefault="00A54C11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71816721" w:history="1">
                <w:r w:rsidRPr="00A54C1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  <w:u w:val="none"/>
                    <w:lang w:eastAsia="ru-RU"/>
                  </w:rPr>
                  <w:t>СПИСОК</w:t>
                </w:r>
                <w:r w:rsidRPr="00A54C1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 ИСПОЛЬЗОВАННЫХ ИСТОЧНИКОВ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_Toc71816721 \h </w:instrTex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71BD7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22</w:t>
                </w:r>
                <w:r w:rsidRPr="00A54C1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FD2542" w:rsidRPr="00983DE5" w:rsidRDefault="00FD2542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A54C11">
                <w:rPr>
                  <w:rFonts w:ascii="Times New Roman" w:hAnsi="Times New Roman" w:cs="Times New Roman"/>
                  <w:bCs/>
                  <w:sz w:val="28"/>
                  <w:szCs w:val="28"/>
                </w:rPr>
                <w:fldChar w:fldCharType="end"/>
              </w:r>
            </w:p>
          </w:sdtContent>
        </w:sdt>
        <w:p w:rsidR="006E3EA5" w:rsidRDefault="006E3EA5" w:rsidP="006E3EA5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6E3EA5" w:rsidRDefault="006E3EA5" w:rsidP="006E3EA5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6E3EA5" w:rsidRDefault="006E3EA5" w:rsidP="006E3EA5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6D3A82" w:rsidRDefault="006D3A82" w:rsidP="006D3A82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4B6471" w:rsidRDefault="004B6471" w:rsidP="00214644">
          <w:pPr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4B6471" w:rsidRDefault="004B6471" w:rsidP="00214644">
          <w:pPr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4B6471" w:rsidRDefault="004B6471" w:rsidP="00214644">
          <w:pPr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997336" w:rsidRDefault="00286CBC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          </w:t>
          </w:r>
        </w:p>
        <w:p w:rsidR="00997336" w:rsidRDefault="00997336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997336" w:rsidRDefault="00997336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997336" w:rsidRDefault="00997336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997336" w:rsidRDefault="00997336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997336" w:rsidRDefault="00997336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997336" w:rsidRDefault="00997336" w:rsidP="00286CB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5D2629" w:rsidRPr="00D421D5" w:rsidRDefault="00D421D5" w:rsidP="00FD2542">
          <w:pPr>
            <w:pStyle w:val="1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bookmarkStart w:id="0" w:name="_Toc71816707"/>
          <w:r w:rsidRPr="00D63A0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lastRenderedPageBreak/>
            <w:t>ВВЕДЕНИЕ</w:t>
          </w:r>
        </w:p>
        <w:bookmarkStart w:id="1" w:name="_GoBack" w:displacedByCustomXml="next"/>
        <w:bookmarkEnd w:id="1" w:displacedByCustomXml="next"/>
      </w:sdtContent>
    </w:sdt>
    <w:bookmarkEnd w:id="0" w:displacedByCustomXml="prev"/>
    <w:p w:rsidR="00D63A08" w:rsidRDefault="00021916" w:rsidP="002146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Язык HTML был разработан английским ученым Тимом Бернесом-</w:t>
      </w:r>
      <w:r w:rsidR="00DF7040"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1991 году как средство структурирования и форматирования документов с целью обмена научной и технической документацией. Текстовый формат представления веб-документов был выбран исходя из основных требовани</w:t>
      </w:r>
      <w:r w:rsidR="0070125E"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й к веб-документу: простота, в</w:t>
      </w: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озможность непосредственной интерпретац</w:t>
      </w:r>
      <w:r w:rsidR="0070125E"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ии в любой операционной системе</w:t>
      </w: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минимальный размер файла, удобство редактирования. </w:t>
      </w:r>
    </w:p>
    <w:p w:rsidR="00377493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 разметки гипертекстовых документов HTML позволяет определить различные типы </w:t>
      </w:r>
      <w:r w:rsidR="00DF7040"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элементов,</w:t>
      </w: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структурную функциональность документа: заголовки, разделы, абзацы, списки, таблицы, изображения, гиперссылки, встроенные объекты различных мультимедийных форматов и т.д. Элементы HTML объявляются с помощью команд разметки, называемых тегами 1 (от английского tag – ярлык). Встречающиеся в тексте документа HTML-теги интерпретируются браузером при отображении документа. Совокупность допустимых элементов, правила их объявления, синтаксис определяются в стандарте HTML. Стандарты разрабатываются на основании многочисленных предложений, проходят ряд стадий. С 1994 года по настоящее время разработка проводится под эгидой надгосударственной организации World Wide Web Consortium (W3C). Вся документация на сайте W3C представлена на английском языке, о</w:t>
      </w:r>
      <w:r w:rsidR="00377493">
        <w:rPr>
          <w:rFonts w:ascii="Times New Roman" w:hAnsi="Times New Roman" w:cs="Times New Roman"/>
          <w:color w:val="000000" w:themeColor="text1"/>
          <w:sz w:val="28"/>
          <w:szCs w:val="28"/>
        </w:rPr>
        <w:t>днако есть и ссылки на переводы.</w:t>
      </w: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вехами на пути развития стандартов HTML можно считать принятие стандартов HTML 1.2, HTML 2.0, HTML 3.2, HTML </w:t>
      </w:r>
      <w:r w:rsidR="00DF7040"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>4.0.</w:t>
      </w:r>
      <w:r w:rsidRPr="00D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момент написания этого пособия последней разработкой является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стандарт HTML </w:t>
      </w:r>
      <w:r w:rsidR="00DF7040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4.01.</w:t>
      </w:r>
    </w:p>
    <w:p w:rsidR="00377493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Интернете представлены разные типы информационных ресурсов, передача которых с компьютера на компьютер подчиняется определенным сетевым протоколам. Для гипертекстовых документов системы WWW это протокол http (Hyper Text Transfer Protocol - протокол передачи гипертекстов, то есть тех самых HTML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о которых идет речь).</w:t>
      </w:r>
    </w:p>
    <w:p w:rsidR="00365B33" w:rsidRPr="00D421D5" w:rsidRDefault="00021916" w:rsidP="002146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Браузер - синоним программы-клиента. Программа-сервер обеспечивает хранение информационных ресурсов и выдачу их по запросам программ-клиентов. Программа-клиент (браузер) должна уметь формировать запросы серверу, принимать и интерпретировать для пользователя получаемую с сервера информацию. За годы развития Интернет был создан целый ряд программ-браузеров, первые из которых были текстовыми (то есть в принципе не были рассчитаны на показ графики</w:t>
      </w:r>
      <w:r w:rsidR="00377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65B33" w:rsidRPr="00D421D5" w:rsidRDefault="00021916" w:rsidP="00342B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Браузеры разных фирм иногда по-разному интерпретируют встречающиеся в HTML-документе теги; есть возможности 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пределами стандарта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поддерживаемые только браузерами конкретной фирмы. При их использовании иной раз приходится для каждого браузера создавать свою версию сайта.</w:t>
      </w:r>
    </w:p>
    <w:p w:rsidR="00365B33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DF7040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случае, когда в HTML-документе встречаются теги, неизвестные браузеру, он их просто игнорирует без всяких сообщений об ошибках.</w:t>
      </w:r>
    </w:p>
    <w:p w:rsidR="009A412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Сайт приходится тестировать в браузерах разных производителей и разных версий, при разных разрешениях экрана, добиваясь приемлемого результата.</w:t>
      </w:r>
    </w:p>
    <w:p w:rsidR="00377493" w:rsidRDefault="00377493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7493" w:rsidRDefault="00377493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7493" w:rsidRDefault="00377493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7493" w:rsidRDefault="00377493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7493" w:rsidRDefault="00377493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7493" w:rsidRDefault="00377493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3FD2" w:rsidRDefault="00DA2D9C" w:rsidP="00FD2542">
      <w:pPr>
        <w:pStyle w:val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</w:p>
    <w:p w:rsidR="00CA3FD2" w:rsidRDefault="00CA3FD2" w:rsidP="00CA3FD2">
      <w:pPr>
        <w:rPr>
          <w:lang w:eastAsia="ru-RU"/>
        </w:rPr>
      </w:pPr>
    </w:p>
    <w:p w:rsidR="00CA3FD2" w:rsidRDefault="00CA3FD2" w:rsidP="00CA3FD2">
      <w:pPr>
        <w:rPr>
          <w:lang w:eastAsia="ru-RU"/>
        </w:rPr>
      </w:pPr>
    </w:p>
    <w:p w:rsidR="00CA3FD2" w:rsidRDefault="00CA3FD2" w:rsidP="00CA3FD2">
      <w:pPr>
        <w:rPr>
          <w:lang w:eastAsia="ru-RU"/>
        </w:rPr>
      </w:pPr>
    </w:p>
    <w:p w:rsidR="00CA3FD2" w:rsidRPr="00CA3FD2" w:rsidRDefault="00CA3FD2" w:rsidP="00CA3FD2">
      <w:pPr>
        <w:rPr>
          <w:lang w:eastAsia="ru-RU"/>
        </w:rPr>
      </w:pPr>
      <w:r>
        <w:rPr>
          <w:lang w:eastAsia="ru-RU"/>
        </w:rPr>
        <w:t xml:space="preserve"> </w:t>
      </w:r>
    </w:p>
    <w:p w:rsidR="009A412E" w:rsidRPr="00D421D5" w:rsidRDefault="00CA3FD2" w:rsidP="00FD2542">
      <w:pPr>
        <w:pStyle w:val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2" w:name="_Toc71816708"/>
      <w:r w:rsidR="003774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Редакторы HTML-документов</w:t>
      </w:r>
      <w:bookmarkEnd w:id="2"/>
    </w:p>
    <w:p w:rsidR="00DA2D9C" w:rsidRPr="00DA2D9C" w:rsidRDefault="00021916" w:rsidP="00DA2D9C">
      <w:pPr>
        <w:pStyle w:val="ad"/>
        <w:numPr>
          <w:ilvl w:val="1"/>
          <w:numId w:val="18"/>
        </w:num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_Toc71816709"/>
      <w:r w:rsidRPr="00DA2D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Текстовые редакторы</w:t>
      </w:r>
      <w:bookmarkEnd w:id="3"/>
    </w:p>
    <w:p w:rsidR="009A412E" w:rsidRPr="00DA2D9C" w:rsidRDefault="00DA2D9C" w:rsidP="00DA2D9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21916" w:rsidRPr="00DA2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HTML-документ представляет собой текстовый файл, его можно подготовить в простейшем текстовом редакторе, например, в блокноте (notepad). Очень удобен редактор textpad, позволяющий в одном из своих режимов вставлять в текст HTML-теги или символьные объекты HTML из предлагаемого списка. Прекрасно реализованы в этом редакторе и многие другие возможности, необходимые при работе с HTML-документами (а также с текстами программ на </w:t>
      </w:r>
      <w:r w:rsidR="005D2629" w:rsidRPr="00DA2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ряде языков программирования).</w:t>
      </w:r>
    </w:p>
    <w:p w:rsidR="009A412E" w:rsidRPr="00377493" w:rsidRDefault="00FD2542" w:rsidP="00FD2542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bookmarkStart w:id="4" w:name="_Toc71816710"/>
      <w:r w:rsidR="007874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1.2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Специализированные HTML-редакторы</w:t>
      </w:r>
      <w:bookmarkEnd w:id="4"/>
    </w:p>
    <w:p w:rsidR="004E1EE0" w:rsidRDefault="00377493" w:rsidP="002146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Наиболее, часто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 специализированные редакторы, предназначенные именно для подготовки HTML-документов. Все они по интерфейсу принципиально не отличаются друг от друга, позволяя вставлять команды HTML-разметки с помощью кнопок панелей инструментов либо команд меню и задавать атрибуты HTML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элементов в диалоговых окнах. При этом разработчик видит документ таким, каким он будет при просм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 с помощью браузера. Возможен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просмотр и правка исходного текста 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TML-документа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E1EE0" w:rsidRPr="004E1EE0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bookmarkStart w:id="5" w:name="_Toc71816711"/>
      <w:r w:rsidR="007874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1916" w:rsidRP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Возможности других приложений по переводу в 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HTML</w:t>
      </w:r>
      <w:bookmarkEnd w:id="5"/>
    </w:p>
    <w:p w:rsidR="009A412E" w:rsidRPr="00D421D5" w:rsidRDefault="00021916" w:rsidP="002146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HTML-документ может быть получен конвертацией в HTML из других форматов. Например, программы широко используемого пакета MS Office, начиная с версии 97, позволяет сохранить документ в формате HTML. При этом сохраняются, насколько это возможно, особенности форматирования символов и абзацев, изображения, таблицы, списки и так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далее. </w:t>
      </w:r>
      <w:r w:rsidR="004E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конвертации исходный текст HTML-документа получается крайне избыточным и нуждается в коррекции. Даже многие современные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графические редакторы предоставляют возможность сохранить коллекцию картинок в виде HTML-документа.</w:t>
      </w:r>
    </w:p>
    <w:p w:rsidR="009A412E" w:rsidRPr="00D421D5" w:rsidRDefault="00021916" w:rsidP="002146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показывает, что наиболее рационально пользоваться специал</w:t>
      </w:r>
      <w:r w:rsidR="00342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изированными HTML-редакторами в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сочетании с хорошим текстовым редактором типа textpad для правки исходного HTML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кода.</w:t>
      </w: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9A412E" w:rsidRPr="00D421D5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6" w:name="_Toc71816712"/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Синтаксис HTML</w:t>
      </w:r>
      <w:bookmarkEnd w:id="6"/>
    </w:p>
    <w:p w:rsidR="004B6471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HTML-документ представляет собой текстовый файл, содержащий собственно текст, который должен быть отображен в окне браузера, и команды разметки - HTML-теги, задающие элементы документа, которые определяют его внешний вид и функциональность. HTML-тег записывается в угловых скобках 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(&lt;&gt;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состоит из имени элемента, за которым может следовать список атрибутов (для многих элементов необязательный). Имена элементов и атрибутов представляют собой английские слова и аббревиатуры, и почти всегда их смысл прозрачен.</w:t>
      </w:r>
    </w:p>
    <w:p w:rsidR="004B6471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Элементы условно можно разделить на две группы. Большинство элементов (называемые также контейнерами) задаются с помощью трех компонентов: начальный тег, содержимое и конечный тег. В начальном теге в угловых скобках указывается имя элемента и список атрибутов, в конечном – только имя элемента, предв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аряемое символом слэш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/)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Содержимое элемента располагается между начальным и конечным тегами и интерпретируется браузером согласно правилам, определенным в спецификации стандарта HTML. Например, элемент b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английского bold) задает полужирное начертание для текста, расположенного между тегами </w:t>
      </w:r>
      <w:r w:rsidRPr="00D42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B6471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элементы могут вкладываться друг в друга. Например, вложение элемента b (полужирное начертание) в элемент i (курсив) обеспечит полужирный курсив. Таким образом, фрагмент документа начало текста </w:t>
      </w:r>
      <w:r w:rsidRPr="00D421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один </w:t>
      </w:r>
      <w:r w:rsidRPr="00D421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два</w:t>
      </w:r>
      <w:r w:rsidRPr="00D421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три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продолжение текста будет отображен браузером так: начало текста один два три продолжение текста </w:t>
      </w:r>
      <w:r w:rsid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6471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Элементы другой группы (называемые также автономными) не имеют содержимого и конечного тега. При их интерпретации в отображаемый документ вставляется тот или иной объект. Например,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элемент, встречающийся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тексте HTML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документа, вызывает вставку графического изображения из </w:t>
      </w:r>
      <w:r w:rsidR="00365B33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файла pict.gif. Для большинства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элементов можно задавать свойства, называемые атрибутами. Атрибуты в списке отделяются друг от друга одним или несколькими пробелами, либо символами табуляции, либо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символами перевода строки; последовательность записи атрибутов несущественна. Подавляющее большинство атрибутов употребляются в виде пары название атрибута = значение атрибута. </w:t>
      </w:r>
    </w:p>
    <w:p w:rsidR="004B6471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когда значение атрибута представляет собой более чем одно слово, его следует заключить в одинарные или двойные кавычки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спецификации HTML рекомендуется использовать кавычки всегда). Вот пример начального тега элемента img с атрибутами, смысл которых вполне понятен даже до разговора о структуре веб-документа и определен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иях основных HTML-элементов: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Встретив такой тег в HTML-документе, браузер интерпретирует его, выводя изображение из файла cat.jpg, шириной 300 и</w:t>
      </w:r>
      <w:r w:rsidR="0070125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высотой 200 пикселов. Э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лемент img относится к числу «автономных» и не имеет конечного тега.</w:t>
      </w:r>
    </w:p>
    <w:p w:rsidR="005D2629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DCF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HTML для абзаца предусмотрен соответствующий атрибут, и он называется align. Начальный тег объявляет новый абзац с указанным выравниванием, потом идет содержимое абзаца (текст, встроенные изображения и т.д.), конечный тег объявляет конец абзаца. После конечного тега можно объявлять новый абзац, возможно, с другим атрибутом выравнивания. Регистр символов в записи имен элементов и имен атрибутов значения не имеет, а вот значения атрибутов могут быть регистрозависимыми. Например, регистр важен при указании путевых имен файлов.</w:t>
      </w:r>
    </w:p>
    <w:p w:rsidR="004B6471" w:rsidRDefault="004B6471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B6471" w:rsidRDefault="004B6471" w:rsidP="002146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5815DE" w:rsidRPr="00D421D5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7" w:name="_Toc71816713"/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HTML-документа</w:t>
      </w:r>
      <w:bookmarkEnd w:id="7"/>
    </w:p>
    <w:p w:rsidR="004B6471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HTM</w:t>
      </w:r>
      <w:r w:rsidR="005D2629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L-документ заключается в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теги.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этими тегами располагаются два раздела: раздел заголовка (элемент head) и раздел тела документа (элемент body для простого документа либо элемент frameset, задающий набор кадров). Все указанные элементы имеют начальный и конечный тег. Раздел заголовка содержит описание параметров, используемых при отображении документа, но не отражающихся непосредственно в окне браузера. </w:t>
      </w:r>
    </w:p>
    <w:p w:rsidR="00021916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тела документа содержит текст, предназначенный для отображения браузером и теги, указывающие на способ форматирования текста, определяющие графическое оформление документа, задающие параметры гиперссылок и так далее. Формально, согласно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спецификации,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HTML 4, первым в документе должен указываться элемент doctype, сообщающий браузеру об использованной версии HTML </w:t>
      </w:r>
      <w:r w:rsidR="0044167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элементе doctype указывается также адрес, с которого браузер может загрузить определение типа документа - DTD (Document Type Definition). На практике же этот элемент зачастую опускают без ущерба для отображения документа. Вот пример самого простого HTML-документа: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Браузер отобразит этот документ, выведя в стро</w:t>
      </w:r>
      <w:r w:rsidR="00342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заголовка своего окна текст «Самый простой HTML-документ»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самом окне текст 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Проще не бывает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причем параметры шрифта и цвет фона будут зависеть от умолчаний конкретного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браузера. На практике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заголовка следует задавать определенную информацию. Для элемента body могут быть указаны атрибуты, определяющие цвета текста и фон документа. 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спецификации,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HTML 4 лишь два элемента документа являются обязательными: doctype и title.</w:t>
      </w:r>
    </w:p>
    <w:p w:rsidR="004B6471" w:rsidRDefault="004B6471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5815DE" w:rsidRPr="00D421D5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8" w:name="_Toc71816714"/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Адресация ресурсов</w:t>
      </w:r>
      <w:bookmarkEnd w:id="8"/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 информационных ресурсов в WWW может быть определено в абсолютной и относительной форме.</w:t>
      </w:r>
    </w:p>
    <w:p w:rsidR="005025A1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Адресация в абсолютной форме используется при ссылках на ресурсы, находящиеся на других серверах. Универсальный адрес, определяющий местонахождение информационного ресурса, носит название URL (Uniform Resource Locator - унифицированный адрес ресурса). URL состоит из двух частей, разделенных двоеточием. Первая часть указывает на тип сетевого протокола, который зависит от типа ресурса. Например, если ресурс располагается на WWW-сервере, это протокол http. Вторая часть включает в себя имя компьютера (сервера) в доменно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системе имен и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путевое имя файла. При записи путевого имени названия каталогов разделяются прямой косой чертой (символ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/)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именах файлов и каталогов различаются прописные и строчные буквы; пробелы не 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допускаются. П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римеры URL: http://www.design.ru ftp://bookstore.com/soft/prog.zip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mailto: </w:t>
      </w:r>
    </w:p>
    <w:p w:rsidR="005025A1" w:rsidRPr="00D421D5" w:rsidRDefault="005025A1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EE0">
        <w:rPr>
          <w:rFonts w:ascii="Times New Roman" w:eastAsia="Times New Roman" w:hAnsi="Times New Roman" w:cs="Times New Roman"/>
          <w:sz w:val="28"/>
          <w:szCs w:val="28"/>
          <w:lang w:eastAsia="ru-RU"/>
        </w:rPr>
        <w:t>Ivanov@hotmail.com</w:t>
      </w:r>
    </w:p>
    <w:p w:rsidR="005025A1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http://vvz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.nw.ru/Lessons/HTML/index.htm 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URL, указывающий на протокол mailto и адрес электронной почты, стоит особняком в ряду других, поскольку не ссылается ни на какой информацио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нный ресурс.  Эт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один из двух типов URL, при записи которого не ставятся после двоеточия две косые черты (второй такой тип – это URL, ссыл</w:t>
      </w:r>
      <w:r w:rsidR="002C3615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ающийся на сценарий JavaScript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Адресация в относительной форме используется при ссылках на ресурсы, находящиеся на том же сервере. При записи пути к файлу названия каталогов разделяются косой чертой (/). Переход по каталогам компьютера на один уровень вверх обозначается двумя точ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ками (..). Представим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фрагмент файловой структуры некоего сайта, включающий распределенные по соответствующим каталогам HTML-файлы и из</w:t>
      </w:r>
      <w:r w:rsidR="004E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ображения в формате jpg и gif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качестве «легенды» примем следующую. Это сайт организации, предоставляющей своим сотрудникам в каталоге Staff подкаталоги для организации «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персональных страничек».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Иванову 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 подкаталог Ivanov. П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названиям подкаталогов и файлов, Иванов увлекается фотографией и публикует фотогалерею (файл photo_gallery.htm). Фотографии находятся в подкаталоге Photo, в котором есть вложенный подкаталог Nature с фотографиями объектов природы. Стартов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страница сайта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 в корневом каталоге и называется index.htm. Стартовая страница Иванова также называется index.htm и лежит во вло</w:t>
      </w:r>
      <w:r w:rsidR="005815D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женном каталоге Staff/Ivanov.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Приведем несколько относительных адресов для возможных актуальных ссылок.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Ссылка со стартовой страницы сайта на фотогалерею Иванова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Staff/Ivanov/photo_gallery.htm</w:t>
      </w:r>
    </w:p>
    <w:p w:rsidR="005815DE" w:rsidRPr="00D421D5" w:rsidRDefault="004E1EE0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•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Ссылканаизображение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forest1.jpg: Photo/Nature/forest1.jpg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Ссылка со стартовой страницы Иванова «на главную»: ../index.htm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Ссылка на логотип организации со стартовой страницы Иванова: ..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/Images/logo.gif П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всей иск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усственности примера, он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принципам,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нужно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следовать: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Файлы каждого отдельного раздела сайта и его подразделов следует размещать в отдельных вложенных каталогах. Эта иерархическая файловая структура должна соответствовать логической структуре сайта и может иметь любую степень вложенности. </w:t>
      </w:r>
    </w:p>
    <w:p w:rsidR="005815DE" w:rsidRPr="00D421D5" w:rsidRDefault="00021916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Имена файлов и каталогов могут содержать латинские символы, цифры, символ подчеркивания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_)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дефис (-). Никаки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пробелов и символов кириллицы. В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именах файлов и каталогов важен регистр символов. Для операционной системы Unix (а подавляющее большинство веб-серверов работает именно под ОС этого семейства) прописные и строчные буквы различаются. То есть, например, logo.gif, logo.GIF и</w:t>
      </w:r>
      <w:r w:rsidR="005815DE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Logo.gif – это разные файлы.</w:t>
      </w:r>
    </w:p>
    <w:p w:rsidR="005815DE" w:rsidRPr="00D421D5" w:rsidRDefault="005025A1" w:rsidP="0021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Всегда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типичным именем стартовой страницы сайта было имя index. И сейчас имена index.htm, index.html, index.php являются именами стартовых страниц по умолчанию для большинства популярных программ-серверов (например, для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веб-сервера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Apache). Разумно также имя index давать и стартовым страницам разделов сайта, файлы которых лежат во вложенных каталогах. Именн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так поступил Иванов из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примера. При адресации WWW-ресурсов (то есть HTML-документов) есть возможность ссылаться не только на файлы, но и на фрагменты HTML-документов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2E9B" w:rsidRDefault="00932E9B" w:rsidP="002146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27D3" w:rsidRDefault="00286CBC" w:rsidP="00286CB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5025A1" w:rsidRPr="00286CBC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9" w:name="_Toc71816715"/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Графические веб-</w:t>
      </w:r>
      <w:r w:rsidR="00C1312A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форматы</w:t>
      </w:r>
      <w:bookmarkEnd w:id="9"/>
    </w:p>
    <w:p w:rsidR="005025A1" w:rsidRPr="00D421D5" w:rsidRDefault="00C1312A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Браузеры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поддерживают</w:t>
      </w:r>
      <w:r w:rsid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графических</w:t>
      </w:r>
      <w:r w:rsid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формата:</w:t>
      </w:r>
    </w:p>
    <w:p w:rsidR="005025A1" w:rsidRPr="004B6471" w:rsidRDefault="00021916" w:rsidP="00C527D3">
      <w:pPr>
        <w:pStyle w:val="ad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GIF</w:t>
      </w:r>
      <w:r w:rsidR="00932E9B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GraphicsInterchangeFormat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25A1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сохранении изображения в этом формате количество используемых цветов не должно превышать 256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этот формат используют для небольших изображений, содержащих области однородной окраски с четкими границами. Формат GIF позволяет создать прозрачные фра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гменты изображения. Э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формат поддерживает анимацию. Анимированное GIF-изображение представляет собой на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 сменяющих друг друга кадров,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упакованных в один файл. </w:t>
      </w:r>
    </w:p>
    <w:p w:rsidR="005025A1" w:rsidRPr="004B6471" w:rsidRDefault="00021916" w:rsidP="00C527D3">
      <w:pPr>
        <w:pStyle w:val="ad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JPEG (JPG) - Joint Photography Experts Group Format.</w:t>
      </w:r>
    </w:p>
    <w:p w:rsidR="005815DE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формат допускает сохранение изображений, содержащих миллионы цветов, с тонкими цветовыми переходами. Например, фотографии обычно сохраняются в формате JPEG. Изображения в этом форматене могут иметь проз</w:t>
      </w:r>
      <w:r w:rsidR="005025A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рачных областей. Анимация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поддерживается.</w:t>
      </w:r>
    </w:p>
    <w:p w:rsidR="005815DE" w:rsidRPr="004B6471" w:rsidRDefault="00021916" w:rsidP="00C527D3">
      <w:pPr>
        <w:pStyle w:val="ad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PNG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PortableNetworkGraphicsFormat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Этот формат является развитием формата GIF, обладая рядом дополнительных преимуществ, </w:t>
      </w:r>
      <w:r w:rsidR="006D3B7D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815DE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более эффективное сжатие; алгоритм сжатия открытый и бесплатный, без лицензионных ограничений;</w:t>
      </w:r>
    </w:p>
    <w:p w:rsidR="005815DE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сохранение полноцветных изображений с глубиной цвета до 48 бит на пиксел и черно-белых изображений с глубиной цвета до 16 бит на пиксел;</w:t>
      </w:r>
    </w:p>
    <w:p w:rsidR="005815DE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возможность задания степени прозрачности от нулевой до 100% для каждой точки изображения; 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 PNG не позволяет хранить в одном файл</w:t>
      </w:r>
      <w:r w:rsidR="004D0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несколько кадров-изображений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поддерживает анимацию. </w:t>
      </w:r>
    </w:p>
    <w:p w:rsidR="00932E9B" w:rsidRDefault="00932E9B" w:rsidP="00C527D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BA0CC1" w:rsidRPr="00D421D5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10" w:name="_Toc71816716"/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элементы HTML</w:t>
      </w:r>
      <w:bookmarkEnd w:id="10"/>
    </w:p>
    <w:p w:rsidR="005815DE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Концепции HTML 4 Стандарт HTML 4.0 был рекомендован в 1998 году. В дальнейшем были опубликованы версии 4 с уточнениями. Придя на смену крайне неудачному HTML 3.2, стандарт HTML 4 окончательно определил место этого языка разметки в описании веб-ресурсов. Язык HTML предназначен для структурной (логической) разметки документа, и его не следует применять для задания параметров внешнего отображения.</w:t>
      </w:r>
    </w:p>
    <w:p w:rsidR="00932E9B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стандарте HTML 4.0 и последующих его редакциях сделано несколько акцентов, главные из которых: </w:t>
      </w:r>
    </w:p>
    <w:p w:rsidR="00932E9B" w:rsidRPr="00932E9B" w:rsidRDefault="00021916" w:rsidP="00C527D3">
      <w:pPr>
        <w:pStyle w:val="ad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Разделение структуры и представления. Язык разметки HTML следует использовать для описания структуры документа, в то время как параметры внешнего отображения следует задавать с помощью каскадных таблиц стилей CSS. </w:t>
      </w:r>
    </w:p>
    <w:p w:rsidR="005815DE" w:rsidRPr="00932E9B" w:rsidRDefault="00021916" w:rsidP="00C527D3">
      <w:pPr>
        <w:pStyle w:val="ad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Универсальность доступа к Web. Предлагается ряд возможностей для пользователей с физическими недостатками, многоязыкова</w:t>
      </w:r>
      <w:r w:rsidR="00BA0CC1" w:rsidRP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поддержка. При этом,</w:t>
      </w:r>
      <w:r w:rsidRP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эффективность вновь создаваемых веб-ресурсов будет зависеть как от разработчиков самих ресурсов, так и от поддержки декларируемых возможностей HTML производителями браузеров.</w:t>
      </w:r>
    </w:p>
    <w:p w:rsidR="00BA0CC1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концепции разделения ст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руктуры и внешнего представления целый ряд элементов и атрибутов, связанных с внешним представлением документа, объявлены нежелательными (в оригинале deprecated). В настоящее время многие из ни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все еще используются.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совместимости с предыдущими версиями браузеры еще неопределенно долго будут поддерживать эти элементы и атрибуты. Однако веб-разработчики должны по мере возможности отказываться от 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нежелательного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использования констру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кций HTML. С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ледование принципу разделения структуры и внешнего представления позволяет наиболее рациональным образом организовать процесс дальнейшего сопровождения веб-ресурса, связанного с появлением материалов новых форматов, изменением дизайнерс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концепции и т.д. </w:t>
      </w:r>
    </w:p>
    <w:p w:rsidR="005815DE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• Стандарт HTML 4.0 и последующие редакции предлагают ряд общих атрибутов (core attributes), которые могут использоваться с большинством HTML-элементов и служат в основном для назначения стиля элемента, либо для ссылки на сценарий обработки события. Использование этих атрибутов позволяет органично сочетать HTML, каскадные таблицы стилей CSS и сценарии JavaScript. Ниже приведен список основных атрибутов. Наиболее универсальные общие атрибуты:</w:t>
      </w:r>
    </w:p>
    <w:p w:rsidR="005815DE" w:rsidRPr="004B6471" w:rsidRDefault="00021916" w:rsidP="00C527D3">
      <w:pPr>
        <w:pStyle w:val="ad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id = имя </w:t>
      </w:r>
      <w:r w:rsidR="00C1312A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задает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элементу уникальный в пределах документа идентификатор, </w:t>
      </w:r>
      <w:r w:rsid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который может быть использован  как якорь для гиперссылок  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ссылки на сценарий</w:t>
      </w:r>
    </w:p>
    <w:p w:rsidR="005815DE" w:rsidRPr="00286CBC" w:rsidRDefault="00021916" w:rsidP="00C527D3">
      <w:pPr>
        <w:pStyle w:val="ad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style = стиль CSS </w:t>
      </w:r>
      <w:r w:rsidR="00C1312A" w:rsidRP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задает</w:t>
      </w:r>
      <w:r w:rsidRPr="00286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стиль элемента</w:t>
      </w:r>
    </w:p>
    <w:p w:rsidR="005815DE" w:rsidRPr="004B6471" w:rsidRDefault="00021916" w:rsidP="00C527D3">
      <w:pPr>
        <w:pStyle w:val="ad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class = имя класса стиля CSS </w:t>
      </w:r>
      <w:r w:rsidR="006D3B7D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задает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стиля элемента title = строка </w:t>
      </w:r>
      <w:r w:rsidR="00C1312A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задает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заголовок элемента. В современных браузерах текстовая строка, заданная как значение атрибута</w:t>
      </w:r>
    </w:p>
    <w:p w:rsidR="00035F25" w:rsidRPr="004B6471" w:rsidRDefault="00021916" w:rsidP="00C527D3">
      <w:pPr>
        <w:pStyle w:val="ad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title, </w:t>
      </w:r>
      <w:r w:rsidR="00932E9B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всплывает</w:t>
      </w:r>
      <w:r w:rsidR="00932E9B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наведении курсора мыши на элемент</w:t>
      </w:r>
    </w:p>
    <w:p w:rsidR="00035F25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Атрибуты, определяющие сценарий (например, на наиболее универсальном языке JavaScript), который выполняется при наступлении соответствующего события в области элемента: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onClick Нажата и отпущена кнопка мыши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onDblClick </w:t>
      </w:r>
      <w:r w:rsidR="00C1312A"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</w:t>
      </w: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нажата и отпущена кнопка мыши</w:t>
      </w:r>
    </w:p>
    <w:p w:rsidR="00035F25" w:rsidRPr="004B6471" w:rsidRDefault="00035F25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onKeyDown Нажата клавиша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onKeyPress Нажата и отпущена клавиша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onKeyUp Отпущена клавиша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onMouseDown Нажата кнопка мыши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onMouseMove Перемещение курсора мыши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onMouseOut Увод курсора мыши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onMouseOver Наведение курсора мыши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onMouseUp Отпущена кнопка мыши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Редко используемые общие атрибуты: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dir Направление вывода текста (значения: ltr - слева направо; rtl - справа налево)</w:t>
      </w:r>
    </w:p>
    <w:p w:rsidR="00035F25" w:rsidRPr="004B6471" w:rsidRDefault="00021916" w:rsidP="00C527D3">
      <w:pPr>
        <w:pStyle w:val="ad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lang Язык содержимого элемента</w:t>
      </w:r>
    </w:p>
    <w:p w:rsidR="00C527D3" w:rsidRDefault="004B6471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BA0CC1" w:rsidRPr="00D421D5" w:rsidRDefault="00DA2D9C" w:rsidP="00DA2D9C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11" w:name="_Toc71816717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312A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Комментарии</w:t>
      </w:r>
      <w:bookmarkEnd w:id="11"/>
    </w:p>
    <w:p w:rsidR="00035F25" w:rsidRPr="00D421D5" w:rsidRDefault="00C1312A" w:rsidP="002146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комментария размещается между ограничителями и не отображается в окне браузера. Комментарии могу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быть многострочными.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Комментари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используются в двух случаях. Первое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 прямому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назначению»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комментарии разработчик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напоминает себе: «Здесь начинается таблица, параметры которой потом предложит дизайнер. Не забыть описа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во внешнем файле!». Второе- 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удобно заключить </w:t>
      </w:r>
      <w:r w:rsidR="004D0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24 комментарии недоработанные 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временно ненужные фрагменты документа.</w:t>
      </w:r>
    </w:p>
    <w:p w:rsidR="00286CBC" w:rsidRDefault="004B6471" w:rsidP="004B64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</w:p>
    <w:p w:rsidR="00286CBC" w:rsidRDefault="00286CBC" w:rsidP="004B64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27D3" w:rsidRDefault="00286CBC" w:rsidP="004B64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C527D3" w:rsidRDefault="00C527D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DA2D9C" w:rsidRDefault="00DA2D9C" w:rsidP="00DA2D9C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bookmarkStart w:id="12" w:name="_Toc71816718"/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 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21916" w:rsidRPr="00D42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Символьные </w:t>
      </w:r>
      <w:r w:rsidR="004E1E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объекты</w:t>
      </w:r>
      <w:bookmarkEnd w:id="12"/>
    </w:p>
    <w:p w:rsidR="00035F25" w:rsidRPr="00DA2D9C" w:rsidRDefault="00C1312A" w:rsidP="00DA2D9C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Символы,&lt;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,&gt;</w:t>
      </w:r>
      <w:r w:rsidR="00035F25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&amp;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специальными символами HTML, поэтому при необходимости использовать их в тексте, отображаемом браузером, следует применять особые сре</w:t>
      </w:r>
      <w:r w:rsidR="007E3693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дства. Есть и другие символы (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 национальных алфавитов), которые требуют кодировки для их отображения при разработке документов на нескольких языках. Иногда необходимо вывести в одном документе не только символы стандартной латиницы и своег</w:t>
      </w:r>
      <w:r w:rsidR="00BA0CC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национального алфавита. Д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того, чтобы сослаться на название немецкого, французского или чешского источника, либо привести цитату на греческом языке</w:t>
      </w:r>
      <w:r w:rsidR="007E3693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HTML для этой цели предусмотрены два типа ссылок на символы: мнемонические (character entity references) и числовые (numeric character references). Все мнемонические ссылки начинаются символом &amp; и заканчиваются точкой с запятой; между этими символами задается соответствующий мнемонический код. </w:t>
      </w:r>
      <w:r w:rsidR="007E3693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 применяемый символ неразрывного пробела (nonbraking space) имеет 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код.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Символы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,&gt;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" и &amp;, являющиеся служебными для HTML, также имеют хорошо запоминающиеся мнемонические коды: &lt; (less than) , &gt; (greater than), " (qoutation) и &amp; (ampersand). В справочниках можно найти подобные коды для различных спецсимволов и символов нестандартной латиницы. Вот еще несколько примеров:</w:t>
      </w:r>
    </w:p>
    <w:p w:rsidR="00D63A08" w:rsidRPr="00D421D5" w:rsidRDefault="00D63A08" w:rsidP="00C52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 – Примеры символов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C1312A" w:rsidRPr="00D421D5" w:rsidTr="00035F25">
        <w:tc>
          <w:tcPr>
            <w:tcW w:w="1335" w:type="dxa"/>
          </w:tcPr>
          <w:p w:rsidR="00035F25" w:rsidRPr="00D421D5" w:rsidRDefault="002723E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К</w:t>
            </w:r>
            <w:r w:rsidR="00035F25"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од</w:t>
            </w:r>
          </w:p>
        </w:tc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&amp;sect</w:t>
            </w:r>
          </w:p>
        </w:tc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&amp;copy</w:t>
            </w:r>
          </w:p>
        </w:tc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&amp;plusmn</w:t>
            </w:r>
          </w:p>
        </w:tc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</w:t>
            </w:r>
            <w:r w:rsidR="00F3107D"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frac34</w:t>
            </w:r>
          </w:p>
        </w:tc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</w:t>
            </w:r>
            <w:r w:rsidR="00F3107D"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auml</w:t>
            </w:r>
          </w:p>
        </w:tc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</w:t>
            </w:r>
            <w:r w:rsidR="00F3107D"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acirc</w:t>
            </w:r>
          </w:p>
        </w:tc>
      </w:tr>
      <w:tr w:rsidR="00C1312A" w:rsidRPr="00D421D5" w:rsidTr="00035F25">
        <w:tc>
          <w:tcPr>
            <w:tcW w:w="1335" w:type="dxa"/>
          </w:tcPr>
          <w:p w:rsidR="00035F25" w:rsidRPr="00D421D5" w:rsidRDefault="00035F25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335" w:type="dxa"/>
          </w:tcPr>
          <w:p w:rsidR="00035F25" w:rsidRPr="00D421D5" w:rsidRDefault="00F3107D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§</w:t>
            </w:r>
          </w:p>
        </w:tc>
        <w:tc>
          <w:tcPr>
            <w:tcW w:w="1335" w:type="dxa"/>
          </w:tcPr>
          <w:p w:rsidR="00035F25" w:rsidRPr="00D421D5" w:rsidRDefault="00F3107D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©</w:t>
            </w:r>
          </w:p>
        </w:tc>
        <w:tc>
          <w:tcPr>
            <w:tcW w:w="1335" w:type="dxa"/>
          </w:tcPr>
          <w:p w:rsidR="00035F25" w:rsidRPr="00D421D5" w:rsidRDefault="00F3107D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±</w:t>
            </w:r>
          </w:p>
        </w:tc>
        <w:tc>
          <w:tcPr>
            <w:tcW w:w="1335" w:type="dxa"/>
          </w:tcPr>
          <w:p w:rsidR="00035F25" w:rsidRPr="00D421D5" w:rsidRDefault="00771BD7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35" w:type="dxa"/>
          </w:tcPr>
          <w:p w:rsidR="00035F25" w:rsidRPr="00D421D5" w:rsidRDefault="002D112B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Ä</w:t>
            </w:r>
          </w:p>
        </w:tc>
        <w:tc>
          <w:tcPr>
            <w:tcW w:w="1335" w:type="dxa"/>
          </w:tcPr>
          <w:p w:rsidR="00035F25" w:rsidRPr="00D421D5" w:rsidRDefault="00F3107D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â</w:t>
            </w:r>
          </w:p>
        </w:tc>
      </w:tr>
    </w:tbl>
    <w:p w:rsidR="007E3693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Есть много десятков мнемонических кодов, полный список которых приведен в описаниях станд</w:t>
      </w:r>
      <w:r w:rsidR="007E3693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артов HTML и справочниках.</w:t>
      </w:r>
    </w:p>
    <w:p w:rsidR="004E1EE0" w:rsidRDefault="007E3693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числовых кодов миллионы (универсальная двухбайтовая кодировка Unicode, объявленная стандартной в HTML 4.0, потенциально позволяет закодировать 65536 символов). Числовые ссылки на символы имеют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формат.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может быть представлено в десятичном или шестнадцатеричном формате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стандартная латиница начинается с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A,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греческий алфавит - с 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Α,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кириллица - лишь с А .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Упомянем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нескольких актуальных символьных объектах:</w:t>
      </w:r>
    </w:p>
    <w:p w:rsidR="004E1EE0" w:rsidRPr="00D421D5" w:rsidRDefault="004E1EE0" w:rsidP="00C52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2-актуальные символьные объекты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мнемонический код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числовой код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Неразрывный пробел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</w:t>
            </w: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nbsp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&amp;#160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</w:t>
            </w: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it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&amp;#60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</w:t>
            </w: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gt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&amp;#62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</w:t>
            </w: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amp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&amp;#38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</w:t>
            </w: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quot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&amp;#34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 авторского права ©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&amp;copy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&amp;#169</w:t>
            </w:r>
          </w:p>
        </w:tc>
      </w:tr>
      <w:tr w:rsidR="00C1312A" w:rsidRPr="00D421D5" w:rsidTr="00977D03">
        <w:tc>
          <w:tcPr>
            <w:tcW w:w="3539" w:type="dxa"/>
          </w:tcPr>
          <w:p w:rsidR="00977D03" w:rsidRPr="00D421D5" w:rsidRDefault="00977D03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Зарегистрированный товарный знак </w:t>
            </w:r>
            <w:r w:rsidR="00AE161F"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®</w:t>
            </w:r>
          </w:p>
        </w:tc>
        <w:tc>
          <w:tcPr>
            <w:tcW w:w="2691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&amp;reg</w:t>
            </w:r>
          </w:p>
        </w:tc>
        <w:tc>
          <w:tcPr>
            <w:tcW w:w="3115" w:type="dxa"/>
          </w:tcPr>
          <w:p w:rsidR="00977D03" w:rsidRPr="00D421D5" w:rsidRDefault="00AE161F" w:rsidP="00C52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D42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&amp;#174</w:t>
            </w:r>
          </w:p>
        </w:tc>
      </w:tr>
    </w:tbl>
    <w:p w:rsidR="00AE161F" w:rsidRPr="00D421D5" w:rsidRDefault="007E3693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добнее использовать мнемонические коды. Например, для того, чтобы в окне браузера вывести формулу 2 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&lt;3</w:t>
      </w:r>
      <w:r w:rsidR="00021916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тексте HTML-документа придется записать: 2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&lt;3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2E9B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документе в разделе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заголовка. В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разделе заголовка указывается информация о документе. Кроме заго</w:t>
      </w:r>
      <w:r w:rsidR="00AE161F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ловка документа - элемента titl</w:t>
      </w:r>
      <w:r w:rsidR="00AE161F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-, эта информация не является синтаксически обязательной, однако правильное заполнение секции head может положительно повлиять на классификацию документа поисковыми машинами. Ограничимся упоминанием лишь двух элементов раздела заголовка: title и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meta.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Начиная со стандарта HTML 4.0, обязательным является объявление в разделе head с помощью элемента title информации, идентифицирующей документ. Текст, 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заключенный между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тегами,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отображается в заголо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вке окна браузера.Э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первая информация о содержании документа, которую видит пользователь еще до загрузки документа. Заголовок должен быть достаточно кратким и в то же время емким, отражать суть документа и заинтересовывать потенциальную аудиторию. </w:t>
      </w:r>
    </w:p>
    <w:p w:rsidR="00FF59E1" w:rsidRPr="00D421D5" w:rsidRDefault="00021916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заголовка обычно помещается и ряд элементов meta с различными атрибутами, предоставляющими дополнительную информацию (метаинформацию) о документе. Элемент meta – автономный, конечного тега не имеет. Обязательным для элемента meta является атрибут content, в котором указывается значение метаинформации. В качестве второго атрибута может использоваться атрибут httpequiv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(эквивалентное</w:t>
      </w: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HTTP-имя метаинформации, которое будет включено в HTTP-заголовок HTML-документа при передаче его клиенту) либо атрибут name, задающий имя метаинформации. </w:t>
      </w:r>
    </w:p>
    <w:p w:rsidR="00932E9B" w:rsidRDefault="00A54C11" w:rsidP="00A54C11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bookmarkStart w:id="13" w:name="_Toc71816719"/>
      <w:r w:rsidR="00F64D24" w:rsidRP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Практическим заданием</w:t>
      </w:r>
      <w:r w:rsidR="004B6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моём проект является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электронного пособия в виде презентации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создании 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совершала действия для 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создания презентации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дизайна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анимации ,</w:t>
      </w:r>
      <w:r w:rsidR="00C1312A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 нужной информации,её фильтрации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r w:rsidR="006D3B7D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зучала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саму программу 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MicrosoftPowerPoint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ней я сделала 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слайдов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3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переходы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дизай</w:t>
      </w:r>
      <w:r w:rsidR="00F64D24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н:</w:t>
      </w:r>
      <w:bookmarkEnd w:id="13"/>
    </w:p>
    <w:p w:rsidR="00932E9B" w:rsidRDefault="006E3EA5" w:rsidP="00C52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1 изображен скриншот как создать слайд.</w:t>
      </w:r>
    </w:p>
    <w:p w:rsidR="006E3EA5" w:rsidRPr="00D421D5" w:rsidRDefault="00932E9B" w:rsidP="00C527D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71650" cy="10382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EA5" w:rsidRPr="006E3EA5" w:rsidRDefault="00932E9B" w:rsidP="0021464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1 - С</w:t>
      </w:r>
      <w:r w:rsidR="006E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криншот создания слайда</w:t>
      </w:r>
    </w:p>
    <w:p w:rsidR="006E3EA5" w:rsidRDefault="000F2354" w:rsidP="002146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2 я показала как выбрать дизайн и где его найти</w:t>
      </w:r>
    </w:p>
    <w:p w:rsidR="00FF59E1" w:rsidRDefault="000F2354" w:rsidP="002146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19450" cy="1038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A9" w:rsidRPr="00D421D5" w:rsidRDefault="004D0AA9" w:rsidP="004D0A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Рисунок 2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ыбор дизайна</w:t>
      </w:r>
    </w:p>
    <w:p w:rsidR="003161E8" w:rsidRDefault="00C1312A" w:rsidP="002146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изучила как правильно оформляется титульная 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страница-рисунок 3 </w:t>
      </w:r>
    </w:p>
    <w:p w:rsidR="00FF59E1" w:rsidRDefault="006E3EA5" w:rsidP="002146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0340" cy="363845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5502" cy="36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A9" w:rsidRPr="00D421D5" w:rsidRDefault="004D0AA9" w:rsidP="004D0A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3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итульный лист</w:t>
      </w:r>
    </w:p>
    <w:p w:rsidR="003161E8" w:rsidRDefault="000F2354" w:rsidP="00C527D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я закрепила навык использования переходов 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9E1" w:rsidRPr="00D42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4</w:t>
      </w:r>
    </w:p>
    <w:p w:rsidR="00FF59E1" w:rsidRPr="00D421D5" w:rsidRDefault="00FF59E1" w:rsidP="0021464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10166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A9" w:rsidRPr="00D421D5" w:rsidRDefault="004D0AA9" w:rsidP="004D0A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4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 переходов</w:t>
      </w:r>
    </w:p>
    <w:p w:rsidR="00932E9B" w:rsidRDefault="00932E9B" w:rsidP="004D0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0AA9" w:rsidRDefault="004D0AA9" w:rsidP="004D0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0AA9" w:rsidRDefault="004D0AA9" w:rsidP="004D0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0AA9" w:rsidRDefault="004D0AA9" w:rsidP="004D0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27D3" w:rsidRDefault="00C527D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214644" w:rsidRDefault="004B6471" w:rsidP="00CA3FD2">
      <w:pPr>
        <w:pStyle w:val="1"/>
        <w:spacing w:line="480" w:lineRule="auto"/>
        <w:ind w:left="353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4" w:name="_Toc7181672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  <w:bookmarkEnd w:id="14"/>
    </w:p>
    <w:p w:rsidR="008967D2" w:rsidRDefault="00932E9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A7A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данной работы по подготовке курсовой мною были углублены знания по теме «Язык гипертекстовой разметки </w:t>
      </w:r>
      <w:r w:rsidR="00FA7A1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HTML</w:t>
      </w:r>
      <w:r w:rsidR="00FA7A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 Из проделанной работы можно узнать :</w:t>
      </w:r>
    </w:p>
    <w:p w:rsidR="00FA7A1B" w:rsidRDefault="00214644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7A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преобразовать символы в эквивалентные конструкции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A7A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7A1B" w:rsidRDefault="00FA7A1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предотвратить ввод пользователями разметки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HTML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интерактивных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web</w:t>
      </w:r>
      <w:r w:rsidRPr="00FA7A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приложениях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(форум)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7A1B" w:rsidRDefault="00FA7A1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-как разместить элементы на странице при её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отображении на экране монитора;</w:t>
      </w:r>
    </w:p>
    <w:p w:rsidR="00FA7A1B" w:rsidRDefault="00FA7A1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-как пользоваться языком разметки гипертекста и что это такое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7A1B" w:rsidRDefault="00FA7A1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-как форматировать текст, таблицы и списки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7A1B" w:rsidRDefault="00FA7A1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-организация ссылок на другие ресурсы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7A1B" w:rsidRPr="00C527D3" w:rsidRDefault="00FA7A1B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-вставка изображений и расширений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HTML</w:t>
      </w:r>
      <w:r w:rsidR="00C52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67D2" w:rsidRPr="00214644" w:rsidRDefault="00214644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работа поможет пользователям понять, как работать с программой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HTML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Она помогает разместить элементы на мониторе ,преобразовать символы, форматировать текст ,таблицы и списки ,вставлять изображения и организовать ссылки на другие ресурсы.</w:t>
      </w:r>
    </w:p>
    <w:p w:rsidR="00214644" w:rsidRDefault="00214644" w:rsidP="00C527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4644" w:rsidRDefault="00214644" w:rsidP="00214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4644" w:rsidRDefault="00214644" w:rsidP="00214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4644" w:rsidRDefault="00214644" w:rsidP="00214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2E9B" w:rsidRDefault="00932E9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74736A" w:rsidRPr="00D421D5" w:rsidRDefault="00CA3FD2" w:rsidP="00CA3FD2">
      <w:pPr>
        <w:pStyle w:val="1"/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bookmarkStart w:id="15" w:name="_Toc71816721"/>
      <w:r w:rsidR="00FF59E1" w:rsidRPr="00D421D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ИСПОЛЬЗОВАННЫХ ИСТОЧНИКОВ</w:t>
      </w:r>
      <w:bookmarkEnd w:id="15"/>
    </w:p>
    <w:p w:rsidR="00E726AA" w:rsidRPr="00B0285F" w:rsidRDefault="00E726AA" w:rsidP="00214644">
      <w:pPr>
        <w:pStyle w:val="ad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Босова,Л.Л.Информатика.10 класс. Базовый уровень/Л.Л.Босова, А.Ю.Босова.-М.:БИНОМ. Лаборатория знаний,2017.-288с</w:t>
      </w:r>
    </w:p>
    <w:p w:rsidR="00E726AA" w:rsidRDefault="00E726AA" w:rsidP="00214644">
      <w:pPr>
        <w:pStyle w:val="ad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Семакин,И.Г.И</w:t>
      </w:r>
      <w:r w:rsidR="00021BEE">
        <w:rPr>
          <w:rFonts w:ascii="Times New Roman" w:hAnsi="Times New Roman" w:cs="Times New Roman"/>
          <w:color w:val="000000" w:themeColor="text1"/>
          <w:sz w:val="28"/>
          <w:szCs w:val="28"/>
        </w:rPr>
        <w:t>нформатика11класс.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Базовый:учебник/И.Г.Семакин ,Е.К.Хеннер, Т.Ю.Шеина.-М,:БИНОМ.Лаборатория знаний ,2016 .-224с</w:t>
      </w:r>
    </w:p>
    <w:p w:rsidR="00E726AA" w:rsidRPr="008967D2" w:rsidRDefault="00E726AA" w:rsidP="00214644">
      <w:pPr>
        <w:pStyle w:val="ad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Электронное учебное пособие «Язык разметки гипертекста HTML» </w:t>
      </w:r>
      <w:r w:rsidR="003C5130" w:rsidRPr="003C51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https://ru.calameo.com/books/001347096f2198d4d740a</w:t>
      </w:r>
    </w:p>
    <w:sectPr w:rsidR="00E726AA" w:rsidRPr="008967D2" w:rsidSect="00B635C1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44" w:rsidRDefault="00554944" w:rsidP="00365B33">
      <w:pPr>
        <w:spacing w:after="0" w:line="240" w:lineRule="auto"/>
      </w:pPr>
      <w:r>
        <w:separator/>
      </w:r>
    </w:p>
  </w:endnote>
  <w:endnote w:type="continuationSeparator" w:id="0">
    <w:p w:rsidR="00554944" w:rsidRDefault="00554944" w:rsidP="0036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16457"/>
      <w:docPartObj>
        <w:docPartGallery w:val="Page Numbers (Bottom of Page)"/>
        <w:docPartUnique/>
      </w:docPartObj>
    </w:sdtPr>
    <w:sdtEndPr/>
    <w:sdtContent>
      <w:p w:rsidR="00554944" w:rsidRDefault="00771B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4944" w:rsidRDefault="00554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44" w:rsidRDefault="00554944" w:rsidP="00365B33">
      <w:pPr>
        <w:spacing w:after="0" w:line="240" w:lineRule="auto"/>
      </w:pPr>
      <w:r>
        <w:separator/>
      </w:r>
    </w:p>
  </w:footnote>
  <w:footnote w:type="continuationSeparator" w:id="0">
    <w:p w:rsidR="00554944" w:rsidRDefault="00554944" w:rsidP="0036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7F"/>
    <w:multiLevelType w:val="hybridMultilevel"/>
    <w:tmpl w:val="D7125316"/>
    <w:lvl w:ilvl="0" w:tplc="19ECD1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7A97"/>
    <w:multiLevelType w:val="multilevel"/>
    <w:tmpl w:val="A9FA83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2D6741"/>
    <w:multiLevelType w:val="hybridMultilevel"/>
    <w:tmpl w:val="C946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275D"/>
    <w:multiLevelType w:val="hybridMultilevel"/>
    <w:tmpl w:val="DBAE6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A5EF3"/>
    <w:multiLevelType w:val="multilevel"/>
    <w:tmpl w:val="B3A686D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D70433"/>
    <w:multiLevelType w:val="hybridMultilevel"/>
    <w:tmpl w:val="A1749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85411F"/>
    <w:multiLevelType w:val="hybridMultilevel"/>
    <w:tmpl w:val="B622D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565C30"/>
    <w:multiLevelType w:val="hybridMultilevel"/>
    <w:tmpl w:val="F3720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D37EE6"/>
    <w:multiLevelType w:val="hybridMultilevel"/>
    <w:tmpl w:val="0F14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7463"/>
    <w:multiLevelType w:val="hybridMultilevel"/>
    <w:tmpl w:val="E772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5B5E"/>
    <w:multiLevelType w:val="hybridMultilevel"/>
    <w:tmpl w:val="15E0789A"/>
    <w:lvl w:ilvl="0" w:tplc="0419000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11" w15:restartNumberingAfterBreak="0">
    <w:nsid w:val="4F4417E2"/>
    <w:multiLevelType w:val="multilevel"/>
    <w:tmpl w:val="E72AD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E7553"/>
    <w:multiLevelType w:val="hybridMultilevel"/>
    <w:tmpl w:val="971CA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A33647"/>
    <w:multiLevelType w:val="multilevel"/>
    <w:tmpl w:val="0F64D6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FB5C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31311"/>
    <w:multiLevelType w:val="hybridMultilevel"/>
    <w:tmpl w:val="59A6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566B1"/>
    <w:multiLevelType w:val="hybridMultilevel"/>
    <w:tmpl w:val="499C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770B"/>
    <w:multiLevelType w:val="multilevel"/>
    <w:tmpl w:val="44B8C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7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C"/>
    <w:rsid w:val="00021916"/>
    <w:rsid w:val="00021BEE"/>
    <w:rsid w:val="00035F25"/>
    <w:rsid w:val="000702C3"/>
    <w:rsid w:val="00094BA3"/>
    <w:rsid w:val="000B4F2E"/>
    <w:rsid w:val="000B7530"/>
    <w:rsid w:val="000E185B"/>
    <w:rsid w:val="000E496D"/>
    <w:rsid w:val="000F05F0"/>
    <w:rsid w:val="000F2354"/>
    <w:rsid w:val="0013799C"/>
    <w:rsid w:val="001615F9"/>
    <w:rsid w:val="001F1D02"/>
    <w:rsid w:val="00205364"/>
    <w:rsid w:val="00214644"/>
    <w:rsid w:val="002253D9"/>
    <w:rsid w:val="00250EEA"/>
    <w:rsid w:val="002538C1"/>
    <w:rsid w:val="002723E3"/>
    <w:rsid w:val="0028621B"/>
    <w:rsid w:val="00286CBC"/>
    <w:rsid w:val="002A66C0"/>
    <w:rsid w:val="002B0499"/>
    <w:rsid w:val="002B3C0D"/>
    <w:rsid w:val="002B658A"/>
    <w:rsid w:val="002C3615"/>
    <w:rsid w:val="002D112B"/>
    <w:rsid w:val="002F29D8"/>
    <w:rsid w:val="003132C9"/>
    <w:rsid w:val="003161E8"/>
    <w:rsid w:val="003379C5"/>
    <w:rsid w:val="00342B1C"/>
    <w:rsid w:val="00365B33"/>
    <w:rsid w:val="00376B69"/>
    <w:rsid w:val="00377493"/>
    <w:rsid w:val="003A7A90"/>
    <w:rsid w:val="003C5130"/>
    <w:rsid w:val="0044167E"/>
    <w:rsid w:val="004A56D9"/>
    <w:rsid w:val="004B6471"/>
    <w:rsid w:val="004D0AA9"/>
    <w:rsid w:val="004E1EE0"/>
    <w:rsid w:val="005025A1"/>
    <w:rsid w:val="00506890"/>
    <w:rsid w:val="00506A6E"/>
    <w:rsid w:val="00552AD4"/>
    <w:rsid w:val="00554944"/>
    <w:rsid w:val="00580BCD"/>
    <w:rsid w:val="005815DE"/>
    <w:rsid w:val="005D2629"/>
    <w:rsid w:val="005D40F2"/>
    <w:rsid w:val="005D4BF2"/>
    <w:rsid w:val="0061195F"/>
    <w:rsid w:val="00651D84"/>
    <w:rsid w:val="00653B04"/>
    <w:rsid w:val="006D3A82"/>
    <w:rsid w:val="006D3B7D"/>
    <w:rsid w:val="006D683D"/>
    <w:rsid w:val="006E3EA5"/>
    <w:rsid w:val="0070125E"/>
    <w:rsid w:val="0071052B"/>
    <w:rsid w:val="0074736A"/>
    <w:rsid w:val="00771BD7"/>
    <w:rsid w:val="007874B6"/>
    <w:rsid w:val="007E3693"/>
    <w:rsid w:val="00891DCF"/>
    <w:rsid w:val="008967D2"/>
    <w:rsid w:val="00896871"/>
    <w:rsid w:val="00906637"/>
    <w:rsid w:val="00932E9B"/>
    <w:rsid w:val="0095044D"/>
    <w:rsid w:val="009678B5"/>
    <w:rsid w:val="00977D03"/>
    <w:rsid w:val="00983DE5"/>
    <w:rsid w:val="00985D1E"/>
    <w:rsid w:val="00997336"/>
    <w:rsid w:val="009A412E"/>
    <w:rsid w:val="009A716F"/>
    <w:rsid w:val="009B0245"/>
    <w:rsid w:val="009B572C"/>
    <w:rsid w:val="009D7D31"/>
    <w:rsid w:val="00A11AB8"/>
    <w:rsid w:val="00A366DE"/>
    <w:rsid w:val="00A51E20"/>
    <w:rsid w:val="00A54C11"/>
    <w:rsid w:val="00A8419F"/>
    <w:rsid w:val="00A85646"/>
    <w:rsid w:val="00AA1973"/>
    <w:rsid w:val="00AC28CE"/>
    <w:rsid w:val="00AC655E"/>
    <w:rsid w:val="00AE161F"/>
    <w:rsid w:val="00B00CFF"/>
    <w:rsid w:val="00B0285F"/>
    <w:rsid w:val="00B11646"/>
    <w:rsid w:val="00B1411E"/>
    <w:rsid w:val="00B15177"/>
    <w:rsid w:val="00B6194D"/>
    <w:rsid w:val="00B635C1"/>
    <w:rsid w:val="00BA0CC1"/>
    <w:rsid w:val="00C02AD9"/>
    <w:rsid w:val="00C1312A"/>
    <w:rsid w:val="00C527D3"/>
    <w:rsid w:val="00C52FF9"/>
    <w:rsid w:val="00C624A3"/>
    <w:rsid w:val="00C82A73"/>
    <w:rsid w:val="00C91733"/>
    <w:rsid w:val="00C94FF7"/>
    <w:rsid w:val="00CA3FD2"/>
    <w:rsid w:val="00CF3ED2"/>
    <w:rsid w:val="00D24FA2"/>
    <w:rsid w:val="00D4016B"/>
    <w:rsid w:val="00D421D5"/>
    <w:rsid w:val="00D55954"/>
    <w:rsid w:val="00D63A08"/>
    <w:rsid w:val="00DA2D9C"/>
    <w:rsid w:val="00DF7040"/>
    <w:rsid w:val="00E726AA"/>
    <w:rsid w:val="00EF62B4"/>
    <w:rsid w:val="00F3107D"/>
    <w:rsid w:val="00F64D24"/>
    <w:rsid w:val="00FA7A1B"/>
    <w:rsid w:val="00FB4C3A"/>
    <w:rsid w:val="00FD2073"/>
    <w:rsid w:val="00FD2542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DBB2"/>
  <w15:docId w15:val="{D86D94F2-7EAE-4A40-B193-A7E4DF1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E8"/>
  </w:style>
  <w:style w:type="paragraph" w:styleId="1">
    <w:name w:val="heading 1"/>
    <w:basedOn w:val="a"/>
    <w:next w:val="a"/>
    <w:link w:val="10"/>
    <w:uiPriority w:val="9"/>
    <w:qFormat/>
    <w:rsid w:val="003161E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1E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1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9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19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B33"/>
  </w:style>
  <w:style w:type="paragraph" w:styleId="a7">
    <w:name w:val="footer"/>
    <w:basedOn w:val="a"/>
    <w:link w:val="a8"/>
    <w:uiPriority w:val="99"/>
    <w:unhideWhenUsed/>
    <w:rsid w:val="0036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33"/>
  </w:style>
  <w:style w:type="table" w:styleId="a9">
    <w:name w:val="Table Grid"/>
    <w:basedOn w:val="a1"/>
    <w:uiPriority w:val="39"/>
    <w:rsid w:val="0003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3107D"/>
    <w:rPr>
      <w:color w:val="808080"/>
    </w:rPr>
  </w:style>
  <w:style w:type="paragraph" w:styleId="ab">
    <w:name w:val="No Spacing"/>
    <w:link w:val="ac"/>
    <w:uiPriority w:val="1"/>
    <w:qFormat/>
    <w:rsid w:val="003161E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D2629"/>
  </w:style>
  <w:style w:type="paragraph" w:styleId="ad">
    <w:name w:val="List Paragraph"/>
    <w:basedOn w:val="a"/>
    <w:uiPriority w:val="34"/>
    <w:qFormat/>
    <w:rsid w:val="00AC28C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1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312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161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1E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1E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61E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1E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161E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161E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3161E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f0">
    <w:name w:val="caption"/>
    <w:basedOn w:val="a"/>
    <w:next w:val="a"/>
    <w:uiPriority w:val="35"/>
    <w:semiHidden/>
    <w:unhideWhenUsed/>
    <w:qFormat/>
    <w:rsid w:val="003161E8"/>
    <w:pPr>
      <w:spacing w:line="240" w:lineRule="auto"/>
    </w:pPr>
    <w:rPr>
      <w:b/>
      <w:bCs/>
      <w:smallCaps/>
      <w:color w:val="44546A" w:themeColor="text2"/>
    </w:rPr>
  </w:style>
  <w:style w:type="paragraph" w:styleId="af1">
    <w:name w:val="Title"/>
    <w:basedOn w:val="a"/>
    <w:next w:val="a"/>
    <w:link w:val="af2"/>
    <w:uiPriority w:val="10"/>
    <w:qFormat/>
    <w:rsid w:val="003161E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f2">
    <w:name w:val="Заголовок Знак"/>
    <w:basedOn w:val="a0"/>
    <w:link w:val="af1"/>
    <w:uiPriority w:val="10"/>
    <w:rsid w:val="003161E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3">
    <w:name w:val="Subtitle"/>
    <w:basedOn w:val="a"/>
    <w:next w:val="a"/>
    <w:link w:val="af4"/>
    <w:uiPriority w:val="11"/>
    <w:qFormat/>
    <w:rsid w:val="003161E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3161E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5">
    <w:name w:val="Strong"/>
    <w:basedOn w:val="a0"/>
    <w:uiPriority w:val="22"/>
    <w:qFormat/>
    <w:rsid w:val="003161E8"/>
    <w:rPr>
      <w:b/>
      <w:bCs/>
    </w:rPr>
  </w:style>
  <w:style w:type="character" w:styleId="af6">
    <w:name w:val="Emphasis"/>
    <w:basedOn w:val="a0"/>
    <w:uiPriority w:val="20"/>
    <w:qFormat/>
    <w:rsid w:val="003161E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161E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161E8"/>
    <w:rPr>
      <w:color w:val="44546A" w:themeColor="text2"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3161E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8">
    <w:name w:val="Выделенная цитата Знак"/>
    <w:basedOn w:val="a0"/>
    <w:link w:val="af7"/>
    <w:uiPriority w:val="30"/>
    <w:rsid w:val="003161E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9">
    <w:name w:val="Subtle Emphasis"/>
    <w:basedOn w:val="a0"/>
    <w:uiPriority w:val="19"/>
    <w:qFormat/>
    <w:rsid w:val="003161E8"/>
    <w:rPr>
      <w:i/>
      <w:iCs/>
      <w:color w:val="595959" w:themeColor="text1" w:themeTint="A6"/>
    </w:rPr>
  </w:style>
  <w:style w:type="character" w:styleId="afa">
    <w:name w:val="Intense Emphasis"/>
    <w:basedOn w:val="a0"/>
    <w:uiPriority w:val="21"/>
    <w:qFormat/>
    <w:rsid w:val="003161E8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3161E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c">
    <w:name w:val="Intense Reference"/>
    <w:basedOn w:val="a0"/>
    <w:uiPriority w:val="32"/>
    <w:qFormat/>
    <w:rsid w:val="003161E8"/>
    <w:rPr>
      <w:b/>
      <w:bCs/>
      <w:smallCaps/>
      <w:color w:val="44546A" w:themeColor="text2"/>
      <w:u w:val="single"/>
    </w:rPr>
  </w:style>
  <w:style w:type="character" w:styleId="afd">
    <w:name w:val="Book Title"/>
    <w:basedOn w:val="a0"/>
    <w:uiPriority w:val="33"/>
    <w:qFormat/>
    <w:rsid w:val="003161E8"/>
    <w:rPr>
      <w:b/>
      <w:bCs/>
      <w:smallCaps/>
      <w:spacing w:val="10"/>
    </w:rPr>
  </w:style>
  <w:style w:type="paragraph" w:styleId="afe">
    <w:name w:val="TOC Heading"/>
    <w:basedOn w:val="1"/>
    <w:next w:val="a"/>
    <w:uiPriority w:val="39"/>
    <w:unhideWhenUsed/>
    <w:qFormat/>
    <w:rsid w:val="003161E8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B635C1"/>
    <w:pPr>
      <w:spacing w:after="100" w:line="276" w:lineRule="auto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B635C1"/>
    <w:pPr>
      <w:spacing w:after="100" w:line="276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B635C1"/>
    <w:pPr>
      <w:spacing w:after="100" w:line="276" w:lineRule="auto"/>
      <w:ind w:left="440"/>
    </w:pPr>
  </w:style>
  <w:style w:type="paragraph" w:styleId="aff">
    <w:name w:val="footnote text"/>
    <w:basedOn w:val="a"/>
    <w:link w:val="aff0"/>
    <w:uiPriority w:val="99"/>
    <w:semiHidden/>
    <w:unhideWhenUsed/>
    <w:rsid w:val="00580BCD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580BCD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80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84"/>
    <w:rsid w:val="0048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9E520CD52D4E30AF954A931BABE6DF">
    <w:name w:val="FB9E520CD52D4E30AF954A931BABE6DF"/>
    <w:rsid w:val="00484A84"/>
  </w:style>
  <w:style w:type="paragraph" w:customStyle="1" w:styleId="2E9FA1F9B87F40F4AB49109E1949A6AF">
    <w:name w:val="2E9FA1F9B87F40F4AB49109E1949A6AF"/>
    <w:rsid w:val="00484A84"/>
  </w:style>
  <w:style w:type="paragraph" w:customStyle="1" w:styleId="C15C505774AE4DB999E366BE6F634BA6">
    <w:name w:val="C15C505774AE4DB999E366BE6F634BA6"/>
    <w:rsid w:val="00484A84"/>
  </w:style>
  <w:style w:type="paragraph" w:customStyle="1" w:styleId="FC703C148B554702870533E3A64AF132">
    <w:name w:val="FC703C148B554702870533E3A64AF132"/>
    <w:rsid w:val="00484A84"/>
  </w:style>
  <w:style w:type="paragraph" w:customStyle="1" w:styleId="4AAF18F39C944608A7EB762FC99811CA">
    <w:name w:val="4AAF18F39C944608A7EB762FC99811CA"/>
    <w:rsid w:val="00484A84"/>
  </w:style>
  <w:style w:type="paragraph" w:customStyle="1" w:styleId="B2661C4658484781AE45FCA732AB23DF">
    <w:name w:val="B2661C4658484781AE45FCA732AB23DF"/>
    <w:rsid w:val="00484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B020-AEF5-40CA-98D7-EED95070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2021-05-13T14:03:00Z</cp:lastPrinted>
  <dcterms:created xsi:type="dcterms:W3CDTF">2021-05-13T14:10:00Z</dcterms:created>
  <dcterms:modified xsi:type="dcterms:W3CDTF">2021-05-13T14:10:00Z</dcterms:modified>
</cp:coreProperties>
</file>