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0D" w:rsidRPr="003E5E0D" w:rsidRDefault="003E5E0D" w:rsidP="006F5F70">
      <w:pPr>
        <w:spacing w:line="360" w:lineRule="auto"/>
        <w:jc w:val="both"/>
        <w:rPr>
          <w:rFonts w:ascii="Times New Roman" w:hAnsi="Times New Roman" w:cs="Times New Roman"/>
          <w:b/>
          <w:sz w:val="28"/>
          <w:szCs w:val="28"/>
          <w:lang w:val="tt-RU"/>
        </w:rPr>
      </w:pPr>
      <w:r w:rsidRPr="003E5E0D">
        <w:rPr>
          <w:rFonts w:ascii="Times New Roman" w:hAnsi="Times New Roman" w:cs="Times New Roman"/>
          <w:b/>
          <w:sz w:val="28"/>
          <w:szCs w:val="28"/>
          <w:lang w:val="tt-RU"/>
        </w:rPr>
        <w:t>Ризаэддин Фәхреддин нәсыйхәтләрен укыту-тәрбия процессында кул</w:t>
      </w:r>
      <w:r w:rsidR="006F5F70">
        <w:rPr>
          <w:rFonts w:ascii="Times New Roman" w:hAnsi="Times New Roman" w:cs="Times New Roman"/>
          <w:b/>
          <w:sz w:val="28"/>
          <w:szCs w:val="28"/>
          <w:lang w:val="tt-RU"/>
        </w:rPr>
        <w:t>л</w:t>
      </w:r>
      <w:r w:rsidRPr="003E5E0D">
        <w:rPr>
          <w:rFonts w:ascii="Times New Roman" w:hAnsi="Times New Roman" w:cs="Times New Roman"/>
          <w:b/>
          <w:sz w:val="28"/>
          <w:szCs w:val="28"/>
          <w:lang w:val="tt-RU"/>
        </w:rPr>
        <w:t>ану.</w:t>
      </w:r>
    </w:p>
    <w:p w:rsidR="00EF6176" w:rsidRDefault="002447AC" w:rsidP="006F5F70">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Яшәү һәм үсү, заман-тормыштан арта калмау өчен, һәр халык киләчәккә баглаган өметләрен, максатларын, үсеш юлларын билгеләргә, аларга гомуми юнәлеш бирергә, булган мөмкинлекләрне исәпкә алырга һәм алга карап хәрәкәт итәргә тиеш. Табигый ки, бу юлда ул яшәү рәвешен, тормыш шартларын да яхшыртырга омтыла.</w:t>
      </w:r>
    </w:p>
    <w:p w:rsidR="004F09F1" w:rsidRDefault="00DC4F7E" w:rsidP="006F5F70">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Әйтергә кирәк, бу макса</w:t>
      </w:r>
      <w:r w:rsidR="000A3FAA">
        <w:rPr>
          <w:rFonts w:ascii="Times New Roman" w:hAnsi="Times New Roman" w:cs="Times New Roman"/>
          <w:sz w:val="28"/>
          <w:szCs w:val="28"/>
          <w:lang w:val="tt-RU"/>
        </w:rPr>
        <w:t>тларга ирешү өчен бүгенге җәмгыя</w:t>
      </w:r>
      <w:r>
        <w:rPr>
          <w:rFonts w:ascii="Times New Roman" w:hAnsi="Times New Roman" w:cs="Times New Roman"/>
          <w:sz w:val="28"/>
          <w:szCs w:val="28"/>
          <w:lang w:val="tt-RU"/>
        </w:rPr>
        <w:t>т</w:t>
      </w:r>
      <w:r w:rsidRPr="00DC4F7E">
        <w:rPr>
          <w:rFonts w:ascii="Times New Roman" w:hAnsi="Times New Roman" w:cs="Times New Roman"/>
          <w:sz w:val="28"/>
          <w:szCs w:val="28"/>
          <w:lang w:val="tt-RU"/>
        </w:rPr>
        <w:t>ь</w:t>
      </w:r>
      <w:r>
        <w:rPr>
          <w:rFonts w:ascii="Times New Roman" w:hAnsi="Times New Roman" w:cs="Times New Roman"/>
          <w:sz w:val="28"/>
          <w:szCs w:val="28"/>
          <w:lang w:val="tt-RU"/>
        </w:rPr>
        <w:t>кә иҗади фикерләүче, тәрбияле, үз белеме өстендә өзлексез эшлә</w:t>
      </w:r>
      <w:r w:rsidR="000A3FAA">
        <w:rPr>
          <w:rFonts w:ascii="Times New Roman" w:hAnsi="Times New Roman" w:cs="Times New Roman"/>
          <w:sz w:val="28"/>
          <w:szCs w:val="28"/>
          <w:lang w:val="tt-RU"/>
        </w:rPr>
        <w:t>ү</w:t>
      </w:r>
      <w:r>
        <w:rPr>
          <w:rFonts w:ascii="Times New Roman" w:hAnsi="Times New Roman" w:cs="Times New Roman"/>
          <w:sz w:val="28"/>
          <w:szCs w:val="28"/>
          <w:lang w:val="tt-RU"/>
        </w:rPr>
        <w:t xml:space="preserve">че, заман белән бергә атлаучы шәхесләр кирәк. Милли мәгарифне, мәктәптәге укыту-тәрбия </w:t>
      </w:r>
      <w:r w:rsidR="004F09F1" w:rsidRPr="004F09F1">
        <w:rPr>
          <w:rFonts w:ascii="Times New Roman" w:hAnsi="Times New Roman" w:cs="Times New Roman"/>
          <w:sz w:val="28"/>
          <w:szCs w:val="28"/>
          <w:lang w:val="tt-RU"/>
        </w:rPr>
        <w:t>процессын</w:t>
      </w:r>
      <w:r w:rsidR="004F09F1">
        <w:rPr>
          <w:rFonts w:ascii="Times New Roman" w:hAnsi="Times New Roman" w:cs="Times New Roman"/>
          <w:sz w:val="28"/>
          <w:szCs w:val="28"/>
          <w:lang w:val="tt-RU"/>
        </w:rPr>
        <w:t xml:space="preserve"> татар халкының атаклы галимнәре, бөек мәг</w:t>
      </w:r>
      <w:r w:rsidR="004F09F1" w:rsidRPr="004F09F1">
        <w:rPr>
          <w:rFonts w:ascii="Times New Roman" w:hAnsi="Times New Roman" w:cs="Times New Roman"/>
          <w:sz w:val="28"/>
          <w:szCs w:val="28"/>
          <w:lang w:val="tt-RU"/>
        </w:rPr>
        <w:t>ъ</w:t>
      </w:r>
      <w:r w:rsidR="004F09F1">
        <w:rPr>
          <w:rFonts w:ascii="Times New Roman" w:hAnsi="Times New Roman" w:cs="Times New Roman"/>
          <w:sz w:val="28"/>
          <w:szCs w:val="28"/>
          <w:lang w:val="tt-RU"/>
        </w:rPr>
        <w:t>рифәтчеләре Ризаэддин Фәхреддин, Каюм Насыйри, Шиһабеддин Мәрҗәниләрнең педагогик хезмәтләреннән башка күз алдына да китереп булмас иде. Чөнки бу галимнәребезнең өйрәтүләре бүгенге заман таләпләренә дә туры килә.</w:t>
      </w:r>
    </w:p>
    <w:p w:rsidR="002447AC" w:rsidRDefault="004F09F1" w:rsidP="006F5F70">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“Тәрбия галимнәре карашынча, беренче тәрбия – гаиләдә, </w:t>
      </w:r>
      <w:r w:rsidR="003D67D2">
        <w:rPr>
          <w:rFonts w:ascii="Times New Roman" w:hAnsi="Times New Roman" w:cs="Times New Roman"/>
          <w:sz w:val="28"/>
          <w:szCs w:val="28"/>
          <w:lang w:val="tt-RU"/>
        </w:rPr>
        <w:t>мәктәптә алган тәрбиясе – икенче тәрбия һәм аннан соң булган тәрбиясе – өченче тәрбия исеме белән билгеледер. Бу тәрбияләрнең беренчесе – аналардан һәм аналык хезмәтендә булган кешеләрдән; икенчесе – укытучылардан; өченчесе – укытучылардан, укылачак китаплардан һәм газеталардан, дуслардан һәм яхшы мөгамәләдә булачак затлардан өйрәнелер.” (Ризаэддин Фәхреддин)</w:t>
      </w:r>
    </w:p>
    <w:p w:rsidR="003D67D2" w:rsidRDefault="003D67D2" w:rsidP="006F5F70">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Бөек галимнең сүзләренә иг</w:t>
      </w:r>
      <w:r w:rsidRPr="003D67D2">
        <w:rPr>
          <w:rFonts w:ascii="Times New Roman" w:hAnsi="Times New Roman" w:cs="Times New Roman"/>
          <w:sz w:val="28"/>
          <w:szCs w:val="28"/>
          <w:lang w:val="tt-RU"/>
        </w:rPr>
        <w:t>ъ</w:t>
      </w:r>
      <w:r>
        <w:rPr>
          <w:rFonts w:ascii="Times New Roman" w:hAnsi="Times New Roman" w:cs="Times New Roman"/>
          <w:sz w:val="28"/>
          <w:szCs w:val="28"/>
          <w:lang w:val="tt-RU"/>
        </w:rPr>
        <w:t>тибар итсәк, тәрбия бирүнең иң зур өлеше безгә, укытучыларга туры килә. Рус мәктәбендә эшләү шартларында, яш</w:t>
      </w:r>
      <w:r w:rsidRPr="003D67D2">
        <w:rPr>
          <w:rFonts w:ascii="Times New Roman" w:hAnsi="Times New Roman" w:cs="Times New Roman"/>
          <w:sz w:val="28"/>
          <w:szCs w:val="28"/>
          <w:lang w:val="tt-RU"/>
        </w:rPr>
        <w:t>ь</w:t>
      </w:r>
      <w:r>
        <w:rPr>
          <w:rFonts w:ascii="Times New Roman" w:hAnsi="Times New Roman" w:cs="Times New Roman"/>
          <w:sz w:val="28"/>
          <w:szCs w:val="28"/>
          <w:lang w:val="tt-RU"/>
        </w:rPr>
        <w:t xml:space="preserve"> буынны тәрбияләүдә</w:t>
      </w:r>
      <w:r w:rsidR="007973D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милли татар халкына гына хас булган, үзенчәлекләрне, сыйфатларны, гореф-гадәтләрне, йолаларны барча укучыларга да бер тигез дәрәҗәдә биреп бетереп булмый. </w:t>
      </w:r>
      <w:r w:rsidR="007973D1">
        <w:rPr>
          <w:rFonts w:ascii="Times New Roman" w:hAnsi="Times New Roman" w:cs="Times New Roman"/>
          <w:sz w:val="28"/>
          <w:szCs w:val="28"/>
          <w:lang w:val="tt-RU"/>
        </w:rPr>
        <w:t>Төрле милләтләрнең халык педагогикасына нигезләнгән тәрбия алымнары начарлыкка өйрәтмәгәне</w:t>
      </w:r>
      <w:r w:rsidR="000060BE">
        <w:rPr>
          <w:rFonts w:ascii="Times New Roman" w:hAnsi="Times New Roman" w:cs="Times New Roman"/>
          <w:sz w:val="28"/>
          <w:szCs w:val="28"/>
          <w:lang w:val="tt-RU"/>
        </w:rPr>
        <w:t xml:space="preserve"> һәркемгә билгеле. Шуңа күрә</w:t>
      </w:r>
      <w:r w:rsidR="007973D1">
        <w:rPr>
          <w:rFonts w:ascii="Times New Roman" w:hAnsi="Times New Roman" w:cs="Times New Roman"/>
          <w:sz w:val="28"/>
          <w:szCs w:val="28"/>
          <w:lang w:val="tt-RU"/>
        </w:rPr>
        <w:t xml:space="preserve"> үземнең укыту-тәрбия про</w:t>
      </w:r>
      <w:r w:rsidR="007973D1" w:rsidRPr="007973D1">
        <w:rPr>
          <w:rFonts w:ascii="Times New Roman" w:hAnsi="Times New Roman" w:cs="Times New Roman"/>
          <w:sz w:val="28"/>
          <w:szCs w:val="28"/>
          <w:lang w:val="tt-RU"/>
        </w:rPr>
        <w:t>ц</w:t>
      </w:r>
      <w:r w:rsidR="007973D1">
        <w:rPr>
          <w:rFonts w:ascii="Times New Roman" w:hAnsi="Times New Roman" w:cs="Times New Roman"/>
          <w:sz w:val="28"/>
          <w:szCs w:val="28"/>
          <w:lang w:val="tt-RU"/>
        </w:rPr>
        <w:t>ессында Риза Фәхреддиннең нәсыйхәтләреннән</w:t>
      </w:r>
      <w:r w:rsidR="000060BE">
        <w:rPr>
          <w:rFonts w:ascii="Times New Roman" w:hAnsi="Times New Roman" w:cs="Times New Roman"/>
          <w:sz w:val="28"/>
          <w:szCs w:val="28"/>
          <w:lang w:val="tt-RU"/>
        </w:rPr>
        <w:t xml:space="preserve"> бик еш</w:t>
      </w:r>
      <w:r w:rsidR="007973D1">
        <w:rPr>
          <w:rFonts w:ascii="Times New Roman" w:hAnsi="Times New Roman" w:cs="Times New Roman"/>
          <w:sz w:val="28"/>
          <w:szCs w:val="28"/>
          <w:lang w:val="tt-RU"/>
        </w:rPr>
        <w:t xml:space="preserve"> файдаланам. </w:t>
      </w:r>
    </w:p>
    <w:p w:rsidR="00562F70" w:rsidRDefault="000060BE" w:rsidP="006F5F70">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Мин Ризаэддин Фәхреддин нәсыйхәтләренә нигезләнеп 5-7 сыйныф укучылары өчен “Әдәп төбе – матр гадәт” түгәрәгенең планын төзедем.</w:t>
      </w:r>
    </w:p>
    <w:p w:rsidR="00562F70" w:rsidRPr="00CF51E6" w:rsidRDefault="00562F70" w:rsidP="00562F70">
      <w:pPr>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“Әдәп төбе – матур гадәт түгәрәгенең  максатлары</w:t>
      </w:r>
      <w:r w:rsidRPr="00CF51E6">
        <w:rPr>
          <w:rFonts w:ascii="Times New Roman" w:hAnsi="Times New Roman" w:cs="Times New Roman"/>
          <w:sz w:val="28"/>
          <w:szCs w:val="28"/>
          <w:lang w:val="tt-RU"/>
        </w:rPr>
        <w:t>:</w:t>
      </w:r>
    </w:p>
    <w:p w:rsidR="00562F70" w:rsidRPr="00CF51E6" w:rsidRDefault="00562F70" w:rsidP="00562F70">
      <w:pPr>
        <w:pStyle w:val="a3"/>
        <w:numPr>
          <w:ilvl w:val="0"/>
          <w:numId w:val="6"/>
        </w:numPr>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Р. Фәхреддинның үгет-нәсихәтләре нигезендә әхлаклы-әдәпле, җәмгыятькә лаеклы шәхес тәрбияләү.</w:t>
      </w:r>
    </w:p>
    <w:p w:rsidR="00562F70" w:rsidRPr="00CF51E6" w:rsidRDefault="00562F70" w:rsidP="00562F70">
      <w:pPr>
        <w:pStyle w:val="a3"/>
        <w:numPr>
          <w:ilvl w:val="0"/>
          <w:numId w:val="6"/>
        </w:numPr>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Укучыларда милли үзаң үстерү</w:t>
      </w:r>
      <w:r w:rsidRPr="00CF51E6">
        <w:rPr>
          <w:rFonts w:ascii="Times New Roman" w:hAnsi="Times New Roman" w:cs="Times New Roman"/>
          <w:sz w:val="28"/>
          <w:szCs w:val="28"/>
          <w:lang w:val="tt-RU"/>
        </w:rPr>
        <w:t>.</w:t>
      </w:r>
    </w:p>
    <w:p w:rsidR="00562F70" w:rsidRPr="00CF51E6" w:rsidRDefault="00562F70" w:rsidP="00562F70">
      <w:pPr>
        <w:pStyle w:val="a3"/>
        <w:numPr>
          <w:ilvl w:val="0"/>
          <w:numId w:val="6"/>
        </w:numPr>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Укучыларны</w:t>
      </w:r>
      <w:r>
        <w:rPr>
          <w:rFonts w:ascii="Times New Roman" w:hAnsi="Times New Roman" w:cs="Times New Roman"/>
          <w:sz w:val="28"/>
          <w:szCs w:val="28"/>
          <w:lang w:val="tt-RU"/>
        </w:rPr>
        <w:t>ң</w:t>
      </w:r>
      <w:r w:rsidRPr="00CF51E6">
        <w:rPr>
          <w:rFonts w:ascii="Times New Roman" w:hAnsi="Times New Roman" w:cs="Times New Roman"/>
          <w:sz w:val="28"/>
          <w:szCs w:val="28"/>
          <w:lang w:val="tt-RU"/>
        </w:rPr>
        <w:t xml:space="preserve"> кызыксынучан, эзләнүчән</w:t>
      </w:r>
      <w:r>
        <w:rPr>
          <w:rFonts w:ascii="Times New Roman" w:hAnsi="Times New Roman" w:cs="Times New Roman"/>
          <w:sz w:val="28"/>
          <w:szCs w:val="28"/>
          <w:lang w:val="tt-RU"/>
        </w:rPr>
        <w:t>, мөстәкыйл</w:t>
      </w:r>
      <w:r w:rsidRPr="009829AC">
        <w:rPr>
          <w:rFonts w:ascii="Times New Roman" w:hAnsi="Times New Roman" w:cs="Times New Roman"/>
          <w:sz w:val="28"/>
          <w:szCs w:val="28"/>
          <w:lang w:val="tt-RU"/>
        </w:rPr>
        <w:t>ь</w:t>
      </w:r>
      <w:r>
        <w:rPr>
          <w:rFonts w:ascii="Times New Roman" w:hAnsi="Times New Roman" w:cs="Times New Roman"/>
          <w:sz w:val="28"/>
          <w:szCs w:val="28"/>
          <w:lang w:val="tt-RU"/>
        </w:rPr>
        <w:t>лек кебек сыйфатларын арттыру.</w:t>
      </w:r>
    </w:p>
    <w:p w:rsidR="00562F70" w:rsidRPr="00562F70" w:rsidRDefault="00562F70" w:rsidP="00562F70">
      <w:pPr>
        <w:pStyle w:val="a3"/>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62F70" w:rsidRPr="00562F70" w:rsidRDefault="00562F70" w:rsidP="00562F70">
      <w:pPr>
        <w:pStyle w:val="a3"/>
        <w:ind w:left="0" w:firstLine="708"/>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Түгәрәк планы</w:t>
      </w:r>
    </w:p>
    <w:tbl>
      <w:tblPr>
        <w:tblStyle w:val="a5"/>
        <w:tblW w:w="0" w:type="auto"/>
        <w:tblLook w:val="04A0"/>
      </w:tblPr>
      <w:tblGrid>
        <w:gridCol w:w="601"/>
        <w:gridCol w:w="1282"/>
        <w:gridCol w:w="2172"/>
        <w:gridCol w:w="3280"/>
        <w:gridCol w:w="2236"/>
      </w:tblGrid>
      <w:tr w:rsidR="00562F70" w:rsidRPr="00CF51E6" w:rsidTr="000625CB">
        <w:tc>
          <w:tcPr>
            <w:tcW w:w="601" w:type="dxa"/>
          </w:tcPr>
          <w:p w:rsidR="00562F70" w:rsidRPr="00CF51E6" w:rsidRDefault="00562F70" w:rsidP="000625CB">
            <w:pPr>
              <w:pStyle w:val="a3"/>
              <w:ind w:left="0"/>
              <w:jc w:val="both"/>
              <w:rPr>
                <w:rFonts w:ascii="Times New Roman" w:hAnsi="Times New Roman" w:cs="Times New Roman"/>
                <w:b/>
                <w:sz w:val="28"/>
                <w:szCs w:val="28"/>
                <w:lang w:val="tt-RU"/>
              </w:rPr>
            </w:pPr>
            <w:r w:rsidRPr="00CF51E6">
              <w:rPr>
                <w:rFonts w:ascii="Times New Roman" w:hAnsi="Times New Roman" w:cs="Times New Roman"/>
                <w:b/>
                <w:sz w:val="28"/>
                <w:szCs w:val="28"/>
                <w:lang w:val="tt-RU"/>
              </w:rPr>
              <w:t>№</w:t>
            </w:r>
          </w:p>
        </w:tc>
        <w:tc>
          <w:tcPr>
            <w:tcW w:w="1282" w:type="dxa"/>
          </w:tcPr>
          <w:p w:rsidR="00562F70" w:rsidRPr="009F2E98" w:rsidRDefault="00562F70" w:rsidP="000625CB">
            <w:pPr>
              <w:pStyle w:val="a3"/>
              <w:ind w:left="0"/>
              <w:jc w:val="both"/>
              <w:rPr>
                <w:rFonts w:ascii="Times New Roman" w:hAnsi="Times New Roman" w:cs="Times New Roman"/>
                <w:b/>
                <w:sz w:val="28"/>
                <w:szCs w:val="28"/>
                <w:lang w:val="tt-RU"/>
              </w:rPr>
            </w:pPr>
            <w:r>
              <w:rPr>
                <w:rFonts w:ascii="Times New Roman" w:hAnsi="Times New Roman" w:cs="Times New Roman"/>
                <w:b/>
                <w:sz w:val="28"/>
                <w:szCs w:val="28"/>
                <w:lang w:val="tt-RU"/>
              </w:rPr>
              <w:t>Сәгат</w:t>
            </w:r>
            <w:r>
              <w:rPr>
                <w:rFonts w:ascii="Times New Roman" w:hAnsi="Times New Roman" w:cs="Times New Roman"/>
                <w:b/>
                <w:sz w:val="28"/>
                <w:szCs w:val="28"/>
              </w:rPr>
              <w:t>ь</w:t>
            </w:r>
            <w:r>
              <w:rPr>
                <w:rFonts w:ascii="Times New Roman" w:hAnsi="Times New Roman" w:cs="Times New Roman"/>
                <w:b/>
                <w:sz w:val="28"/>
                <w:szCs w:val="28"/>
                <w:lang w:val="tt-RU"/>
              </w:rPr>
              <w:t xml:space="preserve"> саны</w:t>
            </w:r>
          </w:p>
        </w:tc>
        <w:tc>
          <w:tcPr>
            <w:tcW w:w="2172" w:type="dxa"/>
          </w:tcPr>
          <w:p w:rsidR="00562F70" w:rsidRPr="00CF51E6" w:rsidRDefault="00562F70" w:rsidP="000625CB">
            <w:pPr>
              <w:pStyle w:val="a3"/>
              <w:ind w:left="0"/>
              <w:jc w:val="both"/>
              <w:rPr>
                <w:rFonts w:ascii="Times New Roman" w:hAnsi="Times New Roman" w:cs="Times New Roman"/>
                <w:b/>
                <w:sz w:val="28"/>
                <w:szCs w:val="28"/>
                <w:lang w:val="tt-RU"/>
              </w:rPr>
            </w:pPr>
            <w:r w:rsidRPr="00CF51E6">
              <w:rPr>
                <w:rFonts w:ascii="Times New Roman" w:hAnsi="Times New Roman" w:cs="Times New Roman"/>
                <w:b/>
                <w:sz w:val="28"/>
                <w:szCs w:val="28"/>
                <w:lang w:val="tt-RU"/>
              </w:rPr>
              <w:t>Дәреснең темасы</w:t>
            </w:r>
          </w:p>
        </w:tc>
        <w:tc>
          <w:tcPr>
            <w:tcW w:w="3280" w:type="dxa"/>
          </w:tcPr>
          <w:p w:rsidR="00562F70" w:rsidRPr="00CF51E6" w:rsidRDefault="00562F70" w:rsidP="000625CB">
            <w:pPr>
              <w:pStyle w:val="a3"/>
              <w:ind w:left="0"/>
              <w:jc w:val="both"/>
              <w:rPr>
                <w:rFonts w:ascii="Times New Roman" w:hAnsi="Times New Roman" w:cs="Times New Roman"/>
                <w:b/>
                <w:sz w:val="28"/>
                <w:szCs w:val="28"/>
                <w:lang w:val="tt-RU"/>
              </w:rPr>
            </w:pPr>
            <w:r w:rsidRPr="00CF51E6">
              <w:rPr>
                <w:rFonts w:ascii="Times New Roman" w:hAnsi="Times New Roman" w:cs="Times New Roman"/>
                <w:b/>
                <w:sz w:val="28"/>
                <w:szCs w:val="28"/>
                <w:lang w:val="tt-RU"/>
              </w:rPr>
              <w:t xml:space="preserve">Дәреснең </w:t>
            </w:r>
            <w:r>
              <w:rPr>
                <w:rFonts w:ascii="Times New Roman" w:hAnsi="Times New Roman" w:cs="Times New Roman"/>
                <w:b/>
                <w:sz w:val="28"/>
                <w:szCs w:val="28"/>
                <w:lang w:val="tt-RU"/>
              </w:rPr>
              <w:t>эчтәлеге</w:t>
            </w:r>
          </w:p>
        </w:tc>
        <w:tc>
          <w:tcPr>
            <w:tcW w:w="2236" w:type="dxa"/>
          </w:tcPr>
          <w:p w:rsidR="00562F70" w:rsidRPr="00CF51E6" w:rsidRDefault="00562F70" w:rsidP="000625CB">
            <w:pPr>
              <w:pStyle w:val="a3"/>
              <w:ind w:left="0"/>
              <w:jc w:val="both"/>
              <w:rPr>
                <w:rFonts w:ascii="Times New Roman" w:hAnsi="Times New Roman" w:cs="Times New Roman"/>
                <w:b/>
                <w:sz w:val="28"/>
                <w:szCs w:val="28"/>
                <w:lang w:val="tt-RU"/>
              </w:rPr>
            </w:pPr>
            <w:r>
              <w:rPr>
                <w:rFonts w:ascii="Times New Roman" w:hAnsi="Times New Roman" w:cs="Times New Roman"/>
                <w:b/>
                <w:sz w:val="28"/>
                <w:szCs w:val="28"/>
                <w:lang w:val="tt-RU"/>
              </w:rPr>
              <w:t>Эш төре</w:t>
            </w:r>
          </w:p>
        </w:tc>
      </w:tr>
      <w:tr w:rsidR="00562F70" w:rsidRPr="00E562C9"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Кереш дәрес. Гаилә – татулыгы белән көчле.</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А</w:t>
            </w:r>
            <w:r>
              <w:rPr>
                <w:rFonts w:ascii="Times New Roman" w:hAnsi="Times New Roman" w:cs="Times New Roman"/>
                <w:sz w:val="28"/>
                <w:szCs w:val="28"/>
                <w:lang w:val="tt-RU"/>
              </w:rPr>
              <w:t xml:space="preserve">та-анага кадер, хөрмәт </w:t>
            </w:r>
            <w:r w:rsidRPr="00CF51E6">
              <w:rPr>
                <w:rFonts w:ascii="Times New Roman" w:hAnsi="Times New Roman" w:cs="Times New Roman"/>
                <w:sz w:val="28"/>
                <w:szCs w:val="28"/>
                <w:lang w:val="tt-RU"/>
              </w:rPr>
              <w:t xml:space="preserve">. </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Укытучы сүзе, нәсихәтләр белән танышу</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2.</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Татулыкка ни җитә.</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Туганнарга, дусларг</w:t>
            </w:r>
            <w:r w:rsidRPr="00CF51E6">
              <w:rPr>
                <w:rFonts w:ascii="Times New Roman" w:hAnsi="Times New Roman" w:cs="Times New Roman"/>
                <w:sz w:val="28"/>
                <w:szCs w:val="28"/>
                <w:lang w:val="tt-RU"/>
              </w:rPr>
              <w:t>а карата ихтирамлылык, хөрмәт, уңай якларын күрү, җитешсезлекләрен кисәтү, хаталарын га</w:t>
            </w:r>
            <w:r>
              <w:rPr>
                <w:rFonts w:ascii="Times New Roman" w:hAnsi="Times New Roman" w:cs="Times New Roman"/>
                <w:sz w:val="28"/>
                <w:szCs w:val="28"/>
                <w:lang w:val="tt-RU"/>
              </w:rPr>
              <w:t xml:space="preserve">фу итә белү сыйфатлары </w:t>
            </w:r>
            <w:r w:rsidRPr="00CF51E6">
              <w:rPr>
                <w:rFonts w:ascii="Times New Roman" w:hAnsi="Times New Roman" w:cs="Times New Roman"/>
                <w:sz w:val="28"/>
                <w:szCs w:val="28"/>
                <w:lang w:val="tt-RU"/>
              </w:rPr>
              <w:t>.</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Әңгәмә, төркемнәрдә эшләү</w:t>
            </w:r>
          </w:p>
        </w:tc>
      </w:tr>
      <w:tr w:rsidR="00562F70" w:rsidRPr="00E562C9"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3.</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Яхшы күрше – ярты дуслык.</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Күршеләргә карата яхшы мөгамәлә, ихтирамлылык, ярдәмчел</w:t>
            </w:r>
            <w:r>
              <w:rPr>
                <w:rFonts w:ascii="Times New Roman" w:hAnsi="Times New Roman" w:cs="Times New Roman"/>
                <w:sz w:val="28"/>
                <w:szCs w:val="28"/>
                <w:lang w:val="tt-RU"/>
              </w:rPr>
              <w:t xml:space="preserve">лек, хөрмәт </w:t>
            </w:r>
            <w:r w:rsidRPr="00CF51E6">
              <w:rPr>
                <w:rFonts w:ascii="Times New Roman" w:hAnsi="Times New Roman" w:cs="Times New Roman"/>
                <w:sz w:val="28"/>
                <w:szCs w:val="28"/>
                <w:lang w:val="tt-RU"/>
              </w:rPr>
              <w:t>.</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Нәсихәтләр белән эш, иҗади биремнәр үтәү.</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4.</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Мин кулыма китап алам.</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Белем алу</w:t>
            </w:r>
            <w:r w:rsidRPr="00CF51E6">
              <w:rPr>
                <w:rFonts w:ascii="Times New Roman" w:hAnsi="Times New Roman" w:cs="Times New Roman"/>
                <w:sz w:val="28"/>
                <w:szCs w:val="28"/>
                <w:lang w:val="tt-RU"/>
              </w:rPr>
              <w:t>га омтылыш, китапның аң-белемне үстерүдә, кешелеклелек сыйфатлары тәрбияләүдә зур роль уйнавын раслау.</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Семинар дәрес</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5.</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Мәктәп – синең икенче өең.</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Мәктәп кагыйдәләре</w:t>
            </w:r>
            <w:r>
              <w:rPr>
                <w:rFonts w:ascii="Times New Roman" w:hAnsi="Times New Roman" w:cs="Times New Roman"/>
                <w:sz w:val="28"/>
                <w:szCs w:val="28"/>
                <w:lang w:val="tt-RU"/>
              </w:rPr>
              <w:t xml:space="preserve"> һәм әдәпләре </w:t>
            </w:r>
            <w:r w:rsidRPr="00CF51E6">
              <w:rPr>
                <w:rFonts w:ascii="Times New Roman" w:hAnsi="Times New Roman" w:cs="Times New Roman"/>
                <w:sz w:val="28"/>
                <w:szCs w:val="28"/>
                <w:lang w:val="tt-RU"/>
              </w:rPr>
              <w:t>. Укытучыларга һәм аларн</w:t>
            </w:r>
            <w:r>
              <w:rPr>
                <w:rFonts w:ascii="Times New Roman" w:hAnsi="Times New Roman" w:cs="Times New Roman"/>
                <w:sz w:val="28"/>
                <w:szCs w:val="28"/>
                <w:lang w:val="tt-RU"/>
              </w:rPr>
              <w:t>ың хезмәтләренә хөрмәт</w:t>
            </w:r>
            <w:r w:rsidRPr="00CF51E6">
              <w:rPr>
                <w:rFonts w:ascii="Times New Roman" w:hAnsi="Times New Roman" w:cs="Times New Roman"/>
                <w:sz w:val="28"/>
                <w:szCs w:val="28"/>
                <w:lang w:val="tt-RU"/>
              </w:rPr>
              <w:t>.</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Укытучы сүзе, төркемнәрдә эш.</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6.</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Сәламәтлек – зур байлык</w:t>
            </w:r>
            <w:r w:rsidRPr="00CF51E6">
              <w:rPr>
                <w:rFonts w:ascii="Times New Roman" w:hAnsi="Times New Roman" w:cs="Times New Roman"/>
                <w:sz w:val="28"/>
                <w:szCs w:val="28"/>
                <w:lang w:val="tt-RU"/>
              </w:rPr>
              <w:t>.</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Гигиена кагыйдәләре: күз, колак, аяк, тән әдәпләре</w:t>
            </w:r>
            <w:r>
              <w:rPr>
                <w:rFonts w:ascii="Times New Roman" w:hAnsi="Times New Roman" w:cs="Times New Roman"/>
                <w:sz w:val="28"/>
                <w:szCs w:val="28"/>
                <w:lang w:val="tt-RU"/>
              </w:rPr>
              <w:t>.</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Әңгәмә, нәсихәтләр белән эш</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7.</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Ре</w:t>
            </w:r>
            <w:r w:rsidRPr="00CF51E6">
              <w:rPr>
                <w:rFonts w:ascii="Times New Roman" w:hAnsi="Times New Roman" w:cs="Times New Roman"/>
                <w:sz w:val="28"/>
                <w:szCs w:val="28"/>
              </w:rPr>
              <w:t>ж</w:t>
            </w:r>
            <w:r w:rsidRPr="00CF51E6">
              <w:rPr>
                <w:rFonts w:ascii="Times New Roman" w:hAnsi="Times New Roman" w:cs="Times New Roman"/>
                <w:sz w:val="28"/>
                <w:szCs w:val="28"/>
                <w:lang w:val="tt-RU"/>
              </w:rPr>
              <w:t>им булдыру.</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Вакытны дөрес бүләргә һәм файдаланырга өйрәтү.</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Дәрес - практикум </w:t>
            </w:r>
          </w:p>
        </w:tc>
      </w:tr>
      <w:tr w:rsidR="00562F70" w:rsidRPr="00CE3850"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lastRenderedPageBreak/>
              <w:t>8.</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Саф һава – тәнгә дәва ( ял паркына экскурсия)</w:t>
            </w:r>
          </w:p>
        </w:tc>
        <w:tc>
          <w:tcPr>
            <w:tcW w:w="3280" w:type="dxa"/>
          </w:tcPr>
          <w:p w:rsidR="00562F70" w:rsidRPr="00CE3850"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Юл</w:t>
            </w:r>
            <w:r>
              <w:rPr>
                <w:rFonts w:ascii="Times New Roman" w:hAnsi="Times New Roman" w:cs="Times New Roman"/>
                <w:sz w:val="28"/>
                <w:szCs w:val="28"/>
                <w:lang w:val="tt-RU"/>
              </w:rPr>
              <w:t xml:space="preserve"> йөрү әдәпләре. Табигат</w:t>
            </w:r>
            <w:r w:rsidRPr="00CE3850">
              <w:rPr>
                <w:rFonts w:ascii="Times New Roman" w:hAnsi="Times New Roman" w:cs="Times New Roman"/>
                <w:sz w:val="28"/>
                <w:szCs w:val="28"/>
                <w:lang w:val="tt-RU"/>
              </w:rPr>
              <w:t>ь</w:t>
            </w:r>
            <w:r>
              <w:rPr>
                <w:rFonts w:ascii="Times New Roman" w:hAnsi="Times New Roman" w:cs="Times New Roman"/>
                <w:sz w:val="28"/>
                <w:szCs w:val="28"/>
                <w:lang w:val="tt-RU"/>
              </w:rPr>
              <w:t>кә сакчыл караш.</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Дәрес – экскурсия</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 xml:space="preserve">9. </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Килбәте нинди, күлмәге шундый.</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Кешенең тышкы кыяфәтенең дә мөһимлег</w:t>
            </w:r>
            <w:r>
              <w:rPr>
                <w:rFonts w:ascii="Times New Roman" w:hAnsi="Times New Roman" w:cs="Times New Roman"/>
                <w:sz w:val="28"/>
                <w:szCs w:val="28"/>
                <w:lang w:val="tt-RU"/>
              </w:rPr>
              <w:t>е.</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Лек</w:t>
            </w:r>
            <w:r>
              <w:rPr>
                <w:rFonts w:ascii="Times New Roman" w:hAnsi="Times New Roman" w:cs="Times New Roman"/>
                <w:sz w:val="28"/>
                <w:szCs w:val="28"/>
              </w:rPr>
              <w:t>ц</w:t>
            </w:r>
            <w:r>
              <w:rPr>
                <w:rFonts w:ascii="Times New Roman" w:hAnsi="Times New Roman" w:cs="Times New Roman"/>
                <w:sz w:val="28"/>
                <w:szCs w:val="28"/>
                <w:lang w:val="tt-RU"/>
              </w:rPr>
              <w:t>ия, проект эше</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10.</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Киемеңә карап каршы алалар, акылыңа карап озаталар.</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Тышкы матурлыкның эчке матурлык белән тәнгәл</w:t>
            </w:r>
            <w:r>
              <w:rPr>
                <w:rFonts w:ascii="Times New Roman" w:hAnsi="Times New Roman" w:cs="Times New Roman"/>
                <w:sz w:val="28"/>
                <w:szCs w:val="28"/>
                <w:lang w:val="tt-RU"/>
              </w:rPr>
              <w:t>леге.</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Чыганаклар белән эшләү</w:t>
            </w:r>
          </w:p>
        </w:tc>
      </w:tr>
      <w:tr w:rsidR="00562F70" w:rsidRPr="00954D6D"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11.</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Ашарга өйрәнмичә – ашка барма.</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Табын артында үз – үзеңне</w:t>
            </w:r>
            <w:r>
              <w:rPr>
                <w:rFonts w:ascii="Times New Roman" w:hAnsi="Times New Roman" w:cs="Times New Roman"/>
                <w:sz w:val="28"/>
                <w:szCs w:val="28"/>
                <w:lang w:val="tt-RU"/>
              </w:rPr>
              <w:t xml:space="preserve"> тоту кагыйдәләре</w:t>
            </w:r>
            <w:r w:rsidRPr="00CF51E6">
              <w:rPr>
                <w:rFonts w:ascii="Times New Roman" w:hAnsi="Times New Roman" w:cs="Times New Roman"/>
                <w:sz w:val="28"/>
                <w:szCs w:val="28"/>
                <w:lang w:val="tt-RU"/>
              </w:rPr>
              <w:t>.</w:t>
            </w:r>
            <w:r>
              <w:rPr>
                <w:rFonts w:ascii="Times New Roman" w:hAnsi="Times New Roman" w:cs="Times New Roman"/>
                <w:sz w:val="28"/>
                <w:szCs w:val="28"/>
                <w:lang w:val="tt-RU"/>
              </w:rPr>
              <w:t xml:space="preserve"> Ризыкка сакчыл караш.</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Әңгәмә, нәсихәтләр белән эш</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12.</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“Татар халык ашлары”</w:t>
            </w:r>
            <w:r>
              <w:rPr>
                <w:rFonts w:ascii="Times New Roman" w:hAnsi="Times New Roman" w:cs="Times New Roman"/>
                <w:sz w:val="28"/>
                <w:szCs w:val="28"/>
                <w:lang w:val="tt-RU"/>
              </w:rPr>
              <w:t xml:space="preserve"> </w:t>
            </w:r>
            <w:r w:rsidRPr="00CF51E6">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CF51E6">
              <w:rPr>
                <w:rFonts w:ascii="Times New Roman" w:hAnsi="Times New Roman" w:cs="Times New Roman"/>
                <w:sz w:val="28"/>
                <w:szCs w:val="28"/>
                <w:lang w:val="tt-RU"/>
              </w:rPr>
              <w:t>кичә)</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Өстәл әзреләү, кунаклар</w:t>
            </w:r>
            <w:r>
              <w:rPr>
                <w:rFonts w:ascii="Times New Roman" w:hAnsi="Times New Roman" w:cs="Times New Roman"/>
                <w:sz w:val="28"/>
                <w:szCs w:val="28"/>
                <w:lang w:val="tt-RU"/>
              </w:rPr>
              <w:t>ны тәрбияләү кагыйдәләре</w:t>
            </w:r>
            <w:r w:rsidRPr="00CF51E6">
              <w:rPr>
                <w:rFonts w:ascii="Times New Roman" w:hAnsi="Times New Roman" w:cs="Times New Roman"/>
                <w:sz w:val="28"/>
                <w:szCs w:val="28"/>
                <w:lang w:val="tt-RU"/>
              </w:rPr>
              <w:t>.</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Дәрес – практикум.</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13.</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 xml:space="preserve">Зыялы кеше -  бар яктан да камил шәхес. </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 xml:space="preserve">Күрешү, </w:t>
            </w:r>
            <w:r>
              <w:rPr>
                <w:rFonts w:ascii="Times New Roman" w:hAnsi="Times New Roman" w:cs="Times New Roman"/>
                <w:sz w:val="28"/>
                <w:szCs w:val="28"/>
                <w:lang w:val="tt-RU"/>
              </w:rPr>
              <w:t>хәл белешү әдәбе</w:t>
            </w:r>
            <w:r w:rsidRPr="00CF51E6">
              <w:rPr>
                <w:rFonts w:ascii="Times New Roman" w:hAnsi="Times New Roman" w:cs="Times New Roman"/>
                <w:sz w:val="28"/>
                <w:szCs w:val="28"/>
                <w:lang w:val="tt-RU"/>
              </w:rPr>
              <w:t>. Шатлыклы як</w:t>
            </w:r>
            <w:r>
              <w:rPr>
                <w:rFonts w:ascii="Times New Roman" w:hAnsi="Times New Roman" w:cs="Times New Roman"/>
                <w:sz w:val="28"/>
                <w:szCs w:val="28"/>
                <w:lang w:val="tt-RU"/>
              </w:rPr>
              <w:t>и</w:t>
            </w:r>
            <w:r w:rsidRPr="00CF51E6">
              <w:rPr>
                <w:rFonts w:ascii="Times New Roman" w:hAnsi="Times New Roman" w:cs="Times New Roman"/>
                <w:sz w:val="28"/>
                <w:szCs w:val="28"/>
                <w:lang w:val="tt-RU"/>
              </w:rPr>
              <w:t xml:space="preserve"> кайгылы вакытта кеше белән аралаша бел</w:t>
            </w:r>
            <w:r>
              <w:rPr>
                <w:rFonts w:ascii="Times New Roman" w:hAnsi="Times New Roman" w:cs="Times New Roman"/>
                <w:sz w:val="28"/>
                <w:szCs w:val="28"/>
                <w:lang w:val="tt-RU"/>
              </w:rPr>
              <w:t>ү.</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Дәрес -  дискуссия. </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14.</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Яхшы сүз – җан азыгы.</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 xml:space="preserve">Яшьтәшләре, өлкәннәр </w:t>
            </w:r>
            <w:r>
              <w:rPr>
                <w:rFonts w:ascii="Times New Roman" w:hAnsi="Times New Roman" w:cs="Times New Roman"/>
                <w:sz w:val="28"/>
                <w:szCs w:val="28"/>
                <w:lang w:val="tt-RU"/>
              </w:rPr>
              <w:t>белән сөйләшү әдәбе</w:t>
            </w:r>
            <w:r w:rsidRPr="00CF51E6">
              <w:rPr>
                <w:rFonts w:ascii="Times New Roman" w:hAnsi="Times New Roman" w:cs="Times New Roman"/>
                <w:sz w:val="28"/>
                <w:szCs w:val="28"/>
                <w:lang w:val="tt-RU"/>
              </w:rPr>
              <w:t>.</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Семинар дәрес</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15.</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Тырышкан табар, ташка кадак кагар.</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Тырышлык к</w:t>
            </w:r>
            <w:r w:rsidRPr="00CF51E6">
              <w:rPr>
                <w:rFonts w:ascii="Times New Roman" w:hAnsi="Times New Roman" w:cs="Times New Roman"/>
                <w:sz w:val="28"/>
                <w:szCs w:val="28"/>
                <w:lang w:val="tt-RU"/>
              </w:rPr>
              <w:t>ына яхшы нәтиҗәләргә китер</w:t>
            </w:r>
            <w:r>
              <w:rPr>
                <w:rFonts w:ascii="Times New Roman" w:hAnsi="Times New Roman" w:cs="Times New Roman"/>
                <w:sz w:val="28"/>
                <w:szCs w:val="28"/>
                <w:lang w:val="tt-RU"/>
              </w:rPr>
              <w:t>ә</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Әңгәмә, нәсихәтләр белән эш.</w:t>
            </w:r>
          </w:p>
        </w:tc>
      </w:tr>
      <w:tr w:rsidR="00562F70" w:rsidRPr="005B19E2" w:rsidTr="000625CB">
        <w:tc>
          <w:tcPr>
            <w:tcW w:w="601"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16.</w:t>
            </w:r>
          </w:p>
        </w:tc>
        <w:tc>
          <w:tcPr>
            <w:tcW w:w="1282" w:type="dxa"/>
          </w:tcPr>
          <w:p w:rsidR="00562F70" w:rsidRPr="00CF51E6" w:rsidRDefault="00562F70" w:rsidP="000625CB">
            <w:pPr>
              <w:pStyle w:val="a3"/>
              <w:ind w:left="0"/>
              <w:jc w:val="both"/>
              <w:rPr>
                <w:rFonts w:ascii="Times New Roman" w:hAnsi="Times New Roman" w:cs="Times New Roman"/>
                <w:sz w:val="28"/>
                <w:szCs w:val="28"/>
                <w:lang w:val="tt-RU"/>
              </w:rPr>
            </w:pPr>
          </w:p>
        </w:tc>
        <w:tc>
          <w:tcPr>
            <w:tcW w:w="2172" w:type="dxa"/>
          </w:tcPr>
          <w:p w:rsidR="00562F70" w:rsidRPr="00CF51E6" w:rsidRDefault="00562F70" w:rsidP="000625CB">
            <w:pPr>
              <w:pStyle w:val="a3"/>
              <w:ind w:left="0"/>
              <w:jc w:val="both"/>
              <w:rPr>
                <w:rFonts w:ascii="Times New Roman" w:hAnsi="Times New Roman" w:cs="Times New Roman"/>
                <w:sz w:val="28"/>
                <w:szCs w:val="28"/>
                <w:lang w:val="tt-RU"/>
              </w:rPr>
            </w:pPr>
            <w:r w:rsidRPr="00CF51E6">
              <w:rPr>
                <w:rFonts w:ascii="Times New Roman" w:hAnsi="Times New Roman" w:cs="Times New Roman"/>
                <w:sz w:val="28"/>
                <w:szCs w:val="28"/>
                <w:lang w:val="tt-RU"/>
              </w:rPr>
              <w:t xml:space="preserve">Йомгаклау дәрес. Үзең нинди, көзгең шундый. </w:t>
            </w:r>
          </w:p>
        </w:tc>
        <w:tc>
          <w:tcPr>
            <w:tcW w:w="3280"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Белемнәрне системага салу.</w:t>
            </w:r>
          </w:p>
        </w:tc>
        <w:tc>
          <w:tcPr>
            <w:tcW w:w="2236" w:type="dxa"/>
          </w:tcPr>
          <w:p w:rsidR="00562F70" w:rsidRPr="00CF51E6" w:rsidRDefault="00562F70" w:rsidP="000625CB">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Семинар дәрес.</w:t>
            </w:r>
          </w:p>
        </w:tc>
      </w:tr>
    </w:tbl>
    <w:p w:rsidR="00562F70" w:rsidRDefault="00562F70" w:rsidP="00562F70">
      <w:pPr>
        <w:pStyle w:val="a3"/>
        <w:ind w:left="0"/>
        <w:jc w:val="both"/>
        <w:rPr>
          <w:rFonts w:ascii="Times New Roman" w:hAnsi="Times New Roman" w:cs="Times New Roman"/>
          <w:sz w:val="28"/>
          <w:szCs w:val="28"/>
          <w:lang w:val="tt-RU"/>
        </w:rPr>
      </w:pPr>
    </w:p>
    <w:p w:rsidR="00562F70" w:rsidRPr="00562F70" w:rsidRDefault="00562F70" w:rsidP="00562F70">
      <w:pPr>
        <w:pStyle w:val="a3"/>
        <w:ind w:left="0"/>
        <w:jc w:val="both"/>
        <w:rPr>
          <w:rFonts w:ascii="Times New Roman" w:hAnsi="Times New Roman" w:cs="Times New Roman"/>
          <w:sz w:val="28"/>
          <w:szCs w:val="28"/>
          <w:lang w:val="tt-RU"/>
        </w:rPr>
      </w:pPr>
    </w:p>
    <w:p w:rsidR="000060BE" w:rsidRDefault="000060BE" w:rsidP="006F5F70">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Һәр әдәплелек дәресләрендә Р. Фәхреддиннең бал</w:t>
      </w:r>
      <w:r w:rsidR="000A3FAA">
        <w:rPr>
          <w:rFonts w:ascii="Times New Roman" w:hAnsi="Times New Roman" w:cs="Times New Roman"/>
          <w:sz w:val="28"/>
          <w:szCs w:val="28"/>
          <w:lang w:val="tt-RU"/>
        </w:rPr>
        <w:t>алар өчен язып калдырган үгет-нә</w:t>
      </w:r>
      <w:r>
        <w:rPr>
          <w:rFonts w:ascii="Times New Roman" w:hAnsi="Times New Roman" w:cs="Times New Roman"/>
          <w:sz w:val="28"/>
          <w:szCs w:val="28"/>
          <w:lang w:val="tt-RU"/>
        </w:rPr>
        <w:t>сыйхәтләре (“Мәктәп әдәпләре”, “Гыйлем”, “Туганнар, кардәшләр”, “Укучы балалар”, “Колак әдәпләре”, “Кул әдәпләре”, “Йөрү әдәпләре” һ.б.), халык авыз иҗаты, һәм әдипләребез әсәрләре кулланыла. Шуларга нигезләнеп дәреснең темасы, бүгенге көн проблемалары белән бәйләп аңлатыла. Түгәрәкнең темасына карап нәсыйхәтләр сайлана һәм укып танышыла.</w:t>
      </w:r>
      <w:r w:rsidR="00C57482">
        <w:rPr>
          <w:rFonts w:ascii="Times New Roman" w:hAnsi="Times New Roman" w:cs="Times New Roman"/>
          <w:sz w:val="28"/>
          <w:szCs w:val="28"/>
          <w:lang w:val="tt-RU"/>
        </w:rPr>
        <w:t xml:space="preserve"> Мәсәлән, “Мәктәп – синең икенче өең” темасын карыйк. Мәктәп, </w:t>
      </w:r>
      <w:r w:rsidR="00C57482">
        <w:rPr>
          <w:rFonts w:ascii="Times New Roman" w:hAnsi="Times New Roman" w:cs="Times New Roman"/>
          <w:sz w:val="28"/>
          <w:szCs w:val="28"/>
          <w:lang w:val="tt-RU"/>
        </w:rPr>
        <w:lastRenderedPageBreak/>
        <w:t xml:space="preserve">сыйныфташлар, укытучыларга мөнәсәбәт турында әңгәмә үткәрелгәннән соң Риза Фәхреддиннең нәсыйхәтләрент укып китәбез. </w:t>
      </w:r>
    </w:p>
    <w:p w:rsidR="00C57482" w:rsidRDefault="00C57482" w:rsidP="006F5F70">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Мәктәпкә иртәрәк барыгыз, вакыты җиткәндә үзегез белеп әзерләнегез.</w:t>
      </w:r>
    </w:p>
    <w:p w:rsidR="00C57482" w:rsidRPr="000A3FAA" w:rsidRDefault="00C57482" w:rsidP="006F5F70">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Мәктәпкә баргач әдәп белән үз урын</w:t>
      </w:r>
      <w:r w:rsidR="00196AC4">
        <w:rPr>
          <w:rFonts w:ascii="Times New Roman" w:hAnsi="Times New Roman" w:cs="Times New Roman"/>
          <w:sz w:val="28"/>
          <w:szCs w:val="28"/>
          <w:lang w:val="tt-RU"/>
        </w:rPr>
        <w:t>ыгызга утырыг</w:t>
      </w:r>
      <w:r w:rsidR="000A3FAA">
        <w:rPr>
          <w:rFonts w:ascii="Times New Roman" w:hAnsi="Times New Roman" w:cs="Times New Roman"/>
          <w:sz w:val="28"/>
          <w:szCs w:val="28"/>
          <w:lang w:val="tt-RU"/>
        </w:rPr>
        <w:t>ы</w:t>
      </w:r>
      <w:r w:rsidR="00196AC4">
        <w:rPr>
          <w:rFonts w:ascii="Times New Roman" w:hAnsi="Times New Roman" w:cs="Times New Roman"/>
          <w:sz w:val="28"/>
          <w:szCs w:val="28"/>
          <w:lang w:val="tt-RU"/>
        </w:rPr>
        <w:t>з, дәрес вакытында</w:t>
      </w:r>
      <w:r w:rsidR="000A3FAA">
        <w:rPr>
          <w:rFonts w:ascii="Times New Roman" w:hAnsi="Times New Roman" w:cs="Times New Roman"/>
          <w:sz w:val="28"/>
          <w:szCs w:val="28"/>
          <w:lang w:val="tt-RU"/>
        </w:rPr>
        <w:t xml:space="preserve"> </w:t>
      </w:r>
      <w:r w:rsidRPr="000A3FAA">
        <w:rPr>
          <w:rFonts w:ascii="Times New Roman" w:hAnsi="Times New Roman" w:cs="Times New Roman"/>
          <w:sz w:val="28"/>
          <w:szCs w:val="28"/>
          <w:lang w:val="tt-RU"/>
        </w:rPr>
        <w:t>сөйләшмәгез, гыйлем өйрәнү өчен ихлас белән тырышыгыз.</w:t>
      </w:r>
    </w:p>
    <w:p w:rsidR="00C57482" w:rsidRDefault="00C57482" w:rsidP="006F5F70">
      <w:pPr>
        <w:pStyle w:val="a3"/>
        <w:numPr>
          <w:ilvl w:val="0"/>
          <w:numId w:val="1"/>
        </w:num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Китап, кәгазь һәм башка язу әсбапларыгызны чиста тотыгыз, каләмегезне киемегезгә сөртмәгез, авызыгызга капмагыз.</w:t>
      </w:r>
    </w:p>
    <w:p w:rsidR="00C57482" w:rsidRDefault="00C57482" w:rsidP="006F5F70">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Мәктәпкә </w:t>
      </w:r>
      <w:r w:rsidR="000A3FAA">
        <w:rPr>
          <w:rFonts w:ascii="Times New Roman" w:hAnsi="Times New Roman" w:cs="Times New Roman"/>
          <w:sz w:val="28"/>
          <w:szCs w:val="28"/>
          <w:lang w:val="tt-RU"/>
        </w:rPr>
        <w:t>к</w:t>
      </w:r>
      <w:r>
        <w:rPr>
          <w:rFonts w:ascii="Times New Roman" w:hAnsi="Times New Roman" w:cs="Times New Roman"/>
          <w:sz w:val="28"/>
          <w:szCs w:val="28"/>
          <w:lang w:val="tt-RU"/>
        </w:rPr>
        <w:t>ергәч аяк һәм өс киемнәрегезне билгеле урынга куегыз.</w:t>
      </w:r>
    </w:p>
    <w:p w:rsidR="00C57482" w:rsidRDefault="00C57482" w:rsidP="006F5F70">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Урыныг</w:t>
      </w:r>
      <w:r w:rsidR="000A3FAA">
        <w:rPr>
          <w:rFonts w:ascii="Times New Roman" w:hAnsi="Times New Roman" w:cs="Times New Roman"/>
          <w:sz w:val="28"/>
          <w:szCs w:val="28"/>
          <w:lang w:val="tt-RU"/>
        </w:rPr>
        <w:t>ы</w:t>
      </w:r>
      <w:r>
        <w:rPr>
          <w:rFonts w:ascii="Times New Roman" w:hAnsi="Times New Roman" w:cs="Times New Roman"/>
          <w:sz w:val="28"/>
          <w:szCs w:val="28"/>
          <w:lang w:val="tt-RU"/>
        </w:rPr>
        <w:t>зда һичбер якка авышмыйча, укытучыга туры карап утырыгыз.</w:t>
      </w:r>
    </w:p>
    <w:p w:rsidR="00C57482" w:rsidRDefault="00C57482" w:rsidP="006F5F70">
      <w:pPr>
        <w:pStyle w:val="a3"/>
        <w:numPr>
          <w:ilvl w:val="0"/>
          <w:numId w:val="1"/>
        </w:num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Укытучы сораганда аяк үрә торып ачык тавыш белән җавап бирегез, иптәшләрегездән соралган сүзгә рөхсәтсез катышмагыз</w:t>
      </w:r>
      <w:r w:rsidR="000A3FAA">
        <w:rPr>
          <w:rFonts w:ascii="Times New Roman" w:hAnsi="Times New Roman" w:cs="Times New Roman"/>
          <w:sz w:val="28"/>
          <w:szCs w:val="28"/>
          <w:lang w:val="tt-RU"/>
        </w:rPr>
        <w:t>.</w:t>
      </w:r>
    </w:p>
    <w:p w:rsidR="00C57482" w:rsidRDefault="007D6EA8" w:rsidP="006F5F70">
      <w:pPr>
        <w:pStyle w:val="a3"/>
        <w:numPr>
          <w:ilvl w:val="0"/>
          <w:numId w:val="1"/>
        </w:num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Сүзегездә яки язуыгызда булган ялгышларны төзәтсә аның өчен күңелсезләнмәгез. Чөнки укытучы сезне яратуы сәбәплесүзнең хаталарыгызны бетерергә тырыша.</w:t>
      </w:r>
    </w:p>
    <w:p w:rsidR="007D6EA8" w:rsidRDefault="007D6EA8" w:rsidP="006F5F70">
      <w:pPr>
        <w:pStyle w:val="a3"/>
        <w:numPr>
          <w:ilvl w:val="0"/>
          <w:numId w:val="1"/>
        </w:num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Укытучыгыз берәр нәрсәне укырга, язарга яки ятларга кушса, җиренә җиткереп үтәгез.</w:t>
      </w:r>
    </w:p>
    <w:p w:rsidR="007D6EA8" w:rsidRDefault="007D6EA8" w:rsidP="006F5F70">
      <w:pPr>
        <w:pStyle w:val="a3"/>
        <w:numPr>
          <w:ilvl w:val="0"/>
          <w:numId w:val="1"/>
        </w:num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Кечкенә вакытта пөхтә һәм тәртипле булу баланың акыллы булуына билгедер. Шуның өчен</w:t>
      </w:r>
      <w:r w:rsidR="00196AC4">
        <w:rPr>
          <w:rFonts w:ascii="Times New Roman" w:hAnsi="Times New Roman" w:cs="Times New Roman"/>
          <w:sz w:val="28"/>
          <w:szCs w:val="28"/>
          <w:lang w:val="tt-RU"/>
        </w:rPr>
        <w:t xml:space="preserve"> киемнәрегез һәр</w:t>
      </w:r>
      <w:r>
        <w:rPr>
          <w:rFonts w:ascii="Times New Roman" w:hAnsi="Times New Roman" w:cs="Times New Roman"/>
          <w:sz w:val="28"/>
          <w:szCs w:val="28"/>
          <w:lang w:val="tt-RU"/>
        </w:rPr>
        <w:t>вакыт чиста, ә китап, дәфтәрләрегез тәртиптә б</w:t>
      </w:r>
      <w:r w:rsidR="00196AC4">
        <w:rPr>
          <w:rFonts w:ascii="Times New Roman" w:hAnsi="Times New Roman" w:cs="Times New Roman"/>
          <w:sz w:val="28"/>
          <w:szCs w:val="28"/>
          <w:lang w:val="tt-RU"/>
        </w:rPr>
        <w:t>улсын</w:t>
      </w:r>
      <w:r>
        <w:rPr>
          <w:rFonts w:ascii="Times New Roman" w:hAnsi="Times New Roman" w:cs="Times New Roman"/>
          <w:sz w:val="28"/>
          <w:szCs w:val="28"/>
          <w:lang w:val="tt-RU"/>
        </w:rPr>
        <w:t xml:space="preserve"> </w:t>
      </w:r>
      <w:r w:rsidR="00196AC4">
        <w:rPr>
          <w:rFonts w:ascii="Times New Roman" w:hAnsi="Times New Roman" w:cs="Times New Roman"/>
          <w:sz w:val="28"/>
          <w:szCs w:val="28"/>
          <w:lang w:val="tt-RU"/>
        </w:rPr>
        <w:t>һ.б.</w:t>
      </w:r>
    </w:p>
    <w:p w:rsidR="00196AC4" w:rsidRDefault="00196AC4" w:rsidP="006F5F70">
      <w:pPr>
        <w:pStyle w:val="a3"/>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Нәсыйхәтләр укыганнан соң укучылар һәр берсе үз кагыйдәләрен яз</w:t>
      </w:r>
      <w:r w:rsidR="000A3FAA">
        <w:rPr>
          <w:rFonts w:ascii="Times New Roman" w:hAnsi="Times New Roman" w:cs="Times New Roman"/>
          <w:sz w:val="28"/>
          <w:szCs w:val="28"/>
          <w:lang w:val="tt-RU"/>
        </w:rPr>
        <w:t>ы</w:t>
      </w:r>
      <w:r>
        <w:rPr>
          <w:rFonts w:ascii="Times New Roman" w:hAnsi="Times New Roman" w:cs="Times New Roman"/>
          <w:sz w:val="28"/>
          <w:szCs w:val="28"/>
          <w:lang w:val="tt-RU"/>
        </w:rPr>
        <w:t>п карый. Алар укып тикшерелгәннән соң балалар  үз-үзеңне тоту кагыйдәләре китапчыклары ясыйлар.</w:t>
      </w:r>
    </w:p>
    <w:p w:rsidR="00A12679" w:rsidRDefault="00196AC4" w:rsidP="006F5F70">
      <w:pPr>
        <w:pStyle w:val="a3"/>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Дәресләрдә дә үгет-нәсыйхәтләрне бик уңышлы файдаланып була. Мин кечке</w:t>
      </w:r>
      <w:r w:rsidR="00652B39">
        <w:rPr>
          <w:rFonts w:ascii="Times New Roman" w:hAnsi="Times New Roman" w:cs="Times New Roman"/>
          <w:sz w:val="28"/>
          <w:szCs w:val="28"/>
          <w:lang w:val="tt-RU"/>
        </w:rPr>
        <w:t>нә сыйныфларда</w:t>
      </w:r>
      <w:r>
        <w:rPr>
          <w:rFonts w:ascii="Times New Roman" w:hAnsi="Times New Roman" w:cs="Times New Roman"/>
          <w:sz w:val="28"/>
          <w:szCs w:val="28"/>
          <w:lang w:val="tt-RU"/>
        </w:rPr>
        <w:t xml:space="preserve"> татар теле һәм әдәбияты укытам.  Р. З. Хәйдарова төзегән программа төрле темаларга бүленгән. Мәсәлән,</w:t>
      </w:r>
      <w:r w:rsidR="00AB06CC">
        <w:rPr>
          <w:rFonts w:ascii="Times New Roman" w:hAnsi="Times New Roman" w:cs="Times New Roman"/>
          <w:sz w:val="28"/>
          <w:szCs w:val="28"/>
          <w:lang w:val="tt-RU"/>
        </w:rPr>
        <w:t xml:space="preserve"> 4 сыйныф 9 теманы үз эченә ала: “Белем бәйрәме”, “Туган як табигате”, “Хайваннар дөн</w:t>
      </w:r>
      <w:r w:rsidR="00AB06CC" w:rsidRPr="00AB06CC">
        <w:rPr>
          <w:rFonts w:ascii="Times New Roman" w:hAnsi="Times New Roman" w:cs="Times New Roman"/>
          <w:sz w:val="28"/>
          <w:szCs w:val="28"/>
          <w:lang w:val="tt-RU"/>
        </w:rPr>
        <w:t>ь</w:t>
      </w:r>
      <w:r w:rsidR="00AB06CC">
        <w:rPr>
          <w:rFonts w:ascii="Times New Roman" w:hAnsi="Times New Roman" w:cs="Times New Roman"/>
          <w:sz w:val="28"/>
          <w:szCs w:val="28"/>
          <w:lang w:val="tt-RU"/>
        </w:rPr>
        <w:t>ясында”, “Кышкы уеннар”, “Минем дусларым”, “Дүрт аяклы дусларыбыз”, “Язгы бәйрәмнәр”, “Минем туган илем”, “Чәчәкле җәй, ям</w:t>
      </w:r>
      <w:r w:rsidR="00AB06CC" w:rsidRPr="00AB06CC">
        <w:rPr>
          <w:rFonts w:ascii="Times New Roman" w:hAnsi="Times New Roman" w:cs="Times New Roman"/>
          <w:sz w:val="28"/>
          <w:szCs w:val="28"/>
          <w:lang w:val="tt-RU"/>
        </w:rPr>
        <w:t>ь</w:t>
      </w:r>
      <w:r w:rsidR="00AB06CC">
        <w:rPr>
          <w:rFonts w:ascii="Times New Roman" w:hAnsi="Times New Roman" w:cs="Times New Roman"/>
          <w:sz w:val="28"/>
          <w:szCs w:val="28"/>
          <w:lang w:val="tt-RU"/>
        </w:rPr>
        <w:t xml:space="preserve">ле җәй”. Һәр теманың укучыларны </w:t>
      </w:r>
      <w:r w:rsidR="00AB06CC">
        <w:rPr>
          <w:rFonts w:ascii="Times New Roman" w:hAnsi="Times New Roman" w:cs="Times New Roman"/>
          <w:sz w:val="28"/>
          <w:szCs w:val="28"/>
          <w:lang w:val="tt-RU"/>
        </w:rPr>
        <w:lastRenderedPageBreak/>
        <w:t xml:space="preserve">әдәпле-әхлаклы тәрбияләүгә юнәлтелгән өлеше бар. Өйрәнелә торган әсәрләр яисә төрле ситаутив күнегүләр вакытында укучылар белән әдәплелек кагыйдәләре турында сөйләшәбез. Аларга аңлаешлы формада Риза Фәхреддиннең нәсыйхәтләрен дә бирәм. Мәсәлән, 4 сыйныфта </w:t>
      </w:r>
      <w:r w:rsidR="00A12679">
        <w:rPr>
          <w:rFonts w:ascii="Times New Roman" w:hAnsi="Times New Roman" w:cs="Times New Roman"/>
          <w:sz w:val="28"/>
          <w:szCs w:val="28"/>
          <w:lang w:val="tt-RU"/>
        </w:rPr>
        <w:t xml:space="preserve">Валентина Осееваның </w:t>
      </w:r>
      <w:r w:rsidR="00545123">
        <w:rPr>
          <w:rFonts w:ascii="Times New Roman" w:hAnsi="Times New Roman" w:cs="Times New Roman"/>
          <w:sz w:val="28"/>
          <w:szCs w:val="28"/>
          <w:lang w:val="tt-RU"/>
        </w:rPr>
        <w:t>“Дүрт кыз</w:t>
      </w:r>
      <w:r w:rsidR="00A12679">
        <w:rPr>
          <w:rFonts w:ascii="Times New Roman" w:hAnsi="Times New Roman" w:cs="Times New Roman"/>
          <w:sz w:val="28"/>
          <w:szCs w:val="28"/>
          <w:lang w:val="tt-RU"/>
        </w:rPr>
        <w:t>” шигыре белән танышабыз. Шигыр</w:t>
      </w:r>
      <w:r w:rsidR="00A12679" w:rsidRPr="00A12679">
        <w:rPr>
          <w:rFonts w:ascii="Times New Roman" w:hAnsi="Times New Roman" w:cs="Times New Roman"/>
          <w:sz w:val="28"/>
          <w:szCs w:val="28"/>
          <w:lang w:val="tt-RU"/>
        </w:rPr>
        <w:t>ь</w:t>
      </w:r>
      <w:r w:rsidR="00A12679">
        <w:rPr>
          <w:rFonts w:ascii="Times New Roman" w:hAnsi="Times New Roman" w:cs="Times New Roman"/>
          <w:sz w:val="28"/>
          <w:szCs w:val="28"/>
          <w:lang w:val="tt-RU"/>
        </w:rPr>
        <w:t xml:space="preserve">не укып сөйләшү үткәргәч, кызларга кыскача бәя биреп укчыларның фикере тыңлана. Аннан соң Риза Фәхреддиннең нәсыйхәтләрен укып китәбез. </w:t>
      </w:r>
    </w:p>
    <w:p w:rsidR="00A12679" w:rsidRDefault="00A12679" w:rsidP="006F5F70">
      <w:pPr>
        <w:pStyle w:val="a3"/>
        <w:numPr>
          <w:ilvl w:val="0"/>
          <w:numId w:val="3"/>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Ата-аналарыгыз киләчәк көндә сезнең хөрмәтле һәм файдалы булуыгызны өмет итә. Сез аларның изгелекләренә явызлык кылучы булмагыз, аларның үгет-нәсыйхәтләрен алардан куркып түгел, бәлки яратып кабул итегез. </w:t>
      </w:r>
    </w:p>
    <w:p w:rsidR="00A12679" w:rsidRDefault="00A12679" w:rsidP="006F5F70">
      <w:pPr>
        <w:pStyle w:val="a3"/>
        <w:numPr>
          <w:ilvl w:val="0"/>
          <w:numId w:val="3"/>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Эштә һәм сүздә әти-әниләрегезгә каршы килмәгез.</w:t>
      </w:r>
    </w:p>
    <w:p w:rsidR="00A12679" w:rsidRDefault="00A12679" w:rsidP="006F5F70">
      <w:pPr>
        <w:pStyle w:val="a3"/>
        <w:numPr>
          <w:ilvl w:val="0"/>
          <w:numId w:val="3"/>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Ата-аналарыгыз алдында әдәпле булыгыз, аларның сүзләрен яхшы тотыгыз. Алар белән кычкырмый гына, әдәп белән ачык итеп сөйләшегез. Алар басып торганда сез утырып тормагыз.</w:t>
      </w:r>
    </w:p>
    <w:p w:rsidR="00545123" w:rsidRDefault="00545123" w:rsidP="006F5F70">
      <w:pPr>
        <w:pStyle w:val="a3"/>
        <w:numPr>
          <w:ilvl w:val="0"/>
          <w:numId w:val="3"/>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Кулыгыздан килгән эшләрдә ата-аналарыгызга ярдәм итегез.</w:t>
      </w:r>
      <w:r w:rsidR="00AB06CC" w:rsidRPr="00A12679">
        <w:rPr>
          <w:rFonts w:ascii="Times New Roman" w:hAnsi="Times New Roman" w:cs="Times New Roman"/>
          <w:sz w:val="28"/>
          <w:szCs w:val="28"/>
          <w:lang w:val="tt-RU"/>
        </w:rPr>
        <w:t xml:space="preserve">  </w:t>
      </w:r>
    </w:p>
    <w:p w:rsidR="00545123" w:rsidRDefault="00545123" w:rsidP="006F5F70">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Дәрескә йомгак ясап, укучылар белән “Кечкенәләргә киңәшләр” төзибез.</w:t>
      </w:r>
    </w:p>
    <w:p w:rsidR="00545123" w:rsidRDefault="00545123" w:rsidP="006F5F70">
      <w:pPr>
        <w:pStyle w:val="a3"/>
        <w:numPr>
          <w:ilvl w:val="0"/>
          <w:numId w:val="4"/>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Әти-әниләрнең сүзен тыңларга.</w:t>
      </w:r>
    </w:p>
    <w:p w:rsidR="00545123" w:rsidRDefault="00545123" w:rsidP="006F5F70">
      <w:pPr>
        <w:pStyle w:val="a3"/>
        <w:numPr>
          <w:ilvl w:val="0"/>
          <w:numId w:val="4"/>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Өйдәге эшләрдә өлкәннәргә ярдәм итәргә.</w:t>
      </w:r>
    </w:p>
    <w:p w:rsidR="00545123" w:rsidRDefault="00545123" w:rsidP="006F5F70">
      <w:pPr>
        <w:pStyle w:val="a3"/>
        <w:numPr>
          <w:ilvl w:val="0"/>
          <w:numId w:val="4"/>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Зурла</w:t>
      </w:r>
      <w:r w:rsidR="00235204">
        <w:rPr>
          <w:rFonts w:ascii="Times New Roman" w:hAnsi="Times New Roman" w:cs="Times New Roman"/>
          <w:sz w:val="28"/>
          <w:szCs w:val="28"/>
          <w:lang w:val="tt-RU"/>
        </w:rPr>
        <w:t>р</w:t>
      </w:r>
      <w:r>
        <w:rPr>
          <w:rFonts w:ascii="Times New Roman" w:hAnsi="Times New Roman" w:cs="Times New Roman"/>
          <w:sz w:val="28"/>
          <w:szCs w:val="28"/>
          <w:lang w:val="tt-RU"/>
        </w:rPr>
        <w:t>га урын бирергә.</w:t>
      </w:r>
    </w:p>
    <w:p w:rsidR="00545123" w:rsidRDefault="00545123" w:rsidP="006F5F70">
      <w:pPr>
        <w:pStyle w:val="a3"/>
        <w:numPr>
          <w:ilvl w:val="0"/>
          <w:numId w:val="4"/>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Әдәпле сөйләшергә.</w:t>
      </w:r>
    </w:p>
    <w:p w:rsidR="00235204" w:rsidRDefault="00562F70" w:rsidP="006F5F70">
      <w:pPr>
        <w:pStyle w:val="a3"/>
        <w:spacing w:line="36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Сыйныфларда</w:t>
      </w:r>
      <w:r w:rsidR="00950463">
        <w:rPr>
          <w:rFonts w:ascii="Times New Roman" w:hAnsi="Times New Roman" w:cs="Times New Roman"/>
          <w:sz w:val="28"/>
          <w:szCs w:val="28"/>
          <w:lang w:val="tt-RU"/>
        </w:rPr>
        <w:t xml:space="preserve"> </w:t>
      </w:r>
      <w:r>
        <w:rPr>
          <w:rFonts w:ascii="Times New Roman" w:hAnsi="Times New Roman" w:cs="Times New Roman"/>
          <w:sz w:val="28"/>
          <w:szCs w:val="28"/>
          <w:lang w:val="tt-RU"/>
        </w:rPr>
        <w:t>рус балалары да</w:t>
      </w:r>
      <w:r w:rsidR="00950463">
        <w:rPr>
          <w:rFonts w:ascii="Times New Roman" w:hAnsi="Times New Roman" w:cs="Times New Roman"/>
          <w:sz w:val="28"/>
          <w:szCs w:val="28"/>
          <w:lang w:val="tt-RU"/>
        </w:rPr>
        <w:t xml:space="preserve"> булган</w:t>
      </w:r>
      <w:r w:rsidR="000A3FAA">
        <w:rPr>
          <w:rFonts w:ascii="Times New Roman" w:hAnsi="Times New Roman" w:cs="Times New Roman"/>
          <w:sz w:val="28"/>
          <w:szCs w:val="28"/>
          <w:lang w:val="tt-RU"/>
        </w:rPr>
        <w:t>га</w:t>
      </w:r>
      <w:r w:rsidR="00950463">
        <w:rPr>
          <w:rFonts w:ascii="Times New Roman" w:hAnsi="Times New Roman" w:cs="Times New Roman"/>
          <w:sz w:val="28"/>
          <w:szCs w:val="28"/>
          <w:lang w:val="tt-RU"/>
        </w:rPr>
        <w:t xml:space="preserve"> </w:t>
      </w:r>
      <w:r w:rsidR="00235204">
        <w:rPr>
          <w:rFonts w:ascii="Times New Roman" w:hAnsi="Times New Roman" w:cs="Times New Roman"/>
          <w:sz w:val="28"/>
          <w:szCs w:val="28"/>
          <w:lang w:val="tt-RU"/>
        </w:rPr>
        <w:t xml:space="preserve"> дәресләрдә Г. Остерның “Вредные советы” китабыннан да өзекләр укып китәбез. Укучыларга бу эшләр бик ошый. </w:t>
      </w:r>
      <w:r w:rsidR="00950463">
        <w:rPr>
          <w:rFonts w:ascii="Times New Roman" w:hAnsi="Times New Roman" w:cs="Times New Roman"/>
          <w:sz w:val="28"/>
          <w:szCs w:val="28"/>
          <w:lang w:val="tt-RU"/>
        </w:rPr>
        <w:t>Милләттән түгел, ә кешенең үзен</w:t>
      </w:r>
      <w:r w:rsidR="00DA2940">
        <w:rPr>
          <w:rFonts w:ascii="Times New Roman" w:hAnsi="Times New Roman" w:cs="Times New Roman"/>
          <w:sz w:val="28"/>
          <w:szCs w:val="28"/>
          <w:lang w:val="tt-RU"/>
        </w:rPr>
        <w:t>нән тора дигән нәтиҗәгә киләбез.</w:t>
      </w:r>
    </w:p>
    <w:p w:rsidR="00DA2940" w:rsidRDefault="00DA2940" w:rsidP="006F5F70">
      <w:pPr>
        <w:pStyle w:val="a3"/>
        <w:spacing w:line="36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Әлбәттә, әдәп-әхлакка өйрәтү мәктәптә генә башкарылмый. Әдәплеллек кагыйдәләре һәм күнекмәләре гаиләдә, мәктәптән тыш эшләрдә, гомумән, балаларның бөтен эшчәнлегендә үзләштерелә. Укытучы исә укучыларын үзе турында гына түгел, тирә-ягын чолгап алган кешеләр, кылган гамәлләре, киләчәге турында да уйланырга этәрергә тиеш. </w:t>
      </w:r>
    </w:p>
    <w:p w:rsidR="00DA2940" w:rsidRDefault="00DA2940" w:rsidP="006F5F70">
      <w:pPr>
        <w:pStyle w:val="a3"/>
        <w:spacing w:line="36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“Балаларыгызны үзегез яшәгән заманга һәм башка заман өчен дә яраклы итеп укытыгыз”, - дигән киңәше һәр укытучының девизы булып тора.</w:t>
      </w:r>
    </w:p>
    <w:p w:rsidR="003E5E0D" w:rsidRDefault="003E5E0D" w:rsidP="006F5F70">
      <w:pPr>
        <w:pStyle w:val="a3"/>
        <w:spacing w:line="360" w:lineRule="auto"/>
        <w:ind w:left="0"/>
        <w:jc w:val="both"/>
        <w:rPr>
          <w:rFonts w:ascii="Times New Roman" w:hAnsi="Times New Roman" w:cs="Times New Roman"/>
          <w:b/>
          <w:sz w:val="28"/>
          <w:szCs w:val="28"/>
          <w:lang w:val="tt-RU"/>
        </w:rPr>
      </w:pPr>
    </w:p>
    <w:p w:rsidR="003E5E0D" w:rsidRDefault="003E5E0D" w:rsidP="006F5F70">
      <w:pPr>
        <w:pStyle w:val="a3"/>
        <w:spacing w:line="360" w:lineRule="auto"/>
        <w:ind w:left="0"/>
        <w:jc w:val="both"/>
        <w:rPr>
          <w:rFonts w:ascii="Times New Roman" w:hAnsi="Times New Roman" w:cs="Times New Roman"/>
          <w:b/>
          <w:sz w:val="28"/>
          <w:szCs w:val="28"/>
          <w:lang w:val="tt-RU"/>
        </w:rPr>
      </w:pPr>
    </w:p>
    <w:p w:rsidR="003E5E0D" w:rsidRDefault="003E5E0D" w:rsidP="006F5F70">
      <w:pPr>
        <w:pStyle w:val="a3"/>
        <w:spacing w:line="360" w:lineRule="auto"/>
        <w:ind w:left="0"/>
        <w:jc w:val="center"/>
        <w:rPr>
          <w:rFonts w:ascii="Times New Roman" w:hAnsi="Times New Roman" w:cs="Times New Roman"/>
          <w:b/>
          <w:sz w:val="28"/>
          <w:szCs w:val="28"/>
          <w:lang w:val="tt-RU"/>
        </w:rPr>
      </w:pPr>
      <w:r>
        <w:rPr>
          <w:rFonts w:ascii="Times New Roman" w:hAnsi="Times New Roman" w:cs="Times New Roman"/>
          <w:b/>
          <w:sz w:val="28"/>
          <w:szCs w:val="28"/>
          <w:lang w:val="tt-RU"/>
        </w:rPr>
        <w:t>Кулланылган әдәбият.</w:t>
      </w:r>
    </w:p>
    <w:p w:rsidR="003E5E0D" w:rsidRDefault="003E5E0D" w:rsidP="006F5F70">
      <w:pPr>
        <w:pStyle w:val="a3"/>
        <w:numPr>
          <w:ilvl w:val="0"/>
          <w:numId w:val="5"/>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Р. Фәхреддин. Балаларга үгет-нәсихәт.- Казан, 2001.</w:t>
      </w:r>
    </w:p>
    <w:p w:rsidR="003E5E0D" w:rsidRDefault="003E5E0D" w:rsidP="006F5F70">
      <w:pPr>
        <w:pStyle w:val="a3"/>
        <w:numPr>
          <w:ilvl w:val="0"/>
          <w:numId w:val="5"/>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Р. Фәхреддин: Фәнни – биографик җыентык. – Казан: Рухият, 1999</w:t>
      </w:r>
    </w:p>
    <w:p w:rsidR="003E5E0D" w:rsidRDefault="003E5E0D" w:rsidP="006F5F70">
      <w:pPr>
        <w:pStyle w:val="a3"/>
        <w:numPr>
          <w:ilvl w:val="0"/>
          <w:numId w:val="5"/>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З. Т. Шәрәфетдинов , г. Ф. Даутов.  </w:t>
      </w:r>
      <w:r w:rsidRPr="000E28A6">
        <w:rPr>
          <w:rFonts w:ascii="Times New Roman" w:hAnsi="Times New Roman" w:cs="Times New Roman"/>
          <w:sz w:val="28"/>
          <w:szCs w:val="28"/>
          <w:lang w:val="tt-RU"/>
        </w:rPr>
        <w:t>XX</w:t>
      </w:r>
      <w:r>
        <w:rPr>
          <w:rFonts w:ascii="Times New Roman" w:hAnsi="Times New Roman" w:cs="Times New Roman"/>
          <w:sz w:val="28"/>
          <w:szCs w:val="28"/>
          <w:lang w:val="tt-RU"/>
        </w:rPr>
        <w:t xml:space="preserve"> йөз башы татар мәгарифе тарихында Ризаэтдин Фәхретдин. Яр Чаллы “Идел-йорт” нәшрияты. 2000ел.</w:t>
      </w:r>
    </w:p>
    <w:p w:rsidR="003E5E0D" w:rsidRDefault="003E5E0D" w:rsidP="006F5F70">
      <w:pPr>
        <w:pStyle w:val="a3"/>
        <w:spacing w:line="360" w:lineRule="auto"/>
        <w:ind w:left="1440"/>
        <w:jc w:val="both"/>
        <w:rPr>
          <w:rFonts w:ascii="Times New Roman" w:hAnsi="Times New Roman" w:cs="Times New Roman"/>
          <w:sz w:val="28"/>
          <w:szCs w:val="28"/>
          <w:lang w:val="tt-RU"/>
        </w:rPr>
      </w:pPr>
    </w:p>
    <w:p w:rsidR="00DA2940" w:rsidRDefault="00DA2940" w:rsidP="006F5F70">
      <w:pPr>
        <w:pStyle w:val="a3"/>
        <w:spacing w:line="360" w:lineRule="auto"/>
        <w:ind w:left="0" w:firstLine="360"/>
        <w:jc w:val="both"/>
        <w:rPr>
          <w:rFonts w:ascii="Times New Roman" w:hAnsi="Times New Roman" w:cs="Times New Roman"/>
          <w:sz w:val="28"/>
          <w:szCs w:val="28"/>
          <w:lang w:val="tt-RU"/>
        </w:rPr>
      </w:pPr>
    </w:p>
    <w:p w:rsidR="00545123" w:rsidRDefault="00545123" w:rsidP="006F5F70">
      <w:pPr>
        <w:pStyle w:val="a3"/>
        <w:spacing w:line="360" w:lineRule="auto"/>
        <w:jc w:val="both"/>
        <w:rPr>
          <w:rFonts w:ascii="Times New Roman" w:hAnsi="Times New Roman" w:cs="Times New Roman"/>
          <w:sz w:val="28"/>
          <w:szCs w:val="28"/>
          <w:lang w:val="tt-RU"/>
        </w:rPr>
      </w:pPr>
    </w:p>
    <w:p w:rsidR="00E12967" w:rsidRDefault="00E12967" w:rsidP="00E12967">
      <w:pPr>
        <w:pStyle w:val="a3"/>
        <w:spacing w:line="360" w:lineRule="auto"/>
        <w:ind w:left="1440"/>
        <w:jc w:val="both"/>
        <w:rPr>
          <w:rFonts w:ascii="Times New Roman" w:hAnsi="Times New Roman" w:cs="Times New Roman"/>
          <w:b/>
          <w:sz w:val="28"/>
          <w:szCs w:val="28"/>
          <w:lang w:val="tt-RU"/>
        </w:rPr>
      </w:pPr>
    </w:p>
    <w:p w:rsidR="00E12967" w:rsidRDefault="00E12967" w:rsidP="00545123">
      <w:pPr>
        <w:pStyle w:val="a3"/>
        <w:spacing w:line="360" w:lineRule="auto"/>
        <w:jc w:val="both"/>
        <w:rPr>
          <w:rFonts w:ascii="Times New Roman" w:hAnsi="Times New Roman" w:cs="Times New Roman"/>
          <w:b/>
          <w:sz w:val="28"/>
          <w:szCs w:val="28"/>
          <w:lang w:val="tt-RU"/>
        </w:rPr>
      </w:pPr>
    </w:p>
    <w:p w:rsidR="00E12967" w:rsidRDefault="00E12967" w:rsidP="00545123">
      <w:pPr>
        <w:pStyle w:val="a3"/>
        <w:spacing w:line="360" w:lineRule="auto"/>
        <w:jc w:val="both"/>
        <w:rPr>
          <w:rFonts w:ascii="Times New Roman" w:hAnsi="Times New Roman" w:cs="Times New Roman"/>
          <w:b/>
          <w:sz w:val="28"/>
          <w:szCs w:val="28"/>
          <w:lang w:val="tt-RU"/>
        </w:rPr>
      </w:pPr>
    </w:p>
    <w:p w:rsidR="00E12967" w:rsidRDefault="00E12967" w:rsidP="00545123">
      <w:pPr>
        <w:pStyle w:val="a3"/>
        <w:spacing w:line="360" w:lineRule="auto"/>
        <w:jc w:val="both"/>
        <w:rPr>
          <w:rFonts w:ascii="Times New Roman" w:hAnsi="Times New Roman" w:cs="Times New Roman"/>
          <w:b/>
          <w:sz w:val="28"/>
          <w:szCs w:val="28"/>
          <w:lang w:val="tt-RU"/>
        </w:rPr>
      </w:pPr>
    </w:p>
    <w:p w:rsidR="00E12967" w:rsidRDefault="00E12967" w:rsidP="00545123">
      <w:pPr>
        <w:pStyle w:val="a3"/>
        <w:spacing w:line="360" w:lineRule="auto"/>
        <w:jc w:val="both"/>
        <w:rPr>
          <w:rFonts w:ascii="Times New Roman" w:hAnsi="Times New Roman" w:cs="Times New Roman"/>
          <w:b/>
          <w:sz w:val="28"/>
          <w:szCs w:val="28"/>
          <w:lang w:val="tt-RU"/>
        </w:rPr>
      </w:pPr>
    </w:p>
    <w:p w:rsidR="00E12967" w:rsidRDefault="00E12967" w:rsidP="00545123">
      <w:pPr>
        <w:pStyle w:val="a3"/>
        <w:spacing w:line="360" w:lineRule="auto"/>
        <w:jc w:val="both"/>
        <w:rPr>
          <w:rFonts w:ascii="Times New Roman" w:hAnsi="Times New Roman" w:cs="Times New Roman"/>
          <w:b/>
          <w:sz w:val="28"/>
          <w:szCs w:val="28"/>
          <w:lang w:val="tt-RU"/>
        </w:rPr>
      </w:pPr>
    </w:p>
    <w:p w:rsidR="000060BE" w:rsidRPr="00A11FC1" w:rsidRDefault="000060BE" w:rsidP="00A11FC1">
      <w:pPr>
        <w:spacing w:line="360" w:lineRule="auto"/>
        <w:jc w:val="both"/>
        <w:rPr>
          <w:rFonts w:ascii="Times New Roman" w:hAnsi="Times New Roman" w:cs="Times New Roman"/>
          <w:sz w:val="28"/>
          <w:szCs w:val="28"/>
          <w:lang w:val="tt-RU"/>
        </w:rPr>
      </w:pPr>
    </w:p>
    <w:sectPr w:rsidR="000060BE" w:rsidRPr="00A11FC1" w:rsidSect="002447A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59D"/>
    <w:multiLevelType w:val="hybridMultilevel"/>
    <w:tmpl w:val="A48E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22C72"/>
    <w:multiLevelType w:val="hybridMultilevel"/>
    <w:tmpl w:val="C4EADDF4"/>
    <w:lvl w:ilvl="0" w:tplc="8962148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16C9410E"/>
    <w:multiLevelType w:val="hybridMultilevel"/>
    <w:tmpl w:val="9F1EB38A"/>
    <w:lvl w:ilvl="0" w:tplc="7264EB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293CF7"/>
    <w:multiLevelType w:val="hybridMultilevel"/>
    <w:tmpl w:val="D2D02D6E"/>
    <w:lvl w:ilvl="0" w:tplc="269A42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E0304B"/>
    <w:multiLevelType w:val="hybridMultilevel"/>
    <w:tmpl w:val="B996663C"/>
    <w:lvl w:ilvl="0" w:tplc="BF84BB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7092330"/>
    <w:multiLevelType w:val="hybridMultilevel"/>
    <w:tmpl w:val="749E6CCC"/>
    <w:lvl w:ilvl="0" w:tplc="A0EAB2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compat/>
  <w:rsids>
    <w:rsidRoot w:val="002447AC"/>
    <w:rsid w:val="000060BE"/>
    <w:rsid w:val="000A3FAA"/>
    <w:rsid w:val="000C2CA9"/>
    <w:rsid w:val="00196AC4"/>
    <w:rsid w:val="00235204"/>
    <w:rsid w:val="002447AC"/>
    <w:rsid w:val="002676A3"/>
    <w:rsid w:val="003D67D2"/>
    <w:rsid w:val="003E5E0D"/>
    <w:rsid w:val="004F09F1"/>
    <w:rsid w:val="004F5676"/>
    <w:rsid w:val="00545123"/>
    <w:rsid w:val="00562F70"/>
    <w:rsid w:val="0058100D"/>
    <w:rsid w:val="00652B39"/>
    <w:rsid w:val="006F5F70"/>
    <w:rsid w:val="0071465A"/>
    <w:rsid w:val="007571E1"/>
    <w:rsid w:val="007973D1"/>
    <w:rsid w:val="007D6EA8"/>
    <w:rsid w:val="008552C9"/>
    <w:rsid w:val="00950463"/>
    <w:rsid w:val="009A2C63"/>
    <w:rsid w:val="009C685B"/>
    <w:rsid w:val="009E011D"/>
    <w:rsid w:val="00A11FC1"/>
    <w:rsid w:val="00A12679"/>
    <w:rsid w:val="00A97C91"/>
    <w:rsid w:val="00AB06CC"/>
    <w:rsid w:val="00B4693C"/>
    <w:rsid w:val="00C57482"/>
    <w:rsid w:val="00CD70F1"/>
    <w:rsid w:val="00DA2940"/>
    <w:rsid w:val="00DC4F7E"/>
    <w:rsid w:val="00E12967"/>
    <w:rsid w:val="00E562C9"/>
    <w:rsid w:val="00EC5C18"/>
    <w:rsid w:val="00FF2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482"/>
    <w:pPr>
      <w:ind w:left="720"/>
      <w:contextualSpacing/>
    </w:pPr>
  </w:style>
  <w:style w:type="character" w:styleId="a4">
    <w:name w:val="Hyperlink"/>
    <w:basedOn w:val="a0"/>
    <w:uiPriority w:val="99"/>
    <w:unhideWhenUsed/>
    <w:rsid w:val="006F5F70"/>
    <w:rPr>
      <w:color w:val="0000FF" w:themeColor="hyperlink"/>
      <w:u w:val="single"/>
    </w:rPr>
  </w:style>
  <w:style w:type="table" w:styleId="a5">
    <w:name w:val="Table Grid"/>
    <w:basedOn w:val="a1"/>
    <w:uiPriority w:val="59"/>
    <w:rsid w:val="00562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825BA-CD2E-46B5-9FAC-A075AE49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Гилязева</cp:lastModifiedBy>
  <cp:revision>15</cp:revision>
  <dcterms:created xsi:type="dcterms:W3CDTF">2015-01-22T17:38:00Z</dcterms:created>
  <dcterms:modified xsi:type="dcterms:W3CDTF">2021-06-15T10:21:00Z</dcterms:modified>
</cp:coreProperties>
</file>