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9" w:rsidRDefault="00731109" w:rsidP="001C2C96">
      <w:pPr>
        <w:tabs>
          <w:tab w:val="left" w:pos="1754"/>
          <w:tab w:val="left" w:pos="59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C2C9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C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 Какими были жилища</w:t>
      </w:r>
      <w:r w:rsidRPr="001C2C9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962C7" w:rsidRDefault="00A962C7" w:rsidP="001C2C96">
      <w:pPr>
        <w:tabs>
          <w:tab w:val="left" w:pos="1754"/>
          <w:tab w:val="left" w:pos="594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2C7">
        <w:rPr>
          <w:rFonts w:ascii="Times New Roman" w:hAnsi="Times New Roman" w:cs="Times New Roman"/>
          <w:b/>
          <w:color w:val="000000"/>
          <w:sz w:val="28"/>
          <w:szCs w:val="28"/>
        </w:rPr>
        <w:t>Класс: 3</w:t>
      </w:r>
    </w:p>
    <w:p w:rsidR="00A962C7" w:rsidRDefault="00A962C7" w:rsidP="001C2C96">
      <w:pPr>
        <w:tabs>
          <w:tab w:val="left" w:pos="1754"/>
          <w:tab w:val="left" w:pos="59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Студентка: </w:t>
      </w:r>
      <w:r w:rsidRPr="00A962C7">
        <w:rPr>
          <w:rFonts w:ascii="Times New Roman" w:hAnsi="Times New Roman" w:cs="Times New Roman"/>
          <w:color w:val="000000"/>
          <w:sz w:val="28"/>
          <w:szCs w:val="28"/>
        </w:rPr>
        <w:t>Киркина Елизавета</w:t>
      </w:r>
    </w:p>
    <w:p w:rsidR="00A962C7" w:rsidRPr="00A962C7" w:rsidRDefault="00A962C7" w:rsidP="001C2C96">
      <w:pPr>
        <w:tabs>
          <w:tab w:val="left" w:pos="1754"/>
          <w:tab w:val="left" w:pos="59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962C7">
        <w:rPr>
          <w:rFonts w:ascii="Times New Roman" w:hAnsi="Times New Roman" w:cs="Times New Roman"/>
          <w:b/>
          <w:color w:val="000000"/>
          <w:sz w:val="28"/>
          <w:szCs w:val="28"/>
        </w:rPr>
        <w:t>Методист: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731109" w:rsidRDefault="00731109" w:rsidP="00A962C7">
      <w:pPr>
        <w:pStyle w:val="a7"/>
        <w:tabs>
          <w:tab w:val="left" w:pos="0"/>
        </w:tabs>
        <w:spacing w:before="22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C2C96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1C2C96">
        <w:rPr>
          <w:color w:val="000000"/>
          <w:sz w:val="28"/>
          <w:szCs w:val="28"/>
        </w:rPr>
        <w:t xml:space="preserve"> </w:t>
      </w:r>
      <w:r w:rsidRPr="001C2C96">
        <w:rPr>
          <w:rFonts w:ascii="Times New Roman" w:hAnsi="Times New Roman" w:cs="Times New Roman"/>
          <w:color w:val="000000"/>
          <w:sz w:val="28"/>
          <w:szCs w:val="28"/>
        </w:rPr>
        <w:t>показать связь между природными условиями жизни людей</w:t>
      </w:r>
    </w:p>
    <w:p w:rsidR="00731109" w:rsidRPr="001C2C96" w:rsidRDefault="00731109" w:rsidP="00A962C7">
      <w:pPr>
        <w:pStyle w:val="a7"/>
        <w:tabs>
          <w:tab w:val="left" w:pos="0"/>
        </w:tabs>
        <w:spacing w:before="22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2C96">
        <w:rPr>
          <w:rFonts w:ascii="Times New Roman" w:hAnsi="Times New Roman" w:cs="Times New Roman"/>
          <w:color w:val="000000"/>
          <w:sz w:val="28"/>
          <w:szCs w:val="28"/>
        </w:rPr>
        <w:t xml:space="preserve"> и особенностями их жилища; знакомство с русской крестьянской избой.</w:t>
      </w:r>
    </w:p>
    <w:p w:rsidR="00731109" w:rsidRPr="001C2C96" w:rsidRDefault="00731109" w:rsidP="001C2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1C2C96">
        <w:rPr>
          <w:b/>
          <w:bCs/>
          <w:sz w:val="28"/>
          <w:szCs w:val="28"/>
        </w:rPr>
        <w:t>Формируемые УУД:</w:t>
      </w:r>
    </w:p>
    <w:p w:rsidR="00731109" w:rsidRPr="001C2C96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C96">
        <w:rPr>
          <w:b/>
          <w:bCs/>
          <w:color w:val="000000"/>
          <w:sz w:val="28"/>
          <w:szCs w:val="28"/>
        </w:rPr>
        <w:t>Предметные: </w:t>
      </w:r>
      <w:r w:rsidRPr="001C2C96">
        <w:rPr>
          <w:color w:val="000000"/>
          <w:sz w:val="28"/>
          <w:szCs w:val="28"/>
        </w:rPr>
        <w:t xml:space="preserve">научатся характеризовать жилищные </w:t>
      </w:r>
      <w:proofErr w:type="spellStart"/>
      <w:r w:rsidRPr="001C2C96">
        <w:rPr>
          <w:color w:val="000000"/>
          <w:sz w:val="28"/>
          <w:szCs w:val="28"/>
        </w:rPr>
        <w:t>постройкии</w:t>
      </w:r>
      <w:proofErr w:type="spellEnd"/>
      <w:r w:rsidRPr="001C2C96">
        <w:rPr>
          <w:color w:val="000000"/>
          <w:sz w:val="28"/>
          <w:szCs w:val="28"/>
        </w:rPr>
        <w:t xml:space="preserve"> их убранства, особенности и удобства.</w:t>
      </w:r>
    </w:p>
    <w:p w:rsidR="00731109" w:rsidRPr="001C2C96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C2C96">
        <w:rPr>
          <w:b/>
          <w:bCs/>
          <w:color w:val="000000"/>
          <w:sz w:val="28"/>
          <w:szCs w:val="28"/>
        </w:rPr>
        <w:t>Метапредметные</w:t>
      </w:r>
      <w:proofErr w:type="spellEnd"/>
      <w:proofErr w:type="gramStart"/>
      <w:r w:rsidRPr="001C2C96">
        <w:rPr>
          <w:b/>
          <w:bCs/>
          <w:color w:val="000000"/>
          <w:sz w:val="28"/>
          <w:szCs w:val="28"/>
        </w:rPr>
        <w:t xml:space="preserve">  :</w:t>
      </w:r>
      <w:proofErr w:type="gramEnd"/>
    </w:p>
    <w:p w:rsidR="00731109" w:rsidRPr="001C2C96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C96">
        <w:rPr>
          <w:color w:val="000000"/>
          <w:sz w:val="28"/>
          <w:szCs w:val="28"/>
        </w:rPr>
        <w:t>Регулятивные: контроль и оценка – контролировать и оценивать свои действия при работе с наглядно-образным материалом при сотрудничестве с учителем, одноклассниками.</w:t>
      </w:r>
    </w:p>
    <w:p w:rsidR="00731109" w:rsidRPr="001C2C96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C96">
        <w:rPr>
          <w:color w:val="000000"/>
          <w:sz w:val="28"/>
          <w:szCs w:val="28"/>
        </w:rPr>
        <w:t>Познавательные: прогнозирование – предвосхищать результат; оценка – выделять и формулировать то, что усвоено и что нужно усвоить; предметные – иметь представления о разнообразии построек домов, их особенностях, характеризовать убранство</w:t>
      </w:r>
      <w:proofErr w:type="gramStart"/>
      <w:r w:rsidRPr="001C2C96">
        <w:rPr>
          <w:color w:val="000000"/>
          <w:sz w:val="28"/>
          <w:szCs w:val="28"/>
        </w:rPr>
        <w:t xml:space="preserve"> ,</w:t>
      </w:r>
      <w:proofErr w:type="gramEnd"/>
      <w:r w:rsidRPr="001C2C96">
        <w:rPr>
          <w:color w:val="000000"/>
          <w:sz w:val="28"/>
          <w:szCs w:val="28"/>
        </w:rPr>
        <w:t xml:space="preserve"> которые были в жилищах.</w:t>
      </w:r>
    </w:p>
    <w:p w:rsidR="00731109" w:rsidRPr="001C2C96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C96">
        <w:rPr>
          <w:color w:val="000000"/>
          <w:sz w:val="28"/>
          <w:szCs w:val="28"/>
        </w:rPr>
        <w:t>Коммуникативные: планирование учебного сотрудничества – задавать вопросы, необходимые для организации собственной деятельности; взаимодействие – вести устный диалог.</w:t>
      </w:r>
    </w:p>
    <w:p w:rsidR="00731109" w:rsidRPr="001C2C96" w:rsidRDefault="00731109" w:rsidP="001C2C96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1C2C96">
        <w:rPr>
          <w:rFonts w:ascii="Times New Roman" w:hAnsi="Times New Roman" w:cs="Times New Roman"/>
          <w:color w:val="000000"/>
          <w:sz w:val="28"/>
          <w:szCs w:val="28"/>
        </w:rPr>
        <w:t> самоопределение – проявляют готовность и способность к саморазвитию, ответственность за общее благополучие; </w:t>
      </w:r>
      <w:proofErr w:type="spellStart"/>
      <w:r w:rsidRPr="001C2C96">
        <w:rPr>
          <w:rFonts w:ascii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Pr="001C2C96">
        <w:rPr>
          <w:rFonts w:ascii="Times New Roman" w:hAnsi="Times New Roman" w:cs="Times New Roman"/>
          <w:color w:val="000000"/>
          <w:sz w:val="28"/>
          <w:szCs w:val="28"/>
        </w:rPr>
        <w:t> – выполняют самооценку на основе критериев успешности учебной деятельности</w:t>
      </w:r>
    </w:p>
    <w:p w:rsidR="00731109" w:rsidRPr="001C2C96" w:rsidRDefault="00731109" w:rsidP="001C2C96">
      <w:pPr>
        <w:pStyle w:val="a7"/>
        <w:tabs>
          <w:tab w:val="left" w:pos="1754"/>
        </w:tabs>
        <w:spacing w:before="2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C96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C2C96">
        <w:rPr>
          <w:color w:val="000000"/>
        </w:rPr>
        <w:t xml:space="preserve"> </w:t>
      </w:r>
      <w:r w:rsidRPr="001C2C96">
        <w:rPr>
          <w:rFonts w:ascii="Times New Roman" w:hAnsi="Times New Roman" w:cs="Times New Roman"/>
          <w:color w:val="000000"/>
          <w:sz w:val="28"/>
          <w:szCs w:val="28"/>
        </w:rPr>
        <w:t>урок «открытия» новых знаний.</w:t>
      </w:r>
    </w:p>
    <w:p w:rsidR="00731109" w:rsidRPr="001C2C96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C96">
        <w:rPr>
          <w:b/>
          <w:bCs/>
          <w:sz w:val="28"/>
          <w:szCs w:val="28"/>
        </w:rPr>
        <w:t>Оборудование:</w:t>
      </w:r>
      <w:r w:rsidRPr="001C2C96">
        <w:rPr>
          <w:color w:val="000000"/>
        </w:rPr>
        <w:t xml:space="preserve"> </w:t>
      </w:r>
      <w:proofErr w:type="spellStart"/>
      <w:r w:rsidRPr="001C2C96">
        <w:rPr>
          <w:color w:val="000000"/>
          <w:sz w:val="28"/>
          <w:szCs w:val="28"/>
        </w:rPr>
        <w:t>мультимедийная</w:t>
      </w:r>
      <w:proofErr w:type="spellEnd"/>
      <w:r w:rsidRPr="001C2C96">
        <w:rPr>
          <w:color w:val="000000"/>
          <w:sz w:val="28"/>
          <w:szCs w:val="28"/>
        </w:rPr>
        <w:t xml:space="preserve"> установка,</w:t>
      </w:r>
    </w:p>
    <w:p w:rsidR="00731109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C96">
        <w:rPr>
          <w:color w:val="000000"/>
          <w:sz w:val="28"/>
          <w:szCs w:val="28"/>
        </w:rPr>
        <w:t xml:space="preserve">Презентация учебник «Окружающий мир» 3 класс, </w:t>
      </w:r>
    </w:p>
    <w:p w:rsidR="00731109" w:rsidRPr="001C2C96" w:rsidRDefault="00731109" w:rsidP="001C2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C96">
        <w:rPr>
          <w:color w:val="000000"/>
          <w:sz w:val="28"/>
          <w:szCs w:val="28"/>
        </w:rPr>
        <w:t>карточки,</w:t>
      </w:r>
      <w:r>
        <w:rPr>
          <w:color w:val="000000"/>
          <w:sz w:val="28"/>
          <w:szCs w:val="28"/>
        </w:rPr>
        <w:t xml:space="preserve"> </w:t>
      </w:r>
      <w:r w:rsidRPr="001C2C96">
        <w:rPr>
          <w:color w:val="000000"/>
          <w:sz w:val="28"/>
          <w:szCs w:val="28"/>
        </w:rPr>
        <w:t>интерактивная доска.</w:t>
      </w:r>
    </w:p>
    <w:p w:rsidR="00731109" w:rsidRDefault="00731109" w:rsidP="00C44613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613">
        <w:rPr>
          <w:rFonts w:ascii="Times New Roman" w:hAnsi="Times New Roman" w:cs="Times New Roman"/>
          <w:b/>
          <w:bCs/>
          <w:sz w:val="28"/>
          <w:szCs w:val="28"/>
        </w:rPr>
        <w:t>Структурные компоненты занятия</w:t>
      </w:r>
    </w:p>
    <w:p w:rsidR="00731109" w:rsidRDefault="00731109" w:rsidP="00413D1A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585">
        <w:rPr>
          <w:rFonts w:ascii="Times New Roman" w:hAnsi="Times New Roman" w:cs="Times New Roman"/>
          <w:sz w:val="28"/>
          <w:szCs w:val="28"/>
        </w:rPr>
        <w:t>1.Орг</w:t>
      </w:r>
      <w:r>
        <w:rPr>
          <w:rFonts w:ascii="Times New Roman" w:hAnsi="Times New Roman" w:cs="Times New Roman"/>
          <w:sz w:val="28"/>
          <w:szCs w:val="28"/>
        </w:rPr>
        <w:t>анизационный момент</w:t>
      </w:r>
    </w:p>
    <w:p w:rsidR="00731109" w:rsidRDefault="00731109" w:rsidP="00413D1A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585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знаний </w:t>
      </w:r>
      <w:r w:rsidRPr="00C41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09" w:rsidRDefault="00731109" w:rsidP="00413D1A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1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109" w:rsidRDefault="00731109" w:rsidP="00413D1A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585">
        <w:rPr>
          <w:rFonts w:ascii="Times New Roman" w:hAnsi="Times New Roman" w:cs="Times New Roman"/>
          <w:sz w:val="28"/>
          <w:szCs w:val="28"/>
        </w:rPr>
        <w:t>4. «Открытие нового знания» (построение проекта вых</w:t>
      </w:r>
      <w:r>
        <w:rPr>
          <w:rFonts w:ascii="Times New Roman" w:hAnsi="Times New Roman" w:cs="Times New Roman"/>
          <w:sz w:val="28"/>
          <w:szCs w:val="28"/>
        </w:rPr>
        <w:t xml:space="preserve">ода из затруднения) </w:t>
      </w:r>
      <w:r w:rsidRPr="00C41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09" w:rsidRDefault="00731109" w:rsidP="00413D1A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585">
        <w:rPr>
          <w:rFonts w:ascii="Times New Roman" w:hAnsi="Times New Roman" w:cs="Times New Roman"/>
          <w:sz w:val="28"/>
          <w:szCs w:val="28"/>
        </w:rPr>
        <w:t xml:space="preserve"> 5.  Пе</w:t>
      </w:r>
      <w:r>
        <w:rPr>
          <w:rFonts w:ascii="Times New Roman" w:hAnsi="Times New Roman" w:cs="Times New Roman"/>
          <w:sz w:val="28"/>
          <w:szCs w:val="28"/>
        </w:rPr>
        <w:t xml:space="preserve">рвичное закрепление </w:t>
      </w:r>
    </w:p>
    <w:p w:rsidR="00731109" w:rsidRDefault="00731109" w:rsidP="00413D1A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585">
        <w:rPr>
          <w:rFonts w:ascii="Times New Roman" w:hAnsi="Times New Roman" w:cs="Times New Roman"/>
          <w:sz w:val="28"/>
          <w:szCs w:val="28"/>
        </w:rPr>
        <w:t xml:space="preserve">6. Рефлексия. </w:t>
      </w:r>
    </w:p>
    <w:p w:rsidR="00731109" w:rsidRDefault="00731109" w:rsidP="00413D1A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585">
        <w:rPr>
          <w:rFonts w:ascii="Times New Roman" w:hAnsi="Times New Roman" w:cs="Times New Roman"/>
          <w:sz w:val="28"/>
          <w:szCs w:val="28"/>
        </w:rPr>
        <w:t xml:space="preserve">7. Итог урока </w:t>
      </w:r>
    </w:p>
    <w:p w:rsidR="00731109" w:rsidRPr="00A962C7" w:rsidRDefault="00731109" w:rsidP="00A962C7">
      <w:pPr>
        <w:pStyle w:val="a7"/>
        <w:tabs>
          <w:tab w:val="left" w:pos="1754"/>
        </w:tabs>
        <w:spacing w:before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585">
        <w:rPr>
          <w:rFonts w:ascii="Times New Roman" w:hAnsi="Times New Roman" w:cs="Times New Roman"/>
          <w:sz w:val="28"/>
          <w:szCs w:val="28"/>
        </w:rPr>
        <w:t>8 Домашнее задание</w:t>
      </w:r>
    </w:p>
    <w:p w:rsidR="00731109" w:rsidRDefault="00731109" w:rsidP="007E39B6">
      <w:pPr>
        <w:pStyle w:val="a3"/>
        <w:spacing w:before="0" w:beforeAutospacing="0" w:after="0" w:afterAutospacing="0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8"/>
        <w:gridCol w:w="2520"/>
        <w:gridCol w:w="4860"/>
        <w:gridCol w:w="1980"/>
      </w:tblGrid>
      <w:tr w:rsidR="00731109" w:rsidRPr="0090400A">
        <w:trPr>
          <w:trHeight w:val="698"/>
        </w:trPr>
        <w:tc>
          <w:tcPr>
            <w:tcW w:w="6408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br/>
              <w:t>учителя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31109" w:rsidRPr="0090400A" w:rsidRDefault="00731109" w:rsidP="009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br/>
              <w:t>и средства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</w:t>
            </w:r>
            <w:proofErr w:type="gramStart"/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 методические указания 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09" w:rsidRPr="0090400A">
        <w:trPr>
          <w:trHeight w:val="533"/>
        </w:trPr>
        <w:tc>
          <w:tcPr>
            <w:tcW w:w="6408" w:type="dxa"/>
          </w:tcPr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ребята, меня зовут Елизавета Александровна, мне очень приято вас всех сегодня </w:t>
            </w:r>
            <w:proofErr w:type="gramStart"/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  <w:proofErr w:type="gramEnd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Давайте поздороваемся</w:t>
            </w:r>
            <w:proofErr w:type="gramStart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улыбнемся гостям, улыбнемся друг другу, улыбнемся сами себе.</w:t>
            </w:r>
          </w:p>
          <w:p w:rsidR="00731109" w:rsidRPr="0090400A" w:rsidRDefault="00731109" w:rsidP="00A96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  Пос</w:t>
            </w:r>
            <w:r w:rsidR="00A962C7">
              <w:rPr>
                <w:rFonts w:ascii="Times New Roman" w:hAnsi="Times New Roman" w:cs="Times New Roman"/>
                <w:sz w:val="28"/>
                <w:szCs w:val="28"/>
              </w:rPr>
              <w:t>мотрите на слайд: УЧЕНЬЯ КОРЕНЬ ГОРЕК</w:t>
            </w:r>
            <w:proofErr w:type="gramStart"/>
            <w:r w:rsidR="00A962C7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A962C7">
              <w:rPr>
                <w:rFonts w:ascii="Times New Roman" w:hAnsi="Times New Roman" w:cs="Times New Roman"/>
                <w:sz w:val="28"/>
                <w:szCs w:val="28"/>
              </w:rPr>
              <w:t>А ПЛОД ЕГО СЛАДОК</w:t>
            </w:r>
          </w:p>
          <w:p w:rsidR="00731109" w:rsidRPr="0090400A" w:rsidRDefault="00731109" w:rsidP="009040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31109" w:rsidRPr="0090400A" w:rsidRDefault="00731109" w:rsidP="0090400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31109" w:rsidRPr="0090400A" w:rsidRDefault="00731109" w:rsidP="00904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сделаем вывод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хорошо поработаем, чтоб получить отличный результат и новые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Дети настраиваются на урок.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- Пословицу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« Учиться тяжело, но если потрудиться,  то можно добиться поставленной цели, и результат учения порадует нас».</w:t>
            </w:r>
          </w:p>
        </w:tc>
        <w:tc>
          <w:tcPr>
            <w:tcW w:w="1980" w:type="dxa"/>
          </w:tcPr>
          <w:p w:rsidR="00731109" w:rsidRPr="0090400A" w:rsidRDefault="00731109" w:rsidP="00131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Дети настраиваются на урок.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09" w:rsidRPr="0090400A" w:rsidTr="00EF7B32">
        <w:trPr>
          <w:trHeight w:val="3232"/>
        </w:trPr>
        <w:tc>
          <w:tcPr>
            <w:tcW w:w="6408" w:type="dxa"/>
          </w:tcPr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 нас сегодня не обычный урок, а урок - путешеств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ие во времени, 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нашим предкам.</w:t>
            </w:r>
          </w:p>
          <w:p w:rsidR="00731109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прежде, чем отправляться в путешествие, давайте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вспомним, какие  имена ребенку давали у славян Заполните схему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доске)</w:t>
            </w:r>
          </w:p>
          <w:p w:rsidR="00731109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выбора имен ребенка у славян</w:t>
            </w:r>
          </w:p>
          <w:p w:rsidR="00731109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внешние особенности младенца</w:t>
            </w:r>
          </w:p>
          <w:p w:rsidR="00731109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радость по поводу рождения ребенка</w:t>
            </w:r>
          </w:p>
          <w:p w:rsidR="00731109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Имя – оберег</w:t>
            </w:r>
          </w:p>
          <w:p w:rsidR="00731109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профессия отца</w:t>
            </w:r>
          </w:p>
          <w:p w:rsidR="00731109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время и место рождения</w:t>
            </w:r>
          </w:p>
          <w:p w:rsidR="00731109" w:rsidRPr="00A962C7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Pr="00A962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профессия матери</w:t>
            </w:r>
          </w:p>
          <w:p w:rsidR="00731109" w:rsidRPr="00A962C7" w:rsidRDefault="00731109" w:rsidP="001C530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62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7.название жилища</w:t>
            </w: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отправится в путешествие прошу вашей помощи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ока я готовилась к нашему уроку, разволновалась  у меня разбежались все буквы. Вам нужно вернуть буквы на места, </w:t>
            </w:r>
          </w:p>
          <w:p w:rsidR="00731109" w:rsidRPr="0090400A" w:rsidRDefault="00731109" w:rsidP="0031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40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жищали</w:t>
            </w:r>
            <w:proofErr w:type="spellEnd"/>
            <w:r w:rsidRPr="00904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Молодцы, ребята. У вас хорошая смекалка и внимательн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109" w:rsidRPr="0090400A" w:rsidRDefault="00731109" w:rsidP="0031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тему урока</w:t>
            </w: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731109" w:rsidRPr="006C7CC5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Какую цель урока мы с вами поставим?</w:t>
            </w:r>
          </w:p>
          <w:p w:rsidR="00731109" w:rsidRPr="006C7CC5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6C7CC5" w:rsidRDefault="00731109" w:rsidP="00316A5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 xml:space="preserve"> Цель: знакомство с жильём народов России.     </w:t>
            </w:r>
          </w:p>
          <w:p w:rsidR="00731109" w:rsidRPr="001C5302" w:rsidRDefault="00731109" w:rsidP="00316A5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задачи мы определим для достижения цели</w:t>
            </w:r>
          </w:p>
        </w:tc>
        <w:tc>
          <w:tcPr>
            <w:tcW w:w="252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shd w:val="clear" w:color="auto" w:fill="EDF0F5"/>
              </w:rPr>
              <w:lastRenderedPageBreak/>
              <w:t xml:space="preserve"> 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– поисковый</w:t>
            </w: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- Предки – это наши предшественники, те, кто жил до нас.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40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4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Какими были жилища»</w:t>
            </w: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были жилища.</w:t>
            </w: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жилищами человека.</w:t>
            </w: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6D13D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Узнать какие …………</w:t>
            </w:r>
            <w:r w:rsidRPr="006D13D9">
              <w:rPr>
                <w:rFonts w:ascii="Times New Roman" w:hAnsi="Times New Roman" w:cs="Times New Roman"/>
                <w:sz w:val="28"/>
                <w:szCs w:val="28"/>
              </w:rPr>
              <w:t xml:space="preserve"> были у наших предков. </w:t>
            </w: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D13D9">
              <w:rPr>
                <w:rFonts w:ascii="Times New Roman" w:hAnsi="Times New Roman" w:cs="Times New Roman"/>
                <w:sz w:val="28"/>
                <w:szCs w:val="28"/>
              </w:rPr>
              <w:t>Узнать как</w:t>
            </w:r>
            <w:proofErr w:type="gramStart"/>
            <w:r w:rsidRPr="006D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proofErr w:type="gramEnd"/>
            <w:r w:rsidRPr="006D13D9">
              <w:rPr>
                <w:rFonts w:ascii="Times New Roman" w:hAnsi="Times New Roman" w:cs="Times New Roman"/>
                <w:sz w:val="28"/>
                <w:szCs w:val="28"/>
              </w:rPr>
              <w:t>условия повлияли на жилища человека.</w:t>
            </w:r>
          </w:p>
          <w:p w:rsidR="00731109" w:rsidRPr="0090400A" w:rsidRDefault="00731109" w:rsidP="00316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3.Проверить свои……..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A962C7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Знания, жилища, природны</w:t>
            </w:r>
            <w:r w:rsidR="00A9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98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Работа в парах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00A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Оценивание.</w:t>
            </w:r>
          </w:p>
          <w:p w:rsidR="00731109" w:rsidRPr="00131E8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3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работа с тестовыми заданиями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Взаимопроверка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 сформулируют тему урока,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09" w:rsidRPr="0090400A">
        <w:tc>
          <w:tcPr>
            <w:tcW w:w="6408" w:type="dxa"/>
          </w:tcPr>
          <w:p w:rsidR="00731109" w:rsidRPr="002763A6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Путешествие начинается первая задача узнать какие жилища были у наших предков (музыку фоном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осмотрите на слайд кто изображен? (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слайд: пещерный человек)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Пещерный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 где живет?</w:t>
            </w:r>
          </w:p>
          <w:p w:rsidR="00731109" w:rsidRPr="002763A6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Первым домом, который дала человеку природа была пещера</w:t>
            </w:r>
            <w:proofErr w:type="gramStart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слайд: пещера)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 пещерам приходили другие жилища </w:t>
            </w:r>
          </w:p>
          <w:p w:rsidR="00731109" w:rsidRPr="001B3EE2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E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Жил старик  со своею старухой 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E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самого синего моря</w:t>
            </w:r>
            <w:r w:rsidRPr="001B3E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они жили в ветхой землянке.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</w:t>
            </w:r>
          </w:p>
          <w:p w:rsidR="00731109" w:rsidRPr="001B3EE2" w:rsidRDefault="00731109" w:rsidP="001B3EE2">
            <w:pPr>
              <w:shd w:val="clear" w:color="auto" w:fill="FFFFFF"/>
              <w:tabs>
                <w:tab w:val="center" w:pos="3096"/>
              </w:tabs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вынести на слайд рисунки со страницы 57)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Посмотрите,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каких  жилищах жили наши  предки 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слайд: шалаш (надпись), землянка (надпись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),)</w:t>
            </w:r>
            <w:proofErr w:type="gramEnd"/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 землянки  не требовало больших затрат, достаточно выкопать яму соорудить из жердей или бревен крышу, внутри устраивали очаг, землянка хорошо обогревалась и удерживала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тепло. Ребята а на севере где холодно, вечная мерзлота  можно выкопать землянку, а в горах,  в степи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Первую задачу решили?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продолжается….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 фоном….</w:t>
            </w:r>
          </w:p>
          <w:p w:rsidR="00731109" w:rsidRPr="00C17123" w:rsidRDefault="00A962C7" w:rsidP="00C17123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62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глазки вверх, вниз, вправо, влево, закрыли)</w:t>
            </w:r>
            <w:r w:rsidR="00731109"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Шло время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 люди осваивали другие территории.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Поэтому народы,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жившие в разных уголках страны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строили 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свои особые жилища.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Переходим  к решению второй 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13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D13D9">
              <w:rPr>
                <w:rFonts w:ascii="Times New Roman" w:hAnsi="Times New Roman" w:cs="Times New Roman"/>
                <w:sz w:val="28"/>
                <w:szCs w:val="28"/>
              </w:rPr>
              <w:t>ак природные условия повлияли на жилища человека.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вас на партах лежат конверты, в них инструкции</w:t>
            </w:r>
            <w:proofErr w:type="gramStart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 работы у нас всего 2 минуты) 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распечатать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название жилища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 какой природной зоне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3.краткий рассказ по иллюстрации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F3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6F32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ата- мазанка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</w:t>
            </w:r>
            <w:r w:rsidRPr="006F32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 жителей юга России, Из глины. Крыша из соломы. На окнах ставни, которые закрывали в жару для прохлады</w:t>
            </w:r>
            <w:proofErr w:type="gramStart"/>
            <w:r w:rsidRPr="006B6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B6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 на стол и фото)</w:t>
            </w:r>
          </w:p>
          <w:p w:rsidR="00731109" w:rsidRPr="006F32B2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2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–разборное жилище в степной полосе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еревянный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каркас, обтянут войлоком. Сверху есть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отверстие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через которое проникает свет и выходит дым.</w:t>
            </w:r>
            <w:r w:rsidRPr="006B6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 текст на стол и фото)</w:t>
            </w:r>
          </w:p>
          <w:p w:rsidR="00731109" w:rsidRPr="006F32B2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  <w:r w:rsidRPr="006F32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акля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жилище в горах. Из камня. С прочной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плоской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крышей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которая может служить полом для другого дома.</w:t>
            </w:r>
            <w:r w:rsidRPr="006B6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 текст на стол и фото)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r w:rsidRPr="006F32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разборное жилище в Северной Сибири, Каркас из жердей, сверху покрыт оленьими шкурами..</w:t>
            </w:r>
            <w:proofErr w:type="gramStart"/>
            <w:r w:rsidRPr="006B6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B6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 на стол и фото)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Выступают по одному человеку на слайдах иллюстрации и выносим во время рассказа новые понятия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ЖердЬ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рассказ о чуме)</w:t>
            </w:r>
          </w:p>
          <w:p w:rsidR="00731109" w:rsidRPr="006F32B2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Войлок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рассказ о чуме обращаем внимание как пишем)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наши предки нашей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каких жилищах жили и даже сейчас в деревнях живут..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2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Изба </w:t>
            </w:r>
            <w:proofErr w:type="gramStart"/>
            <w:r w:rsidRPr="006F32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 жилище в лесной полосе строится из бревен.</w:t>
            </w:r>
          </w:p>
          <w:p w:rsidR="00731109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Выполнив эти задания,  мы узнали о жилищах в  разных природных зонах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от чего зависели внешний вид и устройство жилища? (от окружающей природы, климата</w:t>
            </w:r>
            <w:proofErr w:type="gramStart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,).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решили еще одну задачу</w:t>
            </w:r>
          </w:p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 как вы понимаете поговорку??</w:t>
            </w:r>
            <w:proofErr w:type="gramStart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«Скажи, какой у тебя дом, и я скажу, в каких краях ты живешь»</w:t>
            </w:r>
          </w:p>
          <w:p w:rsidR="00731109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90A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фотографии жилищ и их названия ваша задача соотнести рисунок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 на карточках????</w:t>
            </w:r>
          </w:p>
          <w:p w:rsidR="00731109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Хата – мазанка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лесная полоса</w:t>
            </w:r>
          </w:p>
          <w:p w:rsidR="00731109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Чум……………………юг России</w:t>
            </w:r>
          </w:p>
          <w:p w:rsidR="00731109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  <w:p w:rsidR="00731109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Степи России</w:t>
            </w:r>
          </w:p>
          <w:p w:rsidR="00731109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Изба…………………Север Сибири</w:t>
            </w:r>
          </w:p>
          <w:p w:rsidR="00731109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От чего зависел внешний вид жилища?</w:t>
            </w:r>
          </w:p>
          <w:p w:rsidR="00731109" w:rsidRPr="0049690A" w:rsidRDefault="00731109" w:rsidP="004969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проверили свои знания?</w:t>
            </w:r>
          </w:p>
        </w:tc>
        <w:tc>
          <w:tcPr>
            <w:tcW w:w="252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 устного изложения – рассказ</w:t>
            </w: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31109" w:rsidRPr="0071443A" w:rsidRDefault="00731109" w:rsidP="0071443A">
            <w:pPr>
              <w:shd w:val="clear" w:color="auto" w:fill="FFFFFF"/>
              <w:spacing w:after="0" w:line="392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C41585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C41585">
              <w:rPr>
                <w:rFonts w:ascii="Times New Roman" w:hAnsi="Times New Roman" w:cs="Times New Roman"/>
                <w:sz w:val="28"/>
                <w:szCs w:val="28"/>
              </w:rPr>
              <w:t xml:space="preserve"> метод организации </w:t>
            </w:r>
            <w:proofErr w:type="spellStart"/>
            <w:proofErr w:type="gramStart"/>
            <w:r w:rsidRPr="00C4158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41585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познавательной</w:t>
            </w:r>
            <w:proofErr w:type="gramEnd"/>
            <w:r w:rsidRPr="00C4158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- наглядный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EF7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 устного изложения – рассказ</w:t>
            </w: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C41585" w:rsidRDefault="00731109" w:rsidP="00EF7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учебнику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проблемный метод изложения учебного материал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EF7B32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32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 по плану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C41585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демонстрация экранных  пособий, 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131E8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31E89"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 дискуссии</w:t>
            </w:r>
            <w:r w:rsidRPr="00131E8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EF7B32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7B32"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 самостоятельной работы с учащимися</w:t>
            </w:r>
            <w:r w:rsidRPr="00EF7B3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C41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 устного </w:t>
            </w: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изложения – рассказ</w:t>
            </w:r>
            <w:r w:rsidRPr="00C41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Default="00731109" w:rsidP="00131E89">
            <w:pPr>
              <w:spacing w:after="0" w:line="240" w:lineRule="auto"/>
              <w:rPr>
                <w:rStyle w:val="c1c20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731109" w:rsidRDefault="00731109" w:rsidP="00131E89">
            <w:pPr>
              <w:spacing w:after="0" w:line="240" w:lineRule="auto"/>
              <w:rPr>
                <w:rStyle w:val="c1c20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731109" w:rsidRDefault="00731109" w:rsidP="00131E89">
            <w:pPr>
              <w:spacing w:after="0" w:line="240" w:lineRule="auto"/>
              <w:rPr>
                <w:rStyle w:val="c1c20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731109" w:rsidRPr="00911129" w:rsidRDefault="00731109" w:rsidP="00131E89">
            <w:pPr>
              <w:spacing w:after="0" w:line="240" w:lineRule="auto"/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7B32"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</w:t>
            </w:r>
            <w:r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 новыми понятиями</w:t>
            </w:r>
          </w:p>
          <w:p w:rsidR="00731109" w:rsidRPr="00131E89" w:rsidRDefault="00731109" w:rsidP="00131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 самостоятельной работы </w:t>
            </w:r>
            <w:r w:rsidRPr="00131E89"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</w:t>
            </w:r>
            <w:r>
              <w:rPr>
                <w:rStyle w:val="c1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ихся</w:t>
            </w:r>
            <w:r w:rsidRPr="00131E8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31109" w:rsidRPr="00131E8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  <w:r w:rsidRPr="00131E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дидактическими материалами.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Pr="00131E89" w:rsidRDefault="00731109" w:rsidP="00911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  <w:r w:rsidRPr="00131E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методы устного изложения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13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Default="00731109" w:rsidP="0090400A">
            <w:pP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  <w:r w:rsidRPr="00AD6346">
              <w:rPr>
                <w:color w:val="000000"/>
                <w:sz w:val="28"/>
                <w:szCs w:val="28"/>
                <w:u w:val="single"/>
              </w:rPr>
              <w:t> </w:t>
            </w:r>
          </w:p>
          <w:p w:rsidR="00731109" w:rsidRDefault="00731109" w:rsidP="0090400A">
            <w:pP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</w:p>
          <w:p w:rsidR="00731109" w:rsidRDefault="00731109" w:rsidP="0090400A">
            <w:pP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</w:p>
          <w:p w:rsidR="00731109" w:rsidRDefault="00731109" w:rsidP="0090400A">
            <w:pP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</w:p>
          <w:p w:rsidR="00731109" w:rsidRDefault="00731109" w:rsidP="0090400A">
            <w:pP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</w:p>
          <w:p w:rsidR="00731109" w:rsidRDefault="00731109" w:rsidP="0090400A">
            <w:pP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</w:p>
          <w:p w:rsidR="00731109" w:rsidRDefault="00731109" w:rsidP="0090400A">
            <w:pP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</w:p>
          <w:p w:rsidR="00731109" w:rsidRPr="00131E8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  <w:r w:rsidRPr="0013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 проблемного изложения.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  <w:p w:rsidR="00731109" w:rsidRPr="0090400A" w:rsidRDefault="00731109" w:rsidP="00911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60" w:type="dxa"/>
          </w:tcPr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2763A6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пещере.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2763A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Шалаш,  землянка.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сказке о рыбаке и рыбке.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уроке литературы.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А.С. Пушкин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C93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узнали из чего была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сделана землянка.</w:t>
            </w:r>
          </w:p>
          <w:p w:rsidR="00731109" w:rsidRDefault="00731109" w:rsidP="00C93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их практически не требовалось. Расходы.</w:t>
            </w:r>
          </w:p>
          <w:p w:rsidR="00731109" w:rsidRDefault="00731109" w:rsidP="00C93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Выкопать яму.</w:t>
            </w:r>
          </w:p>
          <w:p w:rsidR="00731109" w:rsidRDefault="00731109" w:rsidP="00C93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 жердей или бревен, а затем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засыпана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землей.</w:t>
            </w:r>
          </w:p>
          <w:p w:rsidR="00731109" w:rsidRDefault="00731109" w:rsidP="00C93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-Прикрывали деревом.</w:t>
            </w:r>
          </w:p>
          <w:p w:rsidR="00731109" w:rsidRDefault="00731109" w:rsidP="00C93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 оставляли земляным. Потолка не было.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131E8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31109" w:rsidRPr="00131E8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131E8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Жердь</w:t>
            </w:r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тонкий длинный ствол дерева, очищенный от сучьев и ветвей, используется при строительстве изгородей, навесов, крыш и другого.</w:t>
            </w:r>
            <w:proofErr w:type="gramEnd"/>
          </w:p>
          <w:p w:rsidR="00731109" w:rsidRPr="006F32B2" w:rsidRDefault="00731109" w:rsidP="00904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1E8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Во́йлок</w:t>
            </w:r>
            <w:proofErr w:type="spellEnd"/>
            <w:proofErr w:type="gramEnd"/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(от </w:t>
            </w:r>
            <w:proofErr w:type="spellStart"/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тюрк</w:t>
            </w:r>
            <w:proofErr w:type="spellEnd"/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ojlyk</w:t>
            </w:r>
            <w:proofErr w:type="spellEnd"/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«покрывало») — плотный нетканый текстильный материал из валяной шерсти, который обладает уникально низкой теплопроводностью и достаточно </w:t>
            </w:r>
            <w:r w:rsidRPr="00131E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хорошо пропускает воздух.</w:t>
            </w:r>
          </w:p>
        </w:tc>
        <w:tc>
          <w:tcPr>
            <w:tcW w:w="1980" w:type="dxa"/>
          </w:tcPr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учителем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 чтение материала 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учебнику стр.57-59</w:t>
            </w:r>
          </w:p>
          <w:p w:rsidR="00731109" w:rsidRDefault="00731109" w:rsidP="006F1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материала 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6F1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 чтение материала 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131E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группах (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31109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09" w:rsidRPr="0090400A">
        <w:tc>
          <w:tcPr>
            <w:tcW w:w="6408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подведём итог урока.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достиг цели?</w:t>
            </w:r>
          </w:p>
          <w:p w:rsidR="00731109" w:rsidRPr="0090400A" w:rsidRDefault="00731109" w:rsidP="00911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контроля и самоконтроля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сасооценка</w:t>
            </w:r>
            <w:proofErr w:type="spellEnd"/>
          </w:p>
        </w:tc>
        <w:tc>
          <w:tcPr>
            <w:tcW w:w="486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</w:tc>
        <w:tc>
          <w:tcPr>
            <w:tcW w:w="198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09" w:rsidRPr="0090400A">
        <w:tc>
          <w:tcPr>
            <w:tcW w:w="6408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Ученики говорят «+» появляются детали дома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09" w:rsidRPr="0090400A">
        <w:tc>
          <w:tcPr>
            <w:tcW w:w="6408" w:type="dxa"/>
          </w:tcPr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стр.57-66, вопросы</w:t>
            </w:r>
          </w:p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закроем глаза, и машина времени нас вернет домой, в 21 век.</w:t>
            </w:r>
          </w:p>
          <w:p w:rsidR="00731109" w:rsidRPr="0090400A" w:rsidRDefault="00731109" w:rsidP="0090400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(Машина гудит и проговаривает) Счастливого вам пути, путешественники!</w:t>
            </w:r>
          </w:p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31109" w:rsidRPr="0090400A" w:rsidRDefault="00731109" w:rsidP="0090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109" w:rsidRPr="0090400A" w:rsidRDefault="00731109" w:rsidP="007E39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0400A">
        <w:rPr>
          <w:color w:val="000000"/>
          <w:sz w:val="28"/>
          <w:szCs w:val="28"/>
        </w:rPr>
        <w:br w:type="textWrapping" w:clear="all"/>
      </w:r>
    </w:p>
    <w:p w:rsidR="00731109" w:rsidRPr="0090400A" w:rsidRDefault="00731109" w:rsidP="007E39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1109" w:rsidRPr="0090400A" w:rsidRDefault="00731109" w:rsidP="007E39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1109" w:rsidRPr="0090400A" w:rsidRDefault="00731109" w:rsidP="007E39B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31109" w:rsidRPr="0090400A" w:rsidRDefault="00731109" w:rsidP="007E39B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0400A">
        <w:rPr>
          <w:sz w:val="28"/>
          <w:szCs w:val="28"/>
          <w:shd w:val="clear" w:color="auto" w:fill="FFFFFF"/>
        </w:rPr>
        <w:t>-</w:t>
      </w:r>
    </w:p>
    <w:p w:rsidR="00731109" w:rsidRPr="0090400A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Pr="0090400A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Pr="0090400A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Pr="0090400A" w:rsidRDefault="00731109" w:rsidP="007E39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109" w:rsidRPr="0090400A" w:rsidRDefault="00731109" w:rsidP="00131E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09" w:rsidRPr="0090400A" w:rsidRDefault="00731109" w:rsidP="009F6C0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урока по окружающему миру</w:t>
      </w:r>
    </w:p>
    <w:p w:rsidR="00731109" w:rsidRPr="0090400A" w:rsidRDefault="00731109" w:rsidP="009F6C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sz w:val="28"/>
          <w:szCs w:val="28"/>
          <w:lang w:eastAsia="ru-RU"/>
        </w:rPr>
        <w:t>Тема урока. « Скажи, какой у тебя дом».</w:t>
      </w:r>
    </w:p>
    <w:p w:rsidR="00731109" w:rsidRPr="0090400A" w:rsidRDefault="00731109" w:rsidP="009F6C0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 разработан в соответствии с ФГОС НОО.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уроке были использованы современные образовательные </w:t>
      </w:r>
      <w:r w:rsidRPr="00B95D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технологии </w:t>
      </w: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методы обучения:</w:t>
      </w:r>
    </w:p>
    <w:p w:rsidR="00731109" w:rsidRPr="0090400A" w:rsidRDefault="00731109" w:rsidP="009F6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0A">
        <w:rPr>
          <w:rFonts w:ascii="Times New Roman" w:hAnsi="Times New Roman" w:cs="Times New Roman"/>
          <w:sz w:val="28"/>
          <w:szCs w:val="28"/>
          <w:shd w:val="clear" w:color="auto" w:fill="EDF0F5"/>
        </w:rPr>
        <w:t>Методы организации учебно-познавательной деятельности: словесные, наглядные, практические.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(объяснение, беседа с учащимися);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наглядные (иллюстрации, презентации по теме, толковый словарь);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(работа с карточками, работа в рабочих листах).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виду учебной деятельности: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проблемно-поисковый метод (поиск решения поставленных перед учащимися проблем);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-игровой метод, исследовательский метод (работа в группах)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Материал, использованный на уроке, соответствовал возрастным особенностям детей. 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достижения целей урока, развития познавательной активности школьников использовалась эмоциональная мотивация – приемы критического мышления:   ключевые слова, определение темы и задач урока самими учениками.</w:t>
      </w:r>
    </w:p>
    <w:p w:rsidR="00731109" w:rsidRPr="0090400A" w:rsidRDefault="00731109" w:rsidP="009F6C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мыслительной активности </w:t>
      </w:r>
      <w:proofErr w:type="spell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обучающихсяэффективно</w:t>
      </w:r>
      <w:proofErr w:type="spell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применялись коллективная и групповая формы  работы. Работа в группах способствовала развитию толерантности, коммуникативных умений учащихся, созданию ситуации успеха, снятию напряжения. На протяжении всего урока обучающиеся были достаточно активны, проявляли самостоятельность, доказывали, </w:t>
      </w:r>
      <w:proofErr w:type="gram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высказывали своё отношение</w:t>
      </w:r>
      <w:proofErr w:type="gram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 боялись дать неправильный ответ. Насыщенный материал урока, смена видов </w:t>
      </w: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деятельности, разнообразные средства </w:t>
      </w:r>
      <w:proofErr w:type="spell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доровьесберегающие</w:t>
      </w:r>
      <w:proofErr w:type="spell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способствовали повышению познавательной активности учащихся.</w:t>
      </w:r>
    </w:p>
    <w:p w:rsidR="00731109" w:rsidRPr="0090400A" w:rsidRDefault="00731109" w:rsidP="009F6C0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 ходе урока создавались условия для формирования </w:t>
      </w:r>
      <w:proofErr w:type="gram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регулятивных, коммуникативных и личностных УУД. Время, отведённое на все этапы занятия, было рационально распределено. Между всеми этапами четко прослеживалась логическая связь и завершенность каждого этапа. В ходе урока были достигнуты поставленные цели.  Оптимальный темп урока, доброжелательные отношения </w:t>
      </w:r>
      <w:proofErr w:type="spellStart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собучающимися</w:t>
      </w:r>
      <w:proofErr w:type="spellEnd"/>
      <w:r w:rsidRPr="00904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создавали  благоприятный психологический климат</w:t>
      </w:r>
    </w:p>
    <w:p w:rsidR="00731109" w:rsidRPr="0090400A" w:rsidRDefault="00731109" w:rsidP="007E39B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09" w:rsidRPr="0090400A" w:rsidRDefault="00731109" w:rsidP="00975B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31109" w:rsidRPr="0090400A" w:rsidSect="00E46BDD">
      <w:type w:val="continuous"/>
      <w:pgSz w:w="16838" w:h="11906" w:orient="landscape"/>
      <w:pgMar w:top="850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07A"/>
    <w:multiLevelType w:val="multilevel"/>
    <w:tmpl w:val="7E9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410FDF"/>
    <w:multiLevelType w:val="hybridMultilevel"/>
    <w:tmpl w:val="8208D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7F56"/>
    <w:multiLevelType w:val="multilevel"/>
    <w:tmpl w:val="BC28E1F2"/>
    <w:lvl w:ilvl="0">
      <w:start w:val="1"/>
      <w:numFmt w:val="bullet"/>
      <w:lvlText w:val=""/>
      <w:lvlJc w:val="left"/>
      <w:pPr>
        <w:tabs>
          <w:tab w:val="num" w:pos="10424"/>
        </w:tabs>
        <w:ind w:left="1042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144"/>
        </w:tabs>
        <w:ind w:left="1114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1864"/>
        </w:tabs>
        <w:ind w:left="1186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12584"/>
        </w:tabs>
        <w:ind w:left="1258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3304"/>
        </w:tabs>
        <w:ind w:left="1330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14024"/>
        </w:tabs>
        <w:ind w:left="1402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14744"/>
        </w:tabs>
        <w:ind w:left="1474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15464"/>
        </w:tabs>
        <w:ind w:left="1546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16184"/>
        </w:tabs>
        <w:ind w:left="1618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DED7722"/>
    <w:multiLevelType w:val="multilevel"/>
    <w:tmpl w:val="2FE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12E76"/>
    <w:multiLevelType w:val="hybridMultilevel"/>
    <w:tmpl w:val="1F30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21B74"/>
    <w:multiLevelType w:val="multilevel"/>
    <w:tmpl w:val="DF38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20863C4"/>
    <w:multiLevelType w:val="multilevel"/>
    <w:tmpl w:val="64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3D27F76"/>
    <w:multiLevelType w:val="hybridMultilevel"/>
    <w:tmpl w:val="D8E66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84E"/>
    <w:rsid w:val="00003960"/>
    <w:rsid w:val="00013F6C"/>
    <w:rsid w:val="00023BEF"/>
    <w:rsid w:val="00031289"/>
    <w:rsid w:val="000B4831"/>
    <w:rsid w:val="000D1F77"/>
    <w:rsid w:val="00115F28"/>
    <w:rsid w:val="00127D5E"/>
    <w:rsid w:val="00131E89"/>
    <w:rsid w:val="00157F34"/>
    <w:rsid w:val="0016747F"/>
    <w:rsid w:val="0018653C"/>
    <w:rsid w:val="001B3EE2"/>
    <w:rsid w:val="001C2C96"/>
    <w:rsid w:val="001C4D3F"/>
    <w:rsid w:val="001C5302"/>
    <w:rsid w:val="00202739"/>
    <w:rsid w:val="002107BA"/>
    <w:rsid w:val="00221756"/>
    <w:rsid w:val="00230F05"/>
    <w:rsid w:val="00240D58"/>
    <w:rsid w:val="002626B3"/>
    <w:rsid w:val="002706B3"/>
    <w:rsid w:val="002714C2"/>
    <w:rsid w:val="002763A6"/>
    <w:rsid w:val="002854C2"/>
    <w:rsid w:val="002D17B2"/>
    <w:rsid w:val="002D5750"/>
    <w:rsid w:val="002F7FD9"/>
    <w:rsid w:val="00316A56"/>
    <w:rsid w:val="003173F2"/>
    <w:rsid w:val="00413D1A"/>
    <w:rsid w:val="00462606"/>
    <w:rsid w:val="00485DF3"/>
    <w:rsid w:val="0049690A"/>
    <w:rsid w:val="004A2744"/>
    <w:rsid w:val="004D2C35"/>
    <w:rsid w:val="004F13F3"/>
    <w:rsid w:val="00527B27"/>
    <w:rsid w:val="005C7EA6"/>
    <w:rsid w:val="006242A5"/>
    <w:rsid w:val="006360FE"/>
    <w:rsid w:val="006950A6"/>
    <w:rsid w:val="006B6625"/>
    <w:rsid w:val="006B6823"/>
    <w:rsid w:val="006C7CC5"/>
    <w:rsid w:val="006D13D9"/>
    <w:rsid w:val="006F10E7"/>
    <w:rsid w:val="006F32B2"/>
    <w:rsid w:val="0071443A"/>
    <w:rsid w:val="00731109"/>
    <w:rsid w:val="00734E96"/>
    <w:rsid w:val="00737F69"/>
    <w:rsid w:val="00753278"/>
    <w:rsid w:val="0076303E"/>
    <w:rsid w:val="00791753"/>
    <w:rsid w:val="007A1778"/>
    <w:rsid w:val="007D7DFC"/>
    <w:rsid w:val="007E39B6"/>
    <w:rsid w:val="007F6852"/>
    <w:rsid w:val="00806260"/>
    <w:rsid w:val="00855A8E"/>
    <w:rsid w:val="0086539F"/>
    <w:rsid w:val="00891E4A"/>
    <w:rsid w:val="008E1FE4"/>
    <w:rsid w:val="0090400A"/>
    <w:rsid w:val="009064B8"/>
    <w:rsid w:val="00911129"/>
    <w:rsid w:val="009625E0"/>
    <w:rsid w:val="00965277"/>
    <w:rsid w:val="00975BC7"/>
    <w:rsid w:val="009D2F6E"/>
    <w:rsid w:val="009F6C08"/>
    <w:rsid w:val="00A05144"/>
    <w:rsid w:val="00A24637"/>
    <w:rsid w:val="00A625D3"/>
    <w:rsid w:val="00A962C7"/>
    <w:rsid w:val="00AB084E"/>
    <w:rsid w:val="00AB4112"/>
    <w:rsid w:val="00AD6346"/>
    <w:rsid w:val="00AE6C5F"/>
    <w:rsid w:val="00B0217A"/>
    <w:rsid w:val="00B06DD1"/>
    <w:rsid w:val="00B17F5B"/>
    <w:rsid w:val="00B30ABE"/>
    <w:rsid w:val="00B46715"/>
    <w:rsid w:val="00B72868"/>
    <w:rsid w:val="00B95D7A"/>
    <w:rsid w:val="00BA57F6"/>
    <w:rsid w:val="00BC740F"/>
    <w:rsid w:val="00C00A85"/>
    <w:rsid w:val="00C138D8"/>
    <w:rsid w:val="00C17123"/>
    <w:rsid w:val="00C22564"/>
    <w:rsid w:val="00C37B2A"/>
    <w:rsid w:val="00C41585"/>
    <w:rsid w:val="00C44613"/>
    <w:rsid w:val="00C66E85"/>
    <w:rsid w:val="00C90099"/>
    <w:rsid w:val="00C9110E"/>
    <w:rsid w:val="00C93485"/>
    <w:rsid w:val="00C940A5"/>
    <w:rsid w:val="00CD34E6"/>
    <w:rsid w:val="00D0798A"/>
    <w:rsid w:val="00D54BCC"/>
    <w:rsid w:val="00D717E2"/>
    <w:rsid w:val="00D96047"/>
    <w:rsid w:val="00DA734D"/>
    <w:rsid w:val="00DF578E"/>
    <w:rsid w:val="00DF65B4"/>
    <w:rsid w:val="00E15821"/>
    <w:rsid w:val="00E24F19"/>
    <w:rsid w:val="00E33535"/>
    <w:rsid w:val="00E46BDD"/>
    <w:rsid w:val="00E67F27"/>
    <w:rsid w:val="00E77383"/>
    <w:rsid w:val="00ED325A"/>
    <w:rsid w:val="00EF4C9F"/>
    <w:rsid w:val="00EF5141"/>
    <w:rsid w:val="00EF7B32"/>
    <w:rsid w:val="00F10D7B"/>
    <w:rsid w:val="00F86693"/>
    <w:rsid w:val="00FA11A7"/>
    <w:rsid w:val="00FA661A"/>
    <w:rsid w:val="00FC3522"/>
    <w:rsid w:val="00FF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4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2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2564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7A1778"/>
    <w:rPr>
      <w:rFonts w:cs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6B6625"/>
    <w:pPr>
      <w:spacing w:after="200" w:line="276" w:lineRule="auto"/>
      <w:ind w:left="720"/>
    </w:pPr>
  </w:style>
  <w:style w:type="character" w:customStyle="1" w:styleId="apple-converted-space">
    <w:name w:val="apple-converted-space"/>
    <w:basedOn w:val="a0"/>
    <w:uiPriority w:val="99"/>
    <w:rsid w:val="00E46BDD"/>
  </w:style>
  <w:style w:type="character" w:customStyle="1" w:styleId="a8">
    <w:name w:val="Абзац списка Знак"/>
    <w:basedOn w:val="a0"/>
    <w:link w:val="a7"/>
    <w:uiPriority w:val="99"/>
    <w:locked/>
    <w:rsid w:val="001C2C96"/>
    <w:rPr>
      <w:rFonts w:ascii="Calibri" w:hAnsi="Calibri" w:cs="Calibri"/>
      <w:sz w:val="22"/>
      <w:szCs w:val="22"/>
      <w:lang w:val="ru-RU" w:eastAsia="en-US"/>
    </w:rPr>
  </w:style>
  <w:style w:type="character" w:customStyle="1" w:styleId="c1c20">
    <w:name w:val="c1 c20"/>
    <w:basedOn w:val="a0"/>
    <w:uiPriority w:val="99"/>
    <w:rsid w:val="0071443A"/>
  </w:style>
  <w:style w:type="character" w:customStyle="1" w:styleId="c1">
    <w:name w:val="c1"/>
    <w:basedOn w:val="a0"/>
    <w:uiPriority w:val="99"/>
    <w:rsid w:val="0071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1523</Words>
  <Characters>8685</Characters>
  <Application>Microsoft Office Word</Application>
  <DocSecurity>0</DocSecurity>
  <Lines>72</Lines>
  <Paragraphs>20</Paragraphs>
  <ScaleCrop>false</ScaleCrop>
  <Company>***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user54689065@outlook.com</cp:lastModifiedBy>
  <cp:revision>19</cp:revision>
  <cp:lastPrinted>2018-03-15T15:37:00Z</cp:lastPrinted>
  <dcterms:created xsi:type="dcterms:W3CDTF">2018-03-13T16:17:00Z</dcterms:created>
  <dcterms:modified xsi:type="dcterms:W3CDTF">2021-06-16T10:15:00Z</dcterms:modified>
</cp:coreProperties>
</file>