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775" w:rsidRDefault="00530C3C">
      <w:pPr>
        <w:tabs>
          <w:tab w:val="left" w:pos="0"/>
        </w:tabs>
        <w:jc w:val="center"/>
      </w:pPr>
      <w:r>
        <w:rPr>
          <w:b/>
          <w:bCs/>
          <w:sz w:val="28"/>
        </w:rPr>
        <w:t xml:space="preserve"> Муниципальное бюджетное общеобразовательное учреждение</w:t>
      </w:r>
    </w:p>
    <w:p w:rsidR="00861775" w:rsidRDefault="00530C3C">
      <w:pPr>
        <w:tabs>
          <w:tab w:val="left" w:pos="0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«Почтовская средняя образовательная школа»</w:t>
      </w:r>
    </w:p>
    <w:p w:rsidR="00861775" w:rsidRDefault="00530C3C">
      <w:pPr>
        <w:tabs>
          <w:tab w:val="left" w:pos="0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Бахчисарайского района Республики Крым</w:t>
      </w:r>
    </w:p>
    <w:p w:rsidR="00861775" w:rsidRDefault="00861775">
      <w:pPr>
        <w:pStyle w:val="af1"/>
        <w:shd w:val="clear" w:color="auto" w:fill="FFFFFF"/>
        <w:tabs>
          <w:tab w:val="left" w:pos="7797"/>
        </w:tabs>
        <w:spacing w:before="0" w:after="0"/>
        <w:jc w:val="center"/>
        <w:textAlignment w:val="baseline"/>
        <w:rPr>
          <w:rFonts w:ascii="DroidSansRegular" w:hAnsi="DroidSansRegular"/>
          <w:color w:val="000000"/>
        </w:rPr>
      </w:pPr>
    </w:p>
    <w:p w:rsidR="00861775" w:rsidRDefault="00861775">
      <w:pPr>
        <w:pStyle w:val="af1"/>
        <w:shd w:val="clear" w:color="auto" w:fill="FFFFFF"/>
        <w:spacing w:before="0" w:after="0"/>
        <w:jc w:val="center"/>
        <w:textAlignment w:val="baseline"/>
        <w:rPr>
          <w:rFonts w:ascii="DroidSansRegular" w:hAnsi="DroidSansRegular"/>
          <w:color w:val="000000"/>
        </w:rPr>
      </w:pPr>
    </w:p>
    <w:p w:rsidR="00861775" w:rsidRDefault="00861775">
      <w:pPr>
        <w:jc w:val="center"/>
        <w:rPr>
          <w:rFonts w:eastAsia="Times New Roman"/>
          <w:color w:val="000000"/>
          <w:sz w:val="56"/>
          <w:szCs w:val="56"/>
        </w:rPr>
      </w:pPr>
    </w:p>
    <w:p w:rsidR="00861775" w:rsidRDefault="00861775">
      <w:pPr>
        <w:jc w:val="center"/>
        <w:rPr>
          <w:rFonts w:eastAsia="Times New Roman"/>
          <w:color w:val="000000"/>
          <w:sz w:val="40"/>
          <w:szCs w:val="40"/>
        </w:rPr>
      </w:pPr>
    </w:p>
    <w:p w:rsidR="00861775" w:rsidRDefault="00861775">
      <w:pPr>
        <w:jc w:val="center"/>
        <w:rPr>
          <w:rFonts w:eastAsia="Times New Roman"/>
          <w:color w:val="000000"/>
          <w:sz w:val="40"/>
          <w:szCs w:val="40"/>
        </w:rPr>
      </w:pPr>
    </w:p>
    <w:p w:rsidR="00861775" w:rsidRDefault="00861775">
      <w:pPr>
        <w:jc w:val="center"/>
        <w:rPr>
          <w:rFonts w:eastAsia="Times New Roman"/>
          <w:color w:val="000000"/>
          <w:sz w:val="40"/>
          <w:szCs w:val="40"/>
        </w:rPr>
      </w:pPr>
    </w:p>
    <w:p w:rsidR="00861775" w:rsidRDefault="00140E27">
      <w:pPr>
        <w:jc w:val="center"/>
        <w:rPr>
          <w:rFonts w:eastAsia="Times New Roman"/>
          <w:color w:val="000000"/>
          <w:sz w:val="40"/>
          <w:szCs w:val="40"/>
        </w:rPr>
      </w:pPr>
      <w:r>
        <w:rPr>
          <w:rFonts w:eastAsia="Times New Roman"/>
          <w:color w:val="000000"/>
          <w:sz w:val="40"/>
          <w:szCs w:val="40"/>
        </w:rPr>
        <w:t>Проект</w:t>
      </w:r>
    </w:p>
    <w:p w:rsidR="00861775" w:rsidRDefault="00140E27">
      <w:pPr>
        <w:jc w:val="center"/>
        <w:rPr>
          <w:rFonts w:eastAsia="Times New Roman"/>
          <w:b/>
          <w:i/>
          <w:color w:val="000000"/>
          <w:sz w:val="48"/>
          <w:szCs w:val="48"/>
        </w:rPr>
      </w:pPr>
      <w:r>
        <w:rPr>
          <w:rFonts w:eastAsia="Times New Roman"/>
          <w:b/>
          <w:i/>
          <w:color w:val="000000"/>
          <w:sz w:val="48"/>
          <w:szCs w:val="48"/>
        </w:rPr>
        <w:t>«Моя малая Родина.</w:t>
      </w:r>
    </w:p>
    <w:p w:rsidR="00861775" w:rsidRDefault="00140E27">
      <w:pPr>
        <w:jc w:val="center"/>
        <w:rPr>
          <w:rFonts w:eastAsia="Times New Roman"/>
          <w:b/>
          <w:i/>
          <w:color w:val="000000"/>
          <w:sz w:val="44"/>
          <w:szCs w:val="44"/>
        </w:rPr>
      </w:pPr>
      <w:r>
        <w:rPr>
          <w:rFonts w:eastAsia="Times New Roman"/>
          <w:b/>
          <w:i/>
          <w:color w:val="000000"/>
          <w:sz w:val="44"/>
          <w:szCs w:val="44"/>
        </w:rPr>
        <w:t xml:space="preserve">  Прошлое,</w:t>
      </w:r>
      <w:r w:rsidR="00530C3C">
        <w:rPr>
          <w:rFonts w:eastAsia="Times New Roman"/>
          <w:b/>
          <w:i/>
          <w:color w:val="000000"/>
          <w:sz w:val="44"/>
          <w:szCs w:val="44"/>
        </w:rPr>
        <w:t xml:space="preserve"> настоящее и будущее  храма Покрова Пресвятой Богородицы</w:t>
      </w:r>
    </w:p>
    <w:p w:rsidR="00861775" w:rsidRDefault="00140E27">
      <w:pPr>
        <w:jc w:val="center"/>
        <w:rPr>
          <w:rFonts w:eastAsia="Times New Roman"/>
          <w:b/>
          <w:i/>
          <w:color w:val="000000"/>
          <w:sz w:val="44"/>
          <w:szCs w:val="44"/>
        </w:rPr>
      </w:pPr>
      <w:r>
        <w:rPr>
          <w:rFonts w:eastAsia="Times New Roman"/>
          <w:b/>
          <w:i/>
          <w:color w:val="000000"/>
          <w:sz w:val="44"/>
          <w:szCs w:val="44"/>
        </w:rPr>
        <w:t>в</w:t>
      </w:r>
      <w:bookmarkStart w:id="0" w:name="_GoBack"/>
      <w:bookmarkEnd w:id="0"/>
      <w:r w:rsidR="00530C3C">
        <w:rPr>
          <w:rFonts w:eastAsia="Times New Roman"/>
          <w:b/>
          <w:i/>
          <w:color w:val="000000"/>
          <w:sz w:val="44"/>
          <w:szCs w:val="44"/>
        </w:rPr>
        <w:t xml:space="preserve"> пос. Почтовое»</w:t>
      </w:r>
    </w:p>
    <w:p w:rsidR="00861775" w:rsidRDefault="00861775">
      <w:pPr>
        <w:jc w:val="center"/>
        <w:rPr>
          <w:rFonts w:eastAsia="Times New Roman"/>
          <w:b/>
          <w:i/>
          <w:color w:val="000000"/>
          <w:sz w:val="96"/>
          <w:szCs w:val="96"/>
        </w:rPr>
      </w:pPr>
    </w:p>
    <w:p w:rsidR="00861775" w:rsidRDefault="00861775">
      <w:pPr>
        <w:tabs>
          <w:tab w:val="left" w:pos="3675"/>
        </w:tabs>
        <w:rPr>
          <w:rFonts w:eastAsia="Times New Roman"/>
          <w:color w:val="000000"/>
          <w:sz w:val="36"/>
          <w:szCs w:val="36"/>
        </w:rPr>
      </w:pPr>
    </w:p>
    <w:p w:rsidR="00861775" w:rsidRDefault="00861775">
      <w:pPr>
        <w:tabs>
          <w:tab w:val="left" w:pos="3675"/>
        </w:tabs>
        <w:rPr>
          <w:rFonts w:eastAsia="Times New Roman"/>
          <w:color w:val="000000"/>
          <w:sz w:val="36"/>
          <w:szCs w:val="36"/>
        </w:rPr>
      </w:pPr>
    </w:p>
    <w:p w:rsidR="00861775" w:rsidRDefault="00861775" w:rsidP="00140E27">
      <w:pPr>
        <w:tabs>
          <w:tab w:val="left" w:pos="3675"/>
        </w:tabs>
        <w:jc w:val="right"/>
        <w:rPr>
          <w:rFonts w:eastAsia="Times New Roman"/>
          <w:b/>
          <w:i/>
          <w:color w:val="000000"/>
          <w:sz w:val="32"/>
          <w:szCs w:val="32"/>
        </w:rPr>
      </w:pPr>
    </w:p>
    <w:p w:rsidR="00861775" w:rsidRDefault="00861775">
      <w:pPr>
        <w:tabs>
          <w:tab w:val="left" w:pos="3675"/>
        </w:tabs>
        <w:jc w:val="right"/>
        <w:rPr>
          <w:rFonts w:eastAsia="Times New Roman"/>
          <w:color w:val="000000"/>
          <w:sz w:val="36"/>
          <w:szCs w:val="36"/>
        </w:rPr>
      </w:pPr>
    </w:p>
    <w:p w:rsidR="00861775" w:rsidRDefault="00861775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140E27" w:rsidRDefault="00140E27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140E27" w:rsidRDefault="00140E27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140E27" w:rsidRDefault="00140E27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140E27" w:rsidRDefault="00140E27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140E27" w:rsidRDefault="00140E27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861775" w:rsidRDefault="00861775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861775" w:rsidRDefault="00530C3C">
      <w:pPr>
        <w:tabs>
          <w:tab w:val="left" w:pos="3675"/>
        </w:tabs>
        <w:jc w:val="right"/>
      </w:pPr>
      <w:r>
        <w:rPr>
          <w:rFonts w:eastAsia="Times New Roman"/>
          <w:b/>
          <w:color w:val="000000"/>
          <w:sz w:val="32"/>
          <w:szCs w:val="32"/>
        </w:rPr>
        <w:t>Руководитель проекта:</w:t>
      </w:r>
      <w:r>
        <w:rPr>
          <w:rFonts w:eastAsia="Times New Roman"/>
          <w:color w:val="000000"/>
          <w:sz w:val="32"/>
          <w:szCs w:val="32"/>
        </w:rPr>
        <w:t xml:space="preserve"> </w:t>
      </w:r>
    </w:p>
    <w:p w:rsidR="00861775" w:rsidRDefault="00530C3C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Семенчук Нина Ивановна</w:t>
      </w:r>
    </w:p>
    <w:p w:rsidR="00861775" w:rsidRDefault="00861775">
      <w:pPr>
        <w:tabs>
          <w:tab w:val="left" w:pos="3675"/>
        </w:tabs>
        <w:jc w:val="right"/>
        <w:rPr>
          <w:rFonts w:eastAsia="Times New Roman"/>
          <w:color w:val="000000"/>
          <w:sz w:val="32"/>
          <w:szCs w:val="32"/>
        </w:rPr>
      </w:pPr>
    </w:p>
    <w:p w:rsidR="00861775" w:rsidRDefault="00861775">
      <w:pPr>
        <w:pStyle w:val="af1"/>
        <w:shd w:val="clear" w:color="auto" w:fill="FFFFFF"/>
        <w:spacing w:before="0" w:after="360"/>
        <w:jc w:val="right"/>
        <w:textAlignment w:val="baseline"/>
        <w:rPr>
          <w:rFonts w:ascii="Helvetica" w:hAnsi="Helvetica"/>
          <w:color w:val="444444"/>
          <w:sz w:val="32"/>
          <w:szCs w:val="32"/>
        </w:rPr>
      </w:pPr>
    </w:p>
    <w:p w:rsidR="00861775" w:rsidRDefault="00861775">
      <w:pPr>
        <w:tabs>
          <w:tab w:val="left" w:pos="3735"/>
        </w:tabs>
        <w:jc w:val="center"/>
        <w:rPr>
          <w:rFonts w:eastAsia="Times New Roman"/>
          <w:color w:val="000000"/>
          <w:sz w:val="32"/>
          <w:szCs w:val="32"/>
        </w:rPr>
      </w:pPr>
    </w:p>
    <w:p w:rsidR="00861775" w:rsidRDefault="00861775">
      <w:pPr>
        <w:tabs>
          <w:tab w:val="left" w:pos="3735"/>
        </w:tabs>
        <w:jc w:val="center"/>
        <w:rPr>
          <w:rFonts w:eastAsia="Times New Roman"/>
          <w:color w:val="000000"/>
          <w:sz w:val="32"/>
          <w:szCs w:val="32"/>
        </w:rPr>
      </w:pPr>
    </w:p>
    <w:p w:rsidR="00861775" w:rsidRDefault="00530C3C">
      <w:pPr>
        <w:tabs>
          <w:tab w:val="left" w:pos="3735"/>
        </w:tabs>
        <w:jc w:val="center"/>
      </w:pPr>
      <w:r>
        <w:rPr>
          <w:rFonts w:eastAsia="Times New Roman"/>
          <w:color w:val="000000"/>
          <w:sz w:val="32"/>
          <w:szCs w:val="32"/>
        </w:rPr>
        <w:t>п. Почтовое,</w:t>
      </w:r>
      <w:r>
        <w:rPr>
          <w:rFonts w:eastAsia="Times New Roman"/>
          <w:color w:val="000000"/>
          <w:sz w:val="28"/>
          <w:szCs w:val="28"/>
        </w:rPr>
        <w:t xml:space="preserve"> 2019 г.</w:t>
      </w:r>
    </w:p>
    <w:p w:rsidR="00861775" w:rsidRDefault="00530C3C" w:rsidP="00910E92">
      <w:pPr>
        <w:tabs>
          <w:tab w:val="left" w:pos="3735"/>
        </w:tabs>
        <w:jc w:val="center"/>
        <w:rPr>
          <w:rFonts w:eastAsia="Times New Roman"/>
          <w:b/>
          <w:i/>
          <w:color w:val="000000"/>
          <w:sz w:val="56"/>
          <w:szCs w:val="56"/>
        </w:rPr>
      </w:pPr>
      <w:r>
        <w:rPr>
          <w:rFonts w:eastAsia="Times New Roman"/>
          <w:b/>
          <w:i/>
          <w:color w:val="000000"/>
          <w:sz w:val="56"/>
          <w:szCs w:val="56"/>
        </w:rPr>
        <w:lastRenderedPageBreak/>
        <w:t>Оглавление</w:t>
      </w:r>
    </w:p>
    <w:p w:rsidR="00861775" w:rsidRDefault="00861775">
      <w:pPr>
        <w:tabs>
          <w:tab w:val="left" w:pos="3735"/>
        </w:tabs>
        <w:jc w:val="center"/>
        <w:rPr>
          <w:rFonts w:eastAsia="Times New Roman"/>
          <w:b/>
          <w:i/>
          <w:color w:val="000000"/>
          <w:sz w:val="28"/>
          <w:szCs w:val="28"/>
        </w:rPr>
      </w:pPr>
    </w:p>
    <w:p w:rsidR="00861775" w:rsidRDefault="00530C3C">
      <w:pPr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>1. Введение.</w:t>
      </w:r>
    </w:p>
    <w:p w:rsidR="00861775" w:rsidRDefault="00530C3C">
      <w:pPr>
        <w:spacing w:before="225" w:after="225"/>
        <w:rPr>
          <w:rFonts w:ascii="DroidSansRegular" w:eastAsia="Times New Roman" w:hAnsi="DroidSansRegular"/>
          <w:b/>
          <w:i/>
          <w:color w:val="000000"/>
          <w:sz w:val="32"/>
        </w:rPr>
      </w:pPr>
      <w:r>
        <w:rPr>
          <w:rFonts w:ascii="DroidSansRegular" w:eastAsia="Times New Roman" w:hAnsi="DroidSansRegular"/>
          <w:b/>
          <w:i/>
          <w:color w:val="000000"/>
          <w:sz w:val="32"/>
        </w:rPr>
        <w:t>2. Основная часть:</w:t>
      </w:r>
    </w:p>
    <w:p w:rsidR="00861775" w:rsidRDefault="00530C3C">
      <w:pPr>
        <w:spacing w:before="225" w:after="225"/>
        <w:jc w:val="both"/>
      </w:pPr>
      <w:r>
        <w:rPr>
          <w:rFonts w:ascii="DroidSansRegular" w:eastAsia="Times New Roman" w:hAnsi="DroidSansRegular"/>
          <w:color w:val="000000"/>
          <w:sz w:val="28"/>
        </w:rPr>
        <w:t>2.1</w:t>
      </w:r>
      <w:r>
        <w:rPr>
          <w:rFonts w:eastAsia="Times New Roman"/>
          <w:color w:val="000000"/>
          <w:sz w:val="28"/>
          <w:szCs w:val="28"/>
        </w:rPr>
        <w:t xml:space="preserve">. Бахчисарайское благочиние. </w:t>
      </w:r>
      <w:r>
        <w:rPr>
          <w:rFonts w:ascii="DroidSansRegular" w:eastAsia="Times New Roman" w:hAnsi="DroidSansRegular"/>
          <w:color w:val="262626"/>
          <w:sz w:val="28"/>
        </w:rPr>
        <w:t>Историческая справка.</w:t>
      </w:r>
    </w:p>
    <w:p w:rsidR="00861775" w:rsidRDefault="00530C3C">
      <w:pPr>
        <w:spacing w:before="225" w:after="225"/>
        <w:rPr>
          <w:rFonts w:ascii="DroidSansRegular" w:eastAsia="Times New Roman" w:hAnsi="DroidSansRegular"/>
          <w:color w:val="000000"/>
          <w:sz w:val="28"/>
        </w:rPr>
      </w:pPr>
      <w:r>
        <w:rPr>
          <w:rFonts w:ascii="DroidSansRegular" w:eastAsia="Times New Roman" w:hAnsi="DroidSansRegular"/>
          <w:color w:val="000000"/>
          <w:sz w:val="28"/>
        </w:rPr>
        <w:t xml:space="preserve">2.2. Отец Димитрий об истории создания храма в пос. Почтовое. </w:t>
      </w:r>
    </w:p>
    <w:p w:rsidR="00861775" w:rsidRDefault="00530C3C">
      <w:pPr>
        <w:spacing w:before="225" w:after="225"/>
      </w:pPr>
      <w:r>
        <w:rPr>
          <w:rFonts w:eastAsia="Times New Roman"/>
          <w:color w:val="000000"/>
          <w:sz w:val="28"/>
          <w:szCs w:val="28"/>
        </w:rPr>
        <w:t xml:space="preserve">2.3. </w:t>
      </w:r>
      <w:r>
        <w:rPr>
          <w:rFonts w:ascii="DroidSansRegular" w:eastAsia="Times New Roman" w:hAnsi="DroidSansRegular"/>
          <w:color w:val="000000"/>
          <w:sz w:val="28"/>
        </w:rPr>
        <w:t>Храм Покрова Пресвятой Богородицы в пос. Почтовое в настоящее время:</w:t>
      </w:r>
    </w:p>
    <w:p w:rsidR="00861775" w:rsidRDefault="00530C3C">
      <w:pPr>
        <w:spacing w:before="225" w:after="225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-о прихожанах нашего храма;</w:t>
      </w:r>
    </w:p>
    <w:p w:rsidR="00861775" w:rsidRDefault="00530C3C">
      <w:pPr>
        <w:spacing w:before="225" w:after="225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-воскресная школа при храме;</w:t>
      </w:r>
    </w:p>
    <w:p w:rsidR="00861775" w:rsidRDefault="00530C3C">
      <w:pPr>
        <w:spacing w:before="225" w:after="225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-сотрудничество Почтовской школы с храмом Покрова Пресвятой Богородицы.</w:t>
      </w:r>
    </w:p>
    <w:p w:rsidR="00861775" w:rsidRDefault="00530C3C">
      <w:pPr>
        <w:spacing w:before="225" w:after="225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2.4. Храм Покрова Пресвятой Богородицы в будущем.</w:t>
      </w:r>
    </w:p>
    <w:p w:rsidR="00861775" w:rsidRDefault="00530C3C">
      <w:pPr>
        <w:spacing w:before="225" w:after="225"/>
        <w:rPr>
          <w:rFonts w:eastAsia="Times New Roman"/>
          <w:b/>
          <w:i/>
          <w:color w:val="000000"/>
          <w:sz w:val="36"/>
          <w:szCs w:val="36"/>
        </w:rPr>
      </w:pPr>
      <w:r>
        <w:rPr>
          <w:rFonts w:eastAsia="Times New Roman"/>
          <w:b/>
          <w:i/>
          <w:color w:val="000000"/>
          <w:sz w:val="36"/>
          <w:szCs w:val="36"/>
        </w:rPr>
        <w:t>3.Заключение.</w:t>
      </w:r>
    </w:p>
    <w:p w:rsidR="00861775" w:rsidRDefault="00530C3C">
      <w:pPr>
        <w:spacing w:before="225" w:after="225"/>
        <w:rPr>
          <w:rFonts w:eastAsia="Times New Roman"/>
          <w:b/>
          <w:i/>
          <w:color w:val="000000"/>
          <w:sz w:val="36"/>
          <w:szCs w:val="36"/>
        </w:rPr>
      </w:pPr>
      <w:r>
        <w:rPr>
          <w:rFonts w:eastAsia="Times New Roman"/>
          <w:b/>
          <w:i/>
          <w:color w:val="000000"/>
          <w:sz w:val="36"/>
          <w:szCs w:val="36"/>
        </w:rPr>
        <w:t>4.Библиографический список.</w:t>
      </w:r>
    </w:p>
    <w:p w:rsidR="00861775" w:rsidRDefault="00530C3C">
      <w:pPr>
        <w:spacing w:before="225" w:after="225"/>
        <w:rPr>
          <w:rFonts w:eastAsia="Times New Roman"/>
          <w:b/>
          <w:i/>
          <w:color w:val="000000"/>
          <w:sz w:val="36"/>
          <w:szCs w:val="36"/>
        </w:rPr>
      </w:pPr>
      <w:r>
        <w:rPr>
          <w:rFonts w:eastAsia="Times New Roman"/>
          <w:b/>
          <w:i/>
          <w:color w:val="000000"/>
          <w:sz w:val="36"/>
          <w:szCs w:val="36"/>
        </w:rPr>
        <w:t>5.Приложение.</w:t>
      </w:r>
    </w:p>
    <w:p w:rsidR="00861775" w:rsidRDefault="00861775"/>
    <w:p w:rsidR="00861775" w:rsidRDefault="00861775"/>
    <w:p w:rsidR="00861775" w:rsidRDefault="00861775"/>
    <w:p w:rsidR="00861775" w:rsidRDefault="00861775"/>
    <w:p w:rsidR="00861775" w:rsidRDefault="00861775"/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861775">
      <w:pPr>
        <w:tabs>
          <w:tab w:val="left" w:pos="3735"/>
        </w:tabs>
        <w:rPr>
          <w:b/>
          <w:i/>
          <w:sz w:val="36"/>
          <w:szCs w:val="36"/>
        </w:rPr>
      </w:pPr>
    </w:p>
    <w:p w:rsidR="00861775" w:rsidRDefault="00530C3C">
      <w:pPr>
        <w:tabs>
          <w:tab w:val="left" w:pos="3735"/>
        </w:tabs>
      </w:pPr>
      <w:r>
        <w:rPr>
          <w:b/>
          <w:i/>
          <w:sz w:val="36"/>
          <w:szCs w:val="36"/>
        </w:rPr>
        <w:lastRenderedPageBreak/>
        <w:t xml:space="preserve">                                 </w:t>
      </w:r>
      <w:r>
        <w:rPr>
          <w:rFonts w:eastAsia="Times New Roman"/>
          <w:b/>
          <w:i/>
          <w:color w:val="000000"/>
          <w:sz w:val="52"/>
          <w:szCs w:val="52"/>
        </w:rPr>
        <w:t>1. Введение</w:t>
      </w:r>
    </w:p>
    <w:p w:rsidR="00861775" w:rsidRDefault="00861775">
      <w:pPr>
        <w:tabs>
          <w:tab w:val="left" w:pos="3735"/>
        </w:tabs>
        <w:rPr>
          <w:rFonts w:eastAsia="Times New Roman"/>
          <w:color w:val="000000"/>
          <w:sz w:val="28"/>
          <w:szCs w:val="28"/>
        </w:rPr>
      </w:pPr>
    </w:p>
    <w:p w:rsidR="00861775" w:rsidRDefault="00530C3C">
      <w:pPr>
        <w:tabs>
          <w:tab w:val="left" w:pos="3735"/>
        </w:tabs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                                             Возрождаются храмы святые,</w:t>
      </w:r>
    </w:p>
    <w:p w:rsidR="00861775" w:rsidRDefault="00530C3C">
      <w:pPr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                                             И на солнце блестят купола.</w:t>
      </w:r>
    </w:p>
    <w:p w:rsidR="00861775" w:rsidRDefault="00530C3C">
      <w:pPr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                                             Крым! Ведь это частица России!</w:t>
      </w:r>
    </w:p>
    <w:p w:rsidR="00861775" w:rsidRDefault="00530C3C">
      <w:pPr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                                            Это наша родная земля.</w:t>
      </w:r>
    </w:p>
    <w:p w:rsidR="00861775" w:rsidRDefault="00530C3C">
      <w:pPr>
        <w:pStyle w:val="af1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</w:p>
    <w:p w:rsidR="00861775" w:rsidRDefault="00530C3C">
      <w:pPr>
        <w:pStyle w:val="af1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Без прошлого нет будущего. Изучив множество источников, мы пришли к выводу, что для возрождения духовности подрастающего поколения необходимо, чтобы дети лучше знали историю своего народа. Уважение к памятникам старины, бережное отношение к вере своих предков – одна из сторон нравственной характеристики человека. Она позволяет молодому поколению ощущать себя наследниками прошлого и сознавать свою ответственность перед будущим.</w:t>
      </w:r>
    </w:p>
    <w:p w:rsidR="00861775" w:rsidRDefault="00530C3C">
      <w:pPr>
        <w:pStyle w:val="af1"/>
        <w:shd w:val="clear" w:color="auto" w:fill="FFFFFF"/>
        <w:spacing w:before="0" w:after="1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Крымская земля полна бесценными памятниками культуры и истории, без чего бы оборвалась нить, связывающая поколения воедино. Для нас сохранили предки многое, и важно эту нить не оборвать, протянув ее в будущее. </w:t>
      </w:r>
    </w:p>
    <w:p w:rsidR="00861775" w:rsidRDefault="00530C3C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   В последнее время возрождаются исчезнувшие храмы. А сколько их ещё осталось в глубине веков и памяти?    </w:t>
      </w:r>
    </w:p>
    <w:p w:rsidR="00861775" w:rsidRDefault="00530C3C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Необходимо собрать и сохранить то немногое, что осталось от наших святынь, нёсших спасение и надежду, возродить их. Постараться понять, какова их роль в жизни людей? Кто принимал участие в возрождении храмов? </w:t>
      </w:r>
    </w:p>
    <w:p w:rsidR="00861775" w:rsidRDefault="00530C3C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 Сегодня люди разных возрастов и профессий тянутся к живому роднику духовности и нравственности, потому в настоящее время в Крыму возрождаются старые и  возводятся новые православные храмы.</w:t>
      </w:r>
    </w:p>
    <w:p w:rsidR="00861775" w:rsidRDefault="00861775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1775" w:rsidRDefault="00530C3C">
      <w:pPr>
        <w:jc w:val="both"/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Актуальность проекта  </w:t>
      </w:r>
      <w:r>
        <w:rPr>
          <w:rFonts w:eastAsia="Times New Roman"/>
          <w:color w:val="000000"/>
          <w:sz w:val="28"/>
          <w:szCs w:val="28"/>
        </w:rPr>
        <w:t>в том,  что он призывает</w:t>
      </w:r>
    </w:p>
    <w:p w:rsidR="00861775" w:rsidRDefault="00530C3C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сохранять наследие предков, их православные традиции;     </w:t>
      </w:r>
    </w:p>
    <w:p w:rsidR="00861775" w:rsidRDefault="00530C3C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помнить и знать православную  историю своей малой родины;</w:t>
      </w:r>
    </w:p>
    <w:p w:rsidR="00861775" w:rsidRDefault="00530C3C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облагораживать  родные места, вносить посильный вклад в дело возрождения храма Покрова Пресвятой Богородицы в пос. Почтовое.</w:t>
      </w:r>
    </w:p>
    <w:p w:rsidR="00861775" w:rsidRDefault="00861775">
      <w:pPr>
        <w:pStyle w:val="af0"/>
        <w:jc w:val="both"/>
        <w:rPr>
          <w:rFonts w:eastAsia="Times New Roman"/>
          <w:b/>
          <w:i/>
          <w:color w:val="000000"/>
          <w:sz w:val="28"/>
          <w:szCs w:val="28"/>
        </w:rPr>
      </w:pPr>
    </w:p>
    <w:p w:rsidR="00861775" w:rsidRDefault="00530C3C">
      <w:pPr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Цель проекта:                                                                                        </w:t>
      </w:r>
    </w:p>
    <w:p w:rsidR="00861775" w:rsidRDefault="00530C3C">
      <w:pPr>
        <w:pStyle w:val="af0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можно больше узнать о православных святынях Бахчисарайского благочиния; об истории создания храма в пос. Почтовое; о людях, которые создавали наш храм;                                                                                   </w:t>
      </w:r>
    </w:p>
    <w:p w:rsidR="00861775" w:rsidRDefault="00530C3C">
      <w:pPr>
        <w:pStyle w:val="af0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собранный материал передать в храм;</w:t>
      </w:r>
    </w:p>
    <w:p w:rsidR="00861775" w:rsidRPr="004A63D0" w:rsidRDefault="00530C3C" w:rsidP="004A63D0">
      <w:pPr>
        <w:pStyle w:val="af0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4A6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коллективный макет храма Покрова Пресвятой Богородицы в </w:t>
      </w:r>
      <w:r w:rsidRPr="004A63D0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будущем </w:t>
      </w:r>
      <w:r w:rsidRPr="004A63D0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подарок прихожанам нашего храма.</w:t>
      </w:r>
    </w:p>
    <w:p w:rsidR="00861775" w:rsidRPr="004A63D0" w:rsidRDefault="00861775">
      <w:pPr>
        <w:jc w:val="both"/>
        <w:rPr>
          <w:rFonts w:eastAsia="Times New Roman"/>
          <w:color w:val="000000"/>
          <w:sz w:val="28"/>
          <w:szCs w:val="28"/>
        </w:rPr>
      </w:pPr>
    </w:p>
    <w:p w:rsidR="00861775" w:rsidRDefault="00530C3C">
      <w:pPr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lastRenderedPageBreak/>
        <w:t xml:space="preserve">Задачи проекта:                                                                            </w:t>
      </w:r>
    </w:p>
    <w:p w:rsidR="00861775" w:rsidRDefault="00530C3C">
      <w:pPr>
        <w:pStyle w:val="af0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познакомиться с памятниками православной культуры в Бахчисарайском районе;</w:t>
      </w:r>
    </w:p>
    <w:p w:rsidR="00861775" w:rsidRDefault="00530C3C">
      <w:pPr>
        <w:pStyle w:val="af0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в себе уважительное отношение к православным традициям, православным святыням, любовь к своей малой родине; </w:t>
      </w:r>
    </w:p>
    <w:p w:rsidR="00861775" w:rsidRDefault="00530C3C">
      <w:pPr>
        <w:pStyle w:val="af0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чувствовать, ценить и беречь красоту окружающего мира;</w:t>
      </w:r>
    </w:p>
    <w:p w:rsidR="00861775" w:rsidRDefault="00530C3C">
      <w:pPr>
        <w:pStyle w:val="af0"/>
        <w:numPr>
          <w:ilvl w:val="0"/>
          <w:numId w:val="2"/>
        </w:numPr>
        <w:jc w:val="both"/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вести просветительскую работу по ознакомлению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православной историей своей малой родины и православными традициями своего народа среди одноклассников, учеников нашей школы, друзей, родителей, населения.</w:t>
      </w:r>
    </w:p>
    <w:p w:rsidR="00861775" w:rsidRDefault="00861775">
      <w:pPr>
        <w:rPr>
          <w:rFonts w:eastAsia="Times New Roman"/>
          <w:color w:val="000000"/>
          <w:sz w:val="34"/>
        </w:rPr>
      </w:pP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Объект исследования: </w:t>
      </w:r>
      <w:r>
        <w:rPr>
          <w:sz w:val="28"/>
          <w:szCs w:val="28"/>
        </w:rPr>
        <w:t>храм Покрова Пресвятой Богородицы в пос. Почтовое.</w:t>
      </w: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Предмет исследования: </w:t>
      </w:r>
      <w:r>
        <w:rPr>
          <w:sz w:val="28"/>
          <w:szCs w:val="28"/>
        </w:rPr>
        <w:t>история возрождения храма Покрова Пресвятой Богородицы в пос. Почтовое.</w:t>
      </w: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Гипотеза: </w:t>
      </w:r>
      <w:r>
        <w:rPr>
          <w:sz w:val="28"/>
          <w:szCs w:val="28"/>
        </w:rPr>
        <w:t>Мы предполагаем, что возрождение храма в посёлке- не дань моде, а духовная потребность населения, это жизнь поселка и возрождение души.</w:t>
      </w: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Сроки реализации проекта: </w:t>
      </w:r>
      <w:r>
        <w:rPr>
          <w:i/>
          <w:sz w:val="36"/>
          <w:szCs w:val="36"/>
          <w:u w:val="single"/>
        </w:rPr>
        <w:t>декабрь-январь</w:t>
      </w: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530C3C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План реализации проекта:</w:t>
      </w:r>
    </w:p>
    <w:p w:rsidR="00861775" w:rsidRDefault="00530C3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Проект реализуется в 3 этапа</w:t>
      </w:r>
    </w:p>
    <w:p w:rsidR="00861775" w:rsidRDefault="00861775">
      <w:pPr>
        <w:jc w:val="both"/>
        <w:rPr>
          <w:i/>
          <w:sz w:val="28"/>
          <w:szCs w:val="28"/>
        </w:rPr>
      </w:pPr>
    </w:p>
    <w:p w:rsidR="00861775" w:rsidRDefault="00530C3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 этап подготовительный-начало декабря</w:t>
      </w:r>
    </w:p>
    <w:p w:rsidR="00861775" w:rsidRDefault="00530C3C">
      <w:pPr>
        <w:pStyle w:val="af0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работы;</w:t>
      </w:r>
    </w:p>
    <w:p w:rsidR="00861775" w:rsidRDefault="00530C3C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содержания проекта.</w:t>
      </w:r>
    </w:p>
    <w:p w:rsidR="00861775" w:rsidRDefault="00861775">
      <w:pPr>
        <w:jc w:val="both"/>
        <w:rPr>
          <w:i/>
          <w:sz w:val="28"/>
          <w:szCs w:val="28"/>
        </w:rPr>
      </w:pPr>
    </w:p>
    <w:p w:rsidR="00861775" w:rsidRDefault="00530C3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 этап основной-декабрь</w:t>
      </w:r>
    </w:p>
    <w:p w:rsidR="00861775" w:rsidRDefault="00530C3C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об истории создания храма в пос. Почтовое;</w:t>
      </w:r>
    </w:p>
    <w:p w:rsidR="00861775" w:rsidRDefault="00530C3C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собранного материала по разделам;</w:t>
      </w:r>
    </w:p>
    <w:p w:rsidR="00861775" w:rsidRDefault="00530C3C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иллюстративного материала (фотографии, рисунки.</w:t>
      </w:r>
    </w:p>
    <w:p w:rsidR="00861775" w:rsidRDefault="00861775">
      <w:pPr>
        <w:jc w:val="both"/>
        <w:rPr>
          <w:sz w:val="36"/>
          <w:szCs w:val="36"/>
        </w:rPr>
      </w:pPr>
    </w:p>
    <w:p w:rsidR="00861775" w:rsidRDefault="00530C3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 этап заключительный-январь</w:t>
      </w:r>
    </w:p>
    <w:p w:rsidR="00861775" w:rsidRDefault="00530C3C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презентации;</w:t>
      </w:r>
    </w:p>
    <w:p w:rsidR="00861775" w:rsidRDefault="00530C3C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отчёт в классе;</w:t>
      </w:r>
    </w:p>
    <w:p w:rsidR="00861775" w:rsidRDefault="00530C3C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861775" w:rsidRDefault="00861775">
      <w:pPr>
        <w:jc w:val="both"/>
        <w:rPr>
          <w:sz w:val="28"/>
          <w:szCs w:val="28"/>
        </w:rPr>
      </w:pP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Методы исследования: </w:t>
      </w:r>
      <w:r>
        <w:rPr>
          <w:sz w:val="28"/>
          <w:szCs w:val="28"/>
        </w:rPr>
        <w:t>наблюдение, изучение специальной литературы; сбор, систематизация и обобщение материала по теме; подборка фотографий, рисование и отбор рисунков.</w:t>
      </w:r>
    </w:p>
    <w:p w:rsidR="00861775" w:rsidRDefault="00861775">
      <w:pPr>
        <w:jc w:val="both"/>
        <w:rPr>
          <w:sz w:val="28"/>
          <w:szCs w:val="28"/>
        </w:rPr>
      </w:pPr>
    </w:p>
    <w:p w:rsidR="00861775" w:rsidRDefault="00530C3C">
      <w:pPr>
        <w:jc w:val="both"/>
      </w:pPr>
      <w:r>
        <w:rPr>
          <w:b/>
          <w:i/>
          <w:sz w:val="36"/>
          <w:szCs w:val="36"/>
        </w:rPr>
        <w:lastRenderedPageBreak/>
        <w:t>Практическая значимость</w:t>
      </w:r>
      <w:r>
        <w:rPr>
          <w:sz w:val="28"/>
          <w:szCs w:val="28"/>
        </w:rPr>
        <w:t>: материалы данной работы могут быть использованы при проведении уроков «Крымоведение», на занятиях внеурочной деятельности «Основы православной культуры Крыма».</w:t>
      </w:r>
    </w:p>
    <w:p w:rsidR="00861775" w:rsidRDefault="00861775">
      <w:pPr>
        <w:jc w:val="both"/>
        <w:rPr>
          <w:sz w:val="44"/>
          <w:szCs w:val="44"/>
        </w:rPr>
      </w:pP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Тип проекта: </w:t>
      </w:r>
      <w:r>
        <w:rPr>
          <w:sz w:val="28"/>
          <w:szCs w:val="28"/>
        </w:rPr>
        <w:t>творческий.</w:t>
      </w: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По количеству участников: </w:t>
      </w:r>
      <w:r>
        <w:rPr>
          <w:sz w:val="28"/>
          <w:szCs w:val="28"/>
        </w:rPr>
        <w:t>групповой.</w:t>
      </w:r>
    </w:p>
    <w:p w:rsidR="00861775" w:rsidRDefault="00861775">
      <w:pPr>
        <w:jc w:val="both"/>
        <w:rPr>
          <w:b/>
          <w:i/>
          <w:sz w:val="36"/>
          <w:szCs w:val="36"/>
        </w:rPr>
      </w:pPr>
    </w:p>
    <w:p w:rsidR="00861775" w:rsidRDefault="00530C3C">
      <w:pPr>
        <w:jc w:val="both"/>
      </w:pPr>
      <w:r>
        <w:rPr>
          <w:b/>
          <w:i/>
          <w:sz w:val="36"/>
          <w:szCs w:val="36"/>
        </w:rPr>
        <w:t xml:space="preserve">По виду конечного продукта: </w:t>
      </w:r>
      <w:r>
        <w:rPr>
          <w:sz w:val="28"/>
          <w:szCs w:val="28"/>
        </w:rPr>
        <w:t>компьютерная презентация.</w:t>
      </w:r>
      <w:r>
        <w:br w:type="page"/>
      </w:r>
    </w:p>
    <w:p w:rsidR="00861775" w:rsidRDefault="00530C3C">
      <w:pPr>
        <w:jc w:val="both"/>
      </w:pPr>
      <w:r>
        <w:rPr>
          <w:sz w:val="44"/>
          <w:szCs w:val="44"/>
        </w:rPr>
        <w:lastRenderedPageBreak/>
        <w:t xml:space="preserve">                          </w:t>
      </w:r>
      <w:r>
        <w:rPr>
          <w:b/>
          <w:i/>
          <w:sz w:val="40"/>
          <w:szCs w:val="40"/>
        </w:rPr>
        <w:t>2. Основная часть</w:t>
      </w:r>
    </w:p>
    <w:p w:rsidR="00861775" w:rsidRDefault="00530C3C">
      <w:pPr>
        <w:jc w:val="both"/>
      </w:pPr>
      <w:r>
        <w:rPr>
          <w:rFonts w:eastAsia="Times New Roman"/>
          <w:b/>
          <w:color w:val="000000"/>
          <w:sz w:val="28"/>
          <w:szCs w:val="28"/>
        </w:rPr>
        <w:t xml:space="preserve">          </w:t>
      </w:r>
      <w:r>
        <w:rPr>
          <w:rFonts w:eastAsia="Times New Roman"/>
          <w:b/>
          <w:color w:val="000000"/>
          <w:sz w:val="28"/>
          <w:szCs w:val="28"/>
        </w:rPr>
        <w:tab/>
        <w:t xml:space="preserve"> 2.1.</w:t>
      </w:r>
      <w:r>
        <w:rPr>
          <w:rFonts w:eastAsia="Times New Roman"/>
          <w:color w:val="000000"/>
          <w:sz w:val="28"/>
          <w:szCs w:val="28"/>
        </w:rPr>
        <w:t>Бахчисарайское благочиние располагается на живописнейшей территории, где в древности существовали Готская епархия (свт. Иоанн Готский), и государство Феодоро (Мангуп). В горах и ущельях во множестве располагались монастыри и скиты.</w:t>
      </w:r>
    </w:p>
    <w:p w:rsidR="00861775" w:rsidRDefault="00530C3C">
      <w:pPr>
        <w:spacing w:before="225" w:after="2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 29 августа 1992 г. в день празднования иконы Божией Матери Феодоровской, по благословению Архиепископа Симф</w:t>
      </w:r>
      <w:r w:rsidR="00637F8A">
        <w:rPr>
          <w:rFonts w:eastAsia="Times New Roman"/>
          <w:color w:val="000000"/>
          <w:sz w:val="28"/>
          <w:szCs w:val="28"/>
        </w:rPr>
        <w:t>еропольского и Крымского Лазаря</w:t>
      </w:r>
      <w:r>
        <w:rPr>
          <w:rFonts w:eastAsia="Times New Roman"/>
          <w:color w:val="000000"/>
          <w:sz w:val="28"/>
          <w:szCs w:val="28"/>
        </w:rPr>
        <w:t xml:space="preserve"> было организованно Бахчисарайское благочиние.</w:t>
      </w:r>
    </w:p>
    <w:p w:rsidR="00861775" w:rsidRDefault="00530C3C">
      <w:pPr>
        <w:spacing w:before="225" w:after="2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  Начинать предстояло почти с нуля. Все храмы, существовавшие до революции, были разрушены или в лучшем случае превращены в склады и клубы. Успенский монастырь лежал в руинах. На весь район был всего один (!) храм в Бахчисарае в честь святого  Николая чудотворца в приспособленном помещении. На сегодня Бахчисарайское благочиние украшают 30 храмов, из них, 2 типовых и 28 реконструированных. Также возрождаются 4 монастыря и 2 скита.</w:t>
      </w:r>
      <w:r>
        <w:rPr>
          <w:rFonts w:eastAsia="Times New Roman"/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ab/>
        <w:t xml:space="preserve">           </w:t>
      </w:r>
    </w:p>
    <w:p w:rsidR="00861775" w:rsidRDefault="00530C3C">
      <w:pPr>
        <w:spacing w:before="225" w:after="2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 По благословению Митрополита Симферопольского и Крымского Лазаря, Благочинным Бахчисарайского округа назначен протоиерей Петр Чайковский.</w:t>
      </w:r>
    </w:p>
    <w:p w:rsidR="00861775" w:rsidRDefault="00530C3C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anchor distT="0" distB="2540" distL="114300" distR="0" simplePos="0" relativeHeight="251648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732790</wp:posOffset>
            </wp:positionV>
            <wp:extent cx="5940425" cy="4455160"/>
            <wp:effectExtent l="0" t="0" r="0" b="0"/>
            <wp:wrapTight wrapText="bothSides">
              <wp:wrapPolygon edited="0">
                <wp:start x="-61" y="0"/>
                <wp:lineTo x="-61" y="21444"/>
                <wp:lineTo x="21528" y="21444"/>
                <wp:lineTo x="21528" y="0"/>
                <wp:lineTo x="-61" y="0"/>
              </wp:wrapPolygon>
            </wp:wrapTight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ab/>
        <w:t xml:space="preserve"> Одним из храмов Бахчисарайского благочиния является храм Покрова Пресвятой Богородицы в пос. Почтовое. Об истории храма, его нелегкой судьбе; о людях, благодаря которым возрождается наш храм, этот рассказ.</w:t>
      </w:r>
    </w:p>
    <w:p w:rsidR="00861775" w:rsidRDefault="00530C3C">
      <w:pPr>
        <w:jc w:val="both"/>
      </w:pPr>
      <w:r>
        <w:rPr>
          <w:noProof/>
        </w:rPr>
        <w:lastRenderedPageBreak/>
        <w:drawing>
          <wp:anchor distT="0" distB="0" distL="0" distR="123190" simplePos="0" relativeHeight="251644928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-85090</wp:posOffset>
            </wp:positionV>
            <wp:extent cx="1933575" cy="2762250"/>
            <wp:effectExtent l="0" t="0" r="0" b="0"/>
            <wp:wrapTight wrapText="bothSides">
              <wp:wrapPolygon edited="0">
                <wp:start x="-694" y="0"/>
                <wp:lineTo x="-694" y="20743"/>
                <wp:lineTo x="21432" y="20743"/>
                <wp:lineTo x="21432" y="0"/>
                <wp:lineTo x="-694" y="0"/>
              </wp:wrapPolygon>
            </wp:wrapTight>
            <wp:docPr id="2" name="Рисунок 2" descr="Изображение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3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000000"/>
          <w:sz w:val="28"/>
          <w:szCs w:val="28"/>
        </w:rPr>
        <w:t>2.2.</w:t>
      </w:r>
      <w:r>
        <w:rPr>
          <w:sz w:val="28"/>
          <w:szCs w:val="28"/>
        </w:rPr>
        <w:t xml:space="preserve">О.Димитрий (Шишкин) –настоятель храма </w:t>
      </w:r>
    </w:p>
    <w:p w:rsidR="00861775" w:rsidRDefault="00530C3C">
      <w:pPr>
        <w:jc w:val="both"/>
        <w:rPr>
          <w:sz w:val="28"/>
          <w:szCs w:val="28"/>
        </w:rPr>
      </w:pPr>
      <w:r>
        <w:rPr>
          <w:sz w:val="28"/>
          <w:szCs w:val="28"/>
        </w:rPr>
        <w:t>Покрова Пресвятой Богородицы поделился с нами материалами об истории нашего прихода. Вот о чем мы узнали из его рассказа.</w:t>
      </w:r>
    </w:p>
    <w:p w:rsidR="00861775" w:rsidRDefault="00530C3C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впервые в Почтовом был построен православный храм, доподлинно неизвестно. В «Справочной книжке о приходах и храмах Таврической епархии…» епископа Гермогена 1887 года, жители Альмы (так называлось тогда селение вокруг нынешней железнодорожной станции) упоминаются среди прихожан церкви св. Пантелеймона в Балта- Чокраке (село Алёшино).</w:t>
      </w:r>
    </w:p>
    <w:p w:rsidR="00861775" w:rsidRDefault="00861775">
      <w:pPr>
        <w:jc w:val="both"/>
        <w:rPr>
          <w:sz w:val="28"/>
          <w:szCs w:val="28"/>
        </w:rPr>
      </w:pPr>
    </w:p>
    <w:p w:rsidR="00861775" w:rsidRDefault="00530C3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0" simplePos="0" relativeHeight="2516469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5940425" cy="3815080"/>
            <wp:effectExtent l="0" t="0" r="0" b="0"/>
            <wp:wrapTight wrapText="bothSides">
              <wp:wrapPolygon edited="0">
                <wp:start x="-33" y="0"/>
                <wp:lineTo x="-33" y="21094"/>
                <wp:lineTo x="21329" y="21094"/>
                <wp:lineTo x="21329" y="0"/>
                <wp:lineTo x="-33" y="0"/>
              </wp:wrapPolygon>
            </wp:wrapTight>
            <wp:docPr id="3" name="Рисунок 8" descr="Р‘РѕР»С‚Р°С‡РѕРєСЂР°Рє РґРѕ 1941 Рі (640x411, 1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Р‘РѕР»С‚Р°С‡РѕРєСЂР°Рє РґРѕ 1941 Рі (640x411, 185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69A" w:rsidRDefault="00530C3C">
      <w:pPr>
        <w:tabs>
          <w:tab w:val="left" w:pos="2355"/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861775" w:rsidRDefault="00530C3C">
      <w:pPr>
        <w:tabs>
          <w:tab w:val="left" w:pos="2355"/>
          <w:tab w:val="right" w:pos="9355"/>
        </w:tabs>
        <w:jc w:val="both"/>
      </w:pPr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Балта-Чокрак (Алёшино). Вдали храм св. Пантелеймона,                      прихожанами которого были и жители  Альмы  (п.Почтовое).</w:t>
      </w:r>
      <w:r>
        <w:rPr>
          <w:i/>
          <w:sz w:val="28"/>
          <w:szCs w:val="28"/>
        </w:rPr>
        <w:tab/>
      </w:r>
    </w:p>
    <w:p w:rsidR="00861775" w:rsidRDefault="00861775">
      <w:pPr>
        <w:jc w:val="both"/>
        <w:rPr>
          <w:sz w:val="28"/>
          <w:szCs w:val="28"/>
        </w:rPr>
      </w:pPr>
    </w:p>
    <w:p w:rsidR="00861775" w:rsidRDefault="00530C3C">
      <w:pPr>
        <w:jc w:val="both"/>
      </w:pPr>
      <w:r>
        <w:rPr>
          <w:sz w:val="28"/>
          <w:szCs w:val="28"/>
        </w:rPr>
        <w:t xml:space="preserve">             По всей видимости, храм в Почтовом был построен позже, но общая для всех православных церквей Бахчисарайского района участь не минула и его. После революции 1917 года все храмы были разрушены или, в лучшем случае, превращены в склады и клубы. </w:t>
      </w:r>
      <w:r>
        <w:rPr>
          <w:rFonts w:eastAsia="Times New Roman"/>
          <w:color w:val="000000"/>
          <w:sz w:val="28"/>
          <w:szCs w:val="28"/>
        </w:rPr>
        <w:t xml:space="preserve">Успенский монастырь лежал в руинах. На весь район к 80-м годам прошлого века остался всего один рам в Бахчисарае в честь св. Николая чудотворца в приспособленном помещении. Церковь в Почтовом разрушили в 1938 году. Правда, службы какое-то время    </w:t>
      </w:r>
    </w:p>
    <w:p w:rsidR="00861775" w:rsidRDefault="00861775">
      <w:pPr>
        <w:jc w:val="both"/>
        <w:rPr>
          <w:rFonts w:eastAsia="Times New Roman"/>
          <w:color w:val="000000"/>
          <w:sz w:val="28"/>
          <w:szCs w:val="28"/>
        </w:rPr>
      </w:pPr>
    </w:p>
    <w:p w:rsidR="00861775" w:rsidRDefault="00530C3C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ещё шли, так как священник Леонид (Дунаев) продолжал служить в маленькой домовой церкви, которая в 1964 году была закрыта. Поселковый совет приспособил здание под свои нужды. Священник Леонид (Дунаев) умер в 1978 году. Всякое напоминание о православном прошлом Почтового исчезло на несколько десятилетий.</w:t>
      </w:r>
    </w:p>
    <w:p w:rsidR="00861775" w:rsidRDefault="00530C3C">
      <w:pPr>
        <w:spacing w:before="225" w:after="225"/>
        <w:ind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Возрождение приходской жизни началось только в начале 90-х годов. Жительница Почтового Королёва Нина Михайловна, учившаяся тогда на регентских курсах при Симферопольской семинарии, задалась вопросом – а можно ли открыть храм в нашем посёлке? </w:t>
      </w:r>
    </w:p>
    <w:p w:rsidR="00861775" w:rsidRDefault="00530C3C">
      <w:pPr>
        <w:spacing w:before="225" w:after="225"/>
        <w:jc w:val="both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anchor distT="0" distB="9525" distL="0" distR="123190" simplePos="0" relativeHeight="2516459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38325" cy="1933575"/>
            <wp:effectExtent l="0" t="0" r="0" b="0"/>
            <wp:wrapTight wrapText="bothSides">
              <wp:wrapPolygon edited="0">
                <wp:start x="-99" y="0"/>
                <wp:lineTo x="-99" y="21379"/>
                <wp:lineTo x="21472" y="21379"/>
                <wp:lineTo x="21472" y="0"/>
                <wp:lineTo x="-99" y="0"/>
              </wp:wrapPolygon>
            </wp:wrapTight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200" t="21160" r="24438" b="5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  <w:sz w:val="28"/>
          <w:szCs w:val="28"/>
        </w:rPr>
        <w:t xml:space="preserve">Выяснилось, что это очень долгий процесс. Сначала нужно было зарегистрировать общину и создать приходской совет. Свидетельство о регистрации общины было получено 1 октября 1991года, а первое собрание прошло прямо на улице, в парке около Альминского водохранилища. Людей собралось немного, а председателем приходского совета выбрали Марию Михайловну Фурсову. И хотя ещё не было ни постоянно действующей церкви, ни священника, именно с этого времени православная жизнь в поселке возродилась.           </w:t>
      </w:r>
    </w:p>
    <w:p w:rsidR="00861775" w:rsidRDefault="00530C3C">
      <w:pPr>
        <w:spacing w:before="225" w:after="225"/>
        <w:jc w:val="both"/>
      </w:pPr>
      <w:r>
        <w:rPr>
          <w:rFonts w:eastAsia="Times New Roman"/>
          <w:color w:val="000000"/>
          <w:sz w:val="28"/>
          <w:szCs w:val="28"/>
        </w:rPr>
        <w:t xml:space="preserve">         Но трудностей было много. Буквально по копейкам собирали средства на возведение храма. Земля под церковь была выделена около дороги, в хорошем месте. Но постоянно возникали какие-то проволочки и препятствия:  то не готов проект, то не хватает денег. И, к сожалению, храм на том самом, </w:t>
      </w:r>
      <w:r>
        <w:rPr>
          <w:rFonts w:eastAsia="Times New Roman"/>
          <w:color w:val="0D0D0D"/>
          <w:sz w:val="28"/>
          <w:szCs w:val="28"/>
        </w:rPr>
        <w:t xml:space="preserve">уже освященном </w:t>
      </w:r>
      <w:r>
        <w:rPr>
          <w:color w:val="444444"/>
          <w:sz w:val="28"/>
          <w:szCs w:val="28"/>
        </w:rPr>
        <w:t xml:space="preserve">митрополитом Симферопольским и Крымским </w:t>
      </w:r>
      <w:r>
        <w:rPr>
          <w:rFonts w:eastAsia="Times New Roman"/>
          <w:color w:val="0D0D0D"/>
          <w:sz w:val="28"/>
          <w:szCs w:val="28"/>
        </w:rPr>
        <w:t>Лазарем, участке земли до сих пор так и не построен. В Почтовое приглашали священников, которые проводили службы в различных помещениях. Наконец, удалось добиться разрешения об использовании зала в Школе искусств (музыкальной школе). И здесь весной 1995 года удалось отслужить первую за 40 лет Пасху в Почтовом. Службу возглавил отец Сергий (в последствии иеромонах Савватий). В том же году отслужили Троицу, а 1 октября школа временно передала под храм танцевальный зал, и 5-6 января  впервые отслужили рождественскую службу.</w:t>
      </w:r>
      <w:r>
        <w:rPr>
          <w:rFonts w:eastAsia="Times New Roman"/>
          <w:color w:val="000000"/>
          <w:sz w:val="28"/>
          <w:szCs w:val="28"/>
        </w:rPr>
        <w:t xml:space="preserve"> Кстати, при подготовке к первой Пасхе очень помог Бахчисарайский Свято-Успенский монастырь и огромную роль сыграли прихожане из Нововасильевки, особенно р.Б. Олимпиада, которую все в шутку звали Олимпиада-просфорница за её незлобивый характер и замечательные просфоры, что она выпекала. </w:t>
      </w:r>
    </w:p>
    <w:p w:rsidR="00984E15" w:rsidRDefault="00530C3C">
      <w:pPr>
        <w:spacing w:before="225" w:after="2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В 1995 году удалось открыть воскресную школу, под которую использовали бывший поселковый кинозал. Ею руководила Нина Михайловна Королева. Здесь учили чтецов и пономарей, знакомили взрослых и детей с азами  христианской жизни, вместе с Ниной Михайловной готовили выступления детей перед прихожанами. Музыкальное оформление этих </w:t>
      </w:r>
      <w:r>
        <w:rPr>
          <w:rFonts w:eastAsia="Times New Roman"/>
          <w:color w:val="000000"/>
          <w:sz w:val="28"/>
          <w:szCs w:val="28"/>
        </w:rPr>
        <w:lastRenderedPageBreak/>
        <w:t>праздников готовила Ирина Валентиновна Шайко, наша учительница по музыке. Именно в этом помещении и рас</w:t>
      </w:r>
      <w:r w:rsidR="00984E15">
        <w:rPr>
          <w:rFonts w:eastAsia="Times New Roman"/>
          <w:color w:val="000000"/>
          <w:sz w:val="28"/>
          <w:szCs w:val="28"/>
        </w:rPr>
        <w:t xml:space="preserve">полагается теперь нынешний храм </w:t>
      </w:r>
    </w:p>
    <w:p w:rsidR="00861775" w:rsidRPr="00984E15" w:rsidRDefault="00984E15">
      <w:pPr>
        <w:spacing w:before="225" w:after="225"/>
        <w:jc w:val="both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91DC93" wp14:editId="47C79E30">
            <wp:simplePos x="0" y="0"/>
            <wp:positionH relativeFrom="column">
              <wp:posOffset>27940</wp:posOffset>
            </wp:positionH>
            <wp:positionV relativeFrom="paragraph">
              <wp:posOffset>968375</wp:posOffset>
            </wp:positionV>
            <wp:extent cx="5908675" cy="4260850"/>
            <wp:effectExtent l="0" t="0" r="0" b="0"/>
            <wp:wrapTight wrapText="bothSides">
              <wp:wrapPolygon edited="0">
                <wp:start x="-104" y="0"/>
                <wp:lineTo x="-104" y="21413"/>
                <wp:lineTo x="21503" y="21413"/>
                <wp:lineTo x="21503" y="0"/>
                <wp:lineTo x="-104" y="0"/>
              </wp:wrapPolygon>
            </wp:wrapTight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C3C">
        <w:rPr>
          <w:rFonts w:eastAsia="Times New Roman"/>
          <w:color w:val="000000"/>
          <w:sz w:val="28"/>
          <w:szCs w:val="28"/>
        </w:rPr>
        <w:t xml:space="preserve">Покрова Пресвятой Богородицы.  Настоятелем этого храма был протоиерей Виктор Бойко, через несколько лет его сменил протоиерей Павел Рязанов. С 2012 года настоятелем храма стал священник Дмитрий Шишкин, </w:t>
      </w:r>
      <w:r w:rsidR="00530C3C">
        <w:rPr>
          <w:rFonts w:eastAsia="Times New Roman"/>
          <w:sz w:val="28"/>
          <w:szCs w:val="28"/>
        </w:rPr>
        <w:t>Такова скромная история храма Покрова Пресвятой Богородицы.</w:t>
      </w:r>
    </w:p>
    <w:p w:rsidR="00861775" w:rsidRDefault="00530C3C">
      <w:pPr>
        <w:tabs>
          <w:tab w:val="left" w:pos="975"/>
        </w:tabs>
        <w:spacing w:before="225" w:after="225"/>
        <w:jc w:val="both"/>
      </w:pPr>
      <w:r>
        <w:rPr>
          <w:rFonts w:eastAsia="Times New Roman"/>
          <w:color w:val="000000"/>
          <w:sz w:val="28"/>
          <w:szCs w:val="28"/>
        </w:rPr>
        <w:t xml:space="preserve">     </w:t>
      </w:r>
      <w:r>
        <w:rPr>
          <w:rFonts w:eastAsia="Times New Roman"/>
          <w:i/>
          <w:color w:val="000000"/>
          <w:sz w:val="28"/>
          <w:szCs w:val="28"/>
        </w:rPr>
        <w:t xml:space="preserve">Нина Михайловна Королёва с ребятами из Воскресной школы в храме. </w:t>
      </w: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530C3C">
      <w:pPr>
        <w:tabs>
          <w:tab w:val="left" w:pos="975"/>
        </w:tabs>
        <w:spacing w:before="225" w:after="225"/>
        <w:jc w:val="both"/>
      </w:pPr>
      <w:r>
        <w:rPr>
          <w:rFonts w:eastAsia="Times New Roman"/>
          <w:i/>
          <w:color w:val="000000"/>
          <w:sz w:val="28"/>
          <w:szCs w:val="28"/>
        </w:rPr>
        <w:t xml:space="preserve">                   </w:t>
      </w:r>
      <w:r>
        <w:rPr>
          <w:rFonts w:ascii="DroidSansRegular" w:eastAsia="Times New Roman" w:hAnsi="DroidSansRegular"/>
          <w:b/>
          <w:sz w:val="28"/>
          <w:szCs w:val="28"/>
        </w:rPr>
        <w:t>2.3.</w:t>
      </w:r>
      <w:r>
        <w:rPr>
          <w:rFonts w:eastAsia="Times New Roman"/>
          <w:sz w:val="28"/>
          <w:szCs w:val="28"/>
        </w:rPr>
        <w:t xml:space="preserve">Трудами прихожан наш храм благо украшается. В храме много икон, подаренных прихожанами. На прихрамовой территории посажены кусты роз, разбиты клумбы. На них летом и осенью красуются георгины, портулак, астры, жарким огнем горят чернобривцы. Вдоль дорожки ровными рядами разрослись ирисы, нарциссы и тюльпаны. Они радуют прихожан своим цветением на Светлую Пасху. А всю эту красоту у храма создают две прихожанки-Лидия Колесникова и Лариса Подъячая. В храме регентом хора работает бывшая ученица нашей учительницы Нины Ивановны Семенчук Беляева Наталья. За свои усердные труды на благо церкви они были награждены грамотами Митрополита Симферопольского и Крымского Лазаря. Прихожанки нашего храма – наши учителя Нина Ивановна Семенчук и Ирина Валентиновна Шайко награждены Грамотами Благочинного Петра Чайковского за усердные труды во славу церкви.  </w:t>
      </w:r>
    </w:p>
    <w:p w:rsidR="00861775" w:rsidRDefault="00530C3C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1685925</wp:posOffset>
            </wp:positionH>
            <wp:positionV relativeFrom="paragraph">
              <wp:posOffset>14605</wp:posOffset>
            </wp:positionV>
            <wp:extent cx="4181475" cy="5943600"/>
            <wp:effectExtent l="0" t="0" r="0" b="0"/>
            <wp:wrapTight wrapText="bothSides">
              <wp:wrapPolygon edited="0">
                <wp:start x="-147" y="0"/>
                <wp:lineTo x="-147" y="21367"/>
                <wp:lineTo x="21535" y="21367"/>
                <wp:lineTo x="21535" y="0"/>
                <wp:lineTo x="-147" y="0"/>
              </wp:wrapPolygon>
            </wp:wrapTight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530C3C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7A6ACBF8" wp14:editId="6E1FD06B">
            <wp:simplePos x="0" y="0"/>
            <wp:positionH relativeFrom="column">
              <wp:posOffset>-175260</wp:posOffset>
            </wp:positionH>
            <wp:positionV relativeFrom="paragraph">
              <wp:posOffset>332740</wp:posOffset>
            </wp:positionV>
            <wp:extent cx="2066925" cy="2238375"/>
            <wp:effectExtent l="0" t="0" r="0" b="0"/>
            <wp:wrapTight wrapText="bothSides">
              <wp:wrapPolygon edited="0">
                <wp:start x="-112" y="0"/>
                <wp:lineTo x="-112" y="21375"/>
                <wp:lineTo x="21482" y="21375"/>
                <wp:lineTo x="21482" y="0"/>
                <wp:lineTo x="-112" y="0"/>
              </wp:wrapPolygon>
            </wp:wrapTight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022" t="35359" r="64984" b="4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530C3C">
      <w:pPr>
        <w:tabs>
          <w:tab w:val="left" w:pos="975"/>
        </w:tabs>
        <w:spacing w:before="225" w:after="225"/>
        <w:jc w:val="both"/>
      </w:pPr>
      <w:r>
        <w:rPr>
          <w:rFonts w:eastAsia="Times New Roman"/>
          <w:i/>
          <w:color w:val="000000"/>
          <w:sz w:val="28"/>
          <w:szCs w:val="28"/>
        </w:rPr>
        <w:t xml:space="preserve">  </w:t>
      </w:r>
      <w:r w:rsidR="0002623F">
        <w:rPr>
          <w:rFonts w:eastAsia="Times New Roman"/>
          <w:i/>
          <w:color w:val="000000"/>
          <w:sz w:val="28"/>
          <w:szCs w:val="28"/>
        </w:rPr>
        <w:t xml:space="preserve">         </w:t>
      </w:r>
      <w:r>
        <w:rPr>
          <w:rStyle w:val="a8"/>
          <w:i w:val="0"/>
          <w:sz w:val="28"/>
          <w:szCs w:val="28"/>
        </w:rPr>
        <w:t xml:space="preserve">При храме работает Воскресная школа. Руководит ею педагог Татьяна Алексеевна Булгакова. Глубоко верующий человек, спешащий делать добро, прививающий детям любовь к Богу. Дети нашего посёлка с удовольствием и большим интересом посещают Воскресную школу. Татьяна Алексеевна на своих уроках знакомит детей с молитвами, рассказывает об Иисусе Христе-сыне Божием, о Его трудном жизненном пути, о чудесах Господних, о житие святых, о православной вере русского народа, о чудотворных иконах. Ребята вместе с отцом Димитрием, Татьяной Алексеевной  и родителями ходят в походы, посещают святые места в Крыму. Они побывали на Мангупе в </w:t>
      </w:r>
      <w:r>
        <w:rPr>
          <w:rStyle w:val="a8"/>
          <w:i w:val="0"/>
          <w:color w:val="00000A"/>
          <w:sz w:val="28"/>
          <w:szCs w:val="28"/>
        </w:rPr>
        <w:t>Никольском</w:t>
      </w:r>
      <w:r>
        <w:rPr>
          <w:rStyle w:val="a8"/>
          <w:i w:val="0"/>
          <w:sz w:val="28"/>
          <w:szCs w:val="28"/>
        </w:rPr>
        <w:t xml:space="preserve"> пещерном монастыре; в монастыре святого Лазаря, в горах близ села Скалистое; любовались бисерным храмом в ските Анастасии </w:t>
      </w:r>
      <w:r>
        <w:rPr>
          <w:rStyle w:val="a8"/>
          <w:i w:val="0"/>
          <w:sz w:val="28"/>
          <w:szCs w:val="28"/>
        </w:rPr>
        <w:lastRenderedPageBreak/>
        <w:t>Узорешительницы, не единожды побывали и в Свято-Успенском монастыре, возрожденном и процветающем, видели необыкновенные красоты нашей малой родины в разных местах родного Бахчисарайского района. Вместе с Татьяной Алексеевной ребята готовят небольшие выступления для своих родителей и прихожан, делают к праздникам поделки, участвуют в акции «Белый цветок», традиционно готовят выступление к Троице и дню памяти</w:t>
      </w:r>
      <w:r>
        <w:rPr>
          <w:rStyle w:val="a8"/>
        </w:rPr>
        <w:t xml:space="preserve"> </w:t>
      </w:r>
      <w:r>
        <w:rPr>
          <w:rStyle w:val="a8"/>
          <w:i w:val="0"/>
          <w:sz w:val="28"/>
          <w:szCs w:val="28"/>
        </w:rPr>
        <w:t>святых Петра и Февронии, православных покровителей семьи. Несколько лет назад в нашем храме побывала Чудотворная икона св. Петра и Февронии Муромских. Это очень важное событие для нашего храма. Ученики  Воскресной школы посетили Музей Святителя Луки при Свято-Троицком  монастыре и выставку детских поделок в краеведческом музее города Симферополя «От святого Николая до Крещения Господня». Количество учеников в школе растёт. Постоянные ученики Воскресной школы приводят в школу своих друзей, младших братьев и сестер.</w:t>
      </w:r>
      <w:r>
        <w:rPr>
          <w:rStyle w:val="a8"/>
          <w:sz w:val="28"/>
          <w:szCs w:val="28"/>
        </w:rPr>
        <w:t xml:space="preserve"> </w:t>
      </w:r>
    </w:p>
    <w:p w:rsidR="00861775" w:rsidRDefault="00530C3C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204470</wp:posOffset>
            </wp:positionV>
            <wp:extent cx="3286125" cy="4362450"/>
            <wp:effectExtent l="0" t="0" r="0" b="0"/>
            <wp:wrapTight wrapText="bothSides">
              <wp:wrapPolygon edited="0">
                <wp:start x="-18" y="0"/>
                <wp:lineTo x="-18" y="21325"/>
                <wp:lineTo x="21418" y="21325"/>
                <wp:lineTo x="21418" y="0"/>
                <wp:lineTo x="-18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213995</wp:posOffset>
            </wp:positionV>
            <wp:extent cx="3133725" cy="4381500"/>
            <wp:effectExtent l="0" t="0" r="0" b="0"/>
            <wp:wrapTight wrapText="bothSides">
              <wp:wrapPolygon edited="0">
                <wp:start x="-18" y="0"/>
                <wp:lineTo x="-18" y="21325"/>
                <wp:lineTo x="21418" y="21325"/>
                <wp:lineTo x="21418" y="0"/>
                <wp:lineTo x="-18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861775">
      <w:pPr>
        <w:tabs>
          <w:tab w:val="left" w:pos="975"/>
        </w:tabs>
        <w:spacing w:before="225" w:after="225"/>
        <w:jc w:val="both"/>
        <w:rPr>
          <w:rStyle w:val="a8"/>
          <w:sz w:val="28"/>
          <w:szCs w:val="28"/>
        </w:rPr>
      </w:pPr>
    </w:p>
    <w:p w:rsidR="00861775" w:rsidRDefault="00530C3C">
      <w:pPr>
        <w:tabs>
          <w:tab w:val="left" w:pos="975"/>
        </w:tabs>
        <w:spacing w:before="225" w:after="225"/>
        <w:jc w:val="both"/>
      </w:pPr>
      <w:r>
        <w:rPr>
          <w:rStyle w:val="a8"/>
          <w:sz w:val="28"/>
          <w:szCs w:val="28"/>
        </w:rPr>
        <w:t xml:space="preserve">С Рождеством Христовым! Поздравление  от  Воскресной школы.                                          </w:t>
      </w:r>
    </w:p>
    <w:p w:rsidR="00861775" w:rsidRDefault="00530C3C">
      <w:pPr>
        <w:tabs>
          <w:tab w:val="left" w:pos="975"/>
        </w:tabs>
        <w:spacing w:before="225" w:after="225"/>
        <w:jc w:val="both"/>
        <w:rPr>
          <w:rStyle w:val="a8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-5715</wp:posOffset>
            </wp:positionV>
            <wp:extent cx="5153025" cy="3562350"/>
            <wp:effectExtent l="0" t="0" r="0" b="0"/>
            <wp:wrapTight wrapText="bothSides">
              <wp:wrapPolygon edited="0">
                <wp:start x="-134" y="0"/>
                <wp:lineTo x="-134" y="21329"/>
                <wp:lineTo x="21545" y="21329"/>
                <wp:lineTo x="21545" y="0"/>
                <wp:lineTo x="-134" y="0"/>
              </wp:wrapPolygon>
            </wp:wrapTight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861775">
      <w:pPr>
        <w:tabs>
          <w:tab w:val="left" w:pos="975"/>
        </w:tabs>
        <w:spacing w:before="225" w:after="225"/>
        <w:jc w:val="both"/>
        <w:rPr>
          <w:rStyle w:val="a8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Style w:val="a8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530C3C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                       </w:t>
      </w:r>
    </w:p>
    <w:p w:rsidR="00861775" w:rsidRDefault="00861775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</w:p>
    <w:p w:rsidR="00861775" w:rsidRDefault="00530C3C">
      <w:pPr>
        <w:tabs>
          <w:tab w:val="left" w:pos="975"/>
        </w:tabs>
        <w:spacing w:before="225" w:after="225"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545465</wp:posOffset>
            </wp:positionV>
            <wp:extent cx="5629275" cy="3619500"/>
            <wp:effectExtent l="0" t="0" r="0" b="0"/>
            <wp:wrapTight wrapText="bothSides">
              <wp:wrapPolygon edited="0">
                <wp:start x="-112" y="0"/>
                <wp:lineTo x="-112" y="21357"/>
                <wp:lineTo x="21546" y="21357"/>
                <wp:lineTo x="21546" y="0"/>
                <wp:lineTo x="-112" y="0"/>
              </wp:wrapPolygon>
            </wp:wrapTight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741" r="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color w:val="000000"/>
          <w:sz w:val="28"/>
          <w:szCs w:val="28"/>
        </w:rPr>
        <w:t xml:space="preserve">                </w:t>
      </w:r>
      <w:r w:rsidR="0002623F">
        <w:rPr>
          <w:rFonts w:eastAsia="Times New Roman"/>
          <w:i/>
          <w:color w:val="000000"/>
          <w:sz w:val="28"/>
          <w:szCs w:val="28"/>
        </w:rPr>
        <w:t xml:space="preserve">        После Святого Причастия – </w:t>
      </w:r>
      <w:r>
        <w:rPr>
          <w:rFonts w:eastAsia="Times New Roman"/>
          <w:i/>
          <w:color w:val="000000"/>
          <w:sz w:val="28"/>
          <w:szCs w:val="28"/>
        </w:rPr>
        <w:t>сладкий стол.</w:t>
      </w:r>
    </w:p>
    <w:p w:rsidR="00861775" w:rsidRDefault="00530C3C">
      <w:pPr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                        С Рождеством Христовым! Выступление учеников          Воскресной школы перед родителями и прихожанами.</w:t>
      </w:r>
    </w:p>
    <w:p w:rsidR="00861775" w:rsidRDefault="00530C3C">
      <w:pPr>
        <w:rPr>
          <w:rFonts w:eastAsia="Times New Roman"/>
          <w:i/>
          <w:color w:val="000000"/>
          <w:sz w:val="28"/>
          <w:szCs w:val="28"/>
        </w:rPr>
      </w:pPr>
      <w:r>
        <w:br w:type="page"/>
      </w:r>
    </w:p>
    <w:p w:rsidR="00861775" w:rsidRDefault="00530C3C">
      <w:r>
        <w:rPr>
          <w:noProof/>
        </w:rPr>
        <w:lastRenderedPageBreak/>
        <w:drawing>
          <wp:inline distT="0" distB="0" distL="0" distR="0">
            <wp:extent cx="5940425" cy="3982720"/>
            <wp:effectExtent l="0" t="0" r="0" b="0"/>
            <wp:docPr id="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4747260</wp:posOffset>
            </wp:positionV>
            <wp:extent cx="5940425" cy="3933190"/>
            <wp:effectExtent l="0" t="0" r="0" b="0"/>
            <wp:wrapTight wrapText="bothSides">
              <wp:wrapPolygon edited="0">
                <wp:start x="-99" y="0"/>
                <wp:lineTo x="-99" y="21334"/>
                <wp:lineTo x="21527" y="21334"/>
                <wp:lineTo x="21527" y="0"/>
                <wp:lineTo x="-99" y="0"/>
              </wp:wrapPolygon>
            </wp:wrapTight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530C3C">
      <w:pPr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                 </w:t>
      </w:r>
    </w:p>
    <w:p w:rsidR="00861775" w:rsidRDefault="00530C3C">
      <w:pPr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                                         Рождество в Воскресной школе.</w:t>
      </w:r>
    </w:p>
    <w:p w:rsidR="00861775" w:rsidRDefault="00530C3C">
      <w:pPr>
        <w:rPr>
          <w:rFonts w:eastAsia="Times New Roman"/>
          <w:i/>
          <w:color w:val="000000"/>
          <w:sz w:val="28"/>
          <w:szCs w:val="28"/>
        </w:rPr>
      </w:pPr>
      <w:r>
        <w:br w:type="page"/>
      </w:r>
    </w:p>
    <w:p w:rsidR="00861775" w:rsidRDefault="00530C3C">
      <w:pPr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lastRenderedPageBreak/>
        <w:t xml:space="preserve">        </w:t>
      </w:r>
    </w:p>
    <w:p w:rsidR="00861775" w:rsidRDefault="00861775">
      <w:pPr>
        <w:rPr>
          <w:rFonts w:eastAsia="Times New Roman"/>
          <w:i/>
          <w:color w:val="000000"/>
          <w:sz w:val="28"/>
          <w:szCs w:val="28"/>
        </w:rPr>
      </w:pPr>
    </w:p>
    <w:p w:rsidR="00861775" w:rsidRDefault="00530C3C">
      <w:r>
        <w:rPr>
          <w:rFonts w:eastAsia="Times New Roman"/>
          <w:i/>
          <w:color w:val="000000"/>
          <w:sz w:val="28"/>
          <w:szCs w:val="28"/>
        </w:rPr>
        <w:t xml:space="preserve">        </w:t>
      </w:r>
      <w:r>
        <w:rPr>
          <w:rStyle w:val="a8"/>
          <w:sz w:val="28"/>
          <w:szCs w:val="28"/>
        </w:rPr>
        <w:t xml:space="preserve">  </w:t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-453390</wp:posOffset>
            </wp:positionV>
            <wp:extent cx="5940425" cy="3341370"/>
            <wp:effectExtent l="0" t="0" r="0" b="0"/>
            <wp:wrapTight wrapText="bothSides">
              <wp:wrapPolygon edited="0">
                <wp:start x="-16" y="0"/>
                <wp:lineTo x="-16" y="21224"/>
                <wp:lineTo x="21430" y="21224"/>
                <wp:lineTo x="21430" y="0"/>
                <wp:lineTo x="-16" y="0"/>
              </wp:wrapPolygon>
            </wp:wrapTight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8"/>
          <w:sz w:val="28"/>
          <w:szCs w:val="28"/>
        </w:rPr>
        <w:t xml:space="preserve">Поздравление с праздником Покрова Пресвятой Богородицы </w:t>
      </w:r>
    </w:p>
    <w:p w:rsidR="00861775" w:rsidRDefault="00530C3C">
      <w:pPr>
        <w:tabs>
          <w:tab w:val="left" w:pos="975"/>
        </w:tabs>
        <w:spacing w:before="225" w:after="225"/>
        <w:jc w:val="both"/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2221230</wp:posOffset>
            </wp:positionV>
            <wp:extent cx="5834380" cy="3552825"/>
            <wp:effectExtent l="0" t="0" r="0" b="0"/>
            <wp:wrapTight wrapText="bothSides">
              <wp:wrapPolygon edited="0">
                <wp:start x="-16" y="0"/>
                <wp:lineTo x="-16" y="21344"/>
                <wp:lineTo x="21396" y="21344"/>
                <wp:lineTo x="21396" y="0"/>
                <wp:lineTo x="-16" y="0"/>
              </wp:wrapPolygon>
            </wp:wrapTight>
            <wp:docPr id="15" name="image-0-02-04-12abb8f73301b7e92baed556fb43cac7c9d046dd03c938318f2dd4d531bc6a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0-02-04-12abb8f73301b7e92baed556fb43cac7c9d046dd03c938318f2dd4d531bc6a21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8"/>
          <w:i w:val="0"/>
          <w:sz w:val="28"/>
          <w:szCs w:val="28"/>
        </w:rPr>
        <w:t xml:space="preserve">              Между храмом, воскресной школой и нашей Почтовской школой  установились  отношения  </w:t>
      </w:r>
      <w:r w:rsidR="0002623F">
        <w:rPr>
          <w:rStyle w:val="a8"/>
          <w:i w:val="0"/>
          <w:color w:val="262626"/>
          <w:sz w:val="28"/>
          <w:szCs w:val="28"/>
        </w:rPr>
        <w:t>соработ</w:t>
      </w:r>
      <w:r>
        <w:rPr>
          <w:rStyle w:val="a8"/>
          <w:i w:val="0"/>
          <w:color w:val="262626"/>
          <w:sz w:val="28"/>
          <w:szCs w:val="28"/>
        </w:rPr>
        <w:t xml:space="preserve">ничества. </w:t>
      </w:r>
      <w:r>
        <w:rPr>
          <w:rStyle w:val="a8"/>
          <w:i w:val="0"/>
          <w:sz w:val="28"/>
          <w:szCs w:val="28"/>
        </w:rPr>
        <w:t xml:space="preserve">У нас в школе часто бывает в гостях отец Димитрий. Он присутствует на торжественных линейках в честь начала и окончания учебного года. Батюшка приходит поздравить школьников с православными праздниками. По сложившейся традиции вот уже несколько лет ребята нашего класса поздравляют прихожан с престольным праздником Покрова Пресвятой Богородицы, с днем Святого Николая. Готовят к этим дням праздничное выступление в храме. Прихожане очень рады каждому нашему приходу в храм, они самые благодарные наши слушатели.                                                                                                             </w:t>
      </w:r>
    </w:p>
    <w:p w:rsidR="00861775" w:rsidRDefault="00530C3C">
      <w:pPr>
        <w:tabs>
          <w:tab w:val="left" w:pos="975"/>
        </w:tabs>
        <w:spacing w:before="225" w:after="225"/>
        <w:jc w:val="both"/>
      </w:pPr>
      <w:r>
        <w:rPr>
          <w:rStyle w:val="a8"/>
          <w:rFonts w:eastAsia="Times New Roman"/>
          <w:iCs w:val="0"/>
          <w:color w:val="000000"/>
          <w:sz w:val="28"/>
          <w:szCs w:val="28"/>
        </w:rPr>
        <w:lastRenderedPageBreak/>
        <w:t xml:space="preserve">              </w:t>
      </w:r>
      <w:r>
        <w:rPr>
          <w:rStyle w:val="a8"/>
          <w:i w:val="0"/>
          <w:sz w:val="28"/>
          <w:szCs w:val="28"/>
        </w:rPr>
        <w:t xml:space="preserve">Мы вместе с нашей учительницей Ниной Ивановной Семенчук приглашаем отца Димитрия на наши школьные праздники, посвященные Дню Святого Николая, Рождеству Христову, Светлой Пасхе. Вместе с ним приходят прихожане нашего храма и члены клуба «Ветеран». Также отец Димитрий посещает школьную выставку «Рождественская ёлочка», участвует в акции «Белый цветок», открывает Масленичную ярмарку, средства от которой идут на оказание помощи детям-инвалидам. </w:t>
      </w:r>
    </w:p>
    <w:p w:rsidR="00861775" w:rsidRDefault="007A069A">
      <w:r>
        <w:rPr>
          <w:noProof/>
        </w:rPr>
        <w:drawing>
          <wp:anchor distT="0" distB="0" distL="114300" distR="114300" simplePos="0" relativeHeight="251668480" behindDoc="0" locked="0" layoutInCell="1" allowOverlap="1" wp14:anchorId="1400E255" wp14:editId="00F79692">
            <wp:simplePos x="0" y="0"/>
            <wp:positionH relativeFrom="column">
              <wp:posOffset>-3810</wp:posOffset>
            </wp:positionH>
            <wp:positionV relativeFrom="paragraph">
              <wp:posOffset>368300</wp:posOffset>
            </wp:positionV>
            <wp:extent cx="5876925" cy="2943225"/>
            <wp:effectExtent l="0" t="0" r="0" b="0"/>
            <wp:wrapTight wrapText="bothSides">
              <wp:wrapPolygon edited="0">
                <wp:start x="0" y="0"/>
                <wp:lineTo x="0" y="21530"/>
                <wp:lineTo x="21565" y="21530"/>
                <wp:lineTo x="21565" y="0"/>
                <wp:lineTo x="0" y="0"/>
              </wp:wrapPolygon>
            </wp:wrapTight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47" b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C3C">
        <w:rPr>
          <w:rStyle w:val="a8"/>
          <w:i w:val="0"/>
          <w:sz w:val="28"/>
          <w:szCs w:val="28"/>
        </w:rPr>
        <w:t xml:space="preserve">             </w:t>
      </w:r>
      <w:r w:rsidR="00530C3C">
        <w:rPr>
          <w:rStyle w:val="a8"/>
          <w:sz w:val="28"/>
          <w:szCs w:val="28"/>
        </w:rPr>
        <w:t>Благотворительная ярмарка «Масленица- 2019»</w:t>
      </w:r>
    </w:p>
    <w:p w:rsidR="00861775" w:rsidRDefault="00530C3C">
      <w:r>
        <w:rPr>
          <w:rStyle w:val="a8"/>
          <w:sz w:val="28"/>
          <w:szCs w:val="28"/>
        </w:rPr>
        <w:t xml:space="preserve">    </w:t>
      </w:r>
    </w:p>
    <w:p w:rsidR="00861775" w:rsidRDefault="00530C3C">
      <w:r>
        <w:rPr>
          <w:rStyle w:val="a8"/>
          <w:sz w:val="28"/>
          <w:szCs w:val="28"/>
        </w:rPr>
        <w:t xml:space="preserve">               </w:t>
      </w:r>
    </w:p>
    <w:p w:rsidR="00861775" w:rsidRDefault="00530C3C">
      <w:pPr>
        <w:rPr>
          <w:sz w:val="28"/>
          <w:szCs w:val="28"/>
        </w:rPr>
      </w:pPr>
      <w:r>
        <w:rPr>
          <w:rStyle w:val="a8"/>
          <w:i w:val="0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Пасхальный утренник в школе «Христос воскресе!»</w:t>
      </w:r>
    </w:p>
    <w:p w:rsidR="00861775" w:rsidRDefault="007A069A">
      <w:pPr>
        <w:rPr>
          <w:rFonts w:ascii="DroidSansRegular" w:eastAsia="Times New Roman" w:hAnsi="DroidSansRegular"/>
          <w:i/>
          <w:sz w:val="28"/>
          <w:szCs w:val="28"/>
        </w:rPr>
      </w:pPr>
      <w:r>
        <w:rPr>
          <w:rFonts w:ascii="DroidSansRegular" w:eastAsia="Times New Roman" w:hAnsi="DroidSansRegular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6C78C99" wp14:editId="7069AE22">
            <wp:simplePos x="0" y="0"/>
            <wp:positionH relativeFrom="column">
              <wp:posOffset>24765</wp:posOffset>
            </wp:positionH>
            <wp:positionV relativeFrom="paragraph">
              <wp:posOffset>276225</wp:posOffset>
            </wp:positionV>
            <wp:extent cx="5940425" cy="3341370"/>
            <wp:effectExtent l="0" t="0" r="0" b="0"/>
            <wp:wrapTight wrapText="bothSides">
              <wp:wrapPolygon edited="0">
                <wp:start x="-16" y="0"/>
                <wp:lineTo x="-16" y="21224"/>
                <wp:lineTo x="21430" y="21224"/>
                <wp:lineTo x="21430" y="0"/>
                <wp:lineTo x="-16" y="0"/>
              </wp:wrapPolygon>
            </wp:wrapTight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984E15">
      <w:pPr>
        <w:rPr>
          <w:rFonts w:ascii="DroidSansRegular" w:eastAsia="Times New Roman" w:hAnsi="DroidSansRegular"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AD58D03" wp14:editId="5D8F75D1">
            <wp:simplePos x="0" y="0"/>
            <wp:positionH relativeFrom="column">
              <wp:posOffset>-41275</wp:posOffset>
            </wp:positionH>
            <wp:positionV relativeFrom="paragraph">
              <wp:posOffset>55245</wp:posOffset>
            </wp:positionV>
            <wp:extent cx="5800090" cy="3914775"/>
            <wp:effectExtent l="0" t="0" r="0" b="0"/>
            <wp:wrapTight wrapText="bothSides">
              <wp:wrapPolygon edited="0">
                <wp:start x="-148" y="0"/>
                <wp:lineTo x="-148" y="21339"/>
                <wp:lineTo x="21543" y="21339"/>
                <wp:lineTo x="21543" y="0"/>
                <wp:lineTo x="-148" y="0"/>
              </wp:wrapPolygon>
            </wp:wrapTight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530C3C" w:rsidP="0002623F">
      <w:pPr>
        <w:jc w:val="center"/>
        <w:rPr>
          <w:rFonts w:ascii="DroidSansRegular" w:eastAsia="Times New Roman" w:hAnsi="DroidSansRegular"/>
          <w:i/>
          <w:sz w:val="28"/>
          <w:szCs w:val="28"/>
        </w:rPr>
      </w:pPr>
      <w:r>
        <w:rPr>
          <w:rFonts w:ascii="DroidSansRegular" w:eastAsia="Times New Roman" w:hAnsi="DroidSansRegular"/>
          <w:i/>
          <w:sz w:val="28"/>
          <w:szCs w:val="28"/>
        </w:rPr>
        <w:t>Праздничная служба на престольный праздник.</w:t>
      </w:r>
    </w:p>
    <w:p w:rsidR="00861775" w:rsidRDefault="00984E15">
      <w:pPr>
        <w:rPr>
          <w:rFonts w:ascii="DroidSansRegular" w:eastAsia="Times New Roman" w:hAnsi="DroidSansRegular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31ED8A" wp14:editId="7B7286F8">
            <wp:simplePos x="0" y="0"/>
            <wp:positionH relativeFrom="margin">
              <wp:posOffset>-89535</wp:posOffset>
            </wp:positionH>
            <wp:positionV relativeFrom="paragraph">
              <wp:posOffset>258445</wp:posOffset>
            </wp:positionV>
            <wp:extent cx="5829300" cy="4175125"/>
            <wp:effectExtent l="0" t="0" r="0" b="0"/>
            <wp:wrapTight wrapText="bothSides">
              <wp:wrapPolygon edited="0">
                <wp:start x="-105" y="0"/>
                <wp:lineTo x="-105" y="21364"/>
                <wp:lineTo x="21514" y="21364"/>
                <wp:lineTo x="21514" y="0"/>
                <wp:lineTo x="-105" y="0"/>
              </wp:wrapPolygon>
            </wp:wrapTight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530C3C">
      <w:pPr>
        <w:jc w:val="center"/>
        <w:rPr>
          <w:rFonts w:ascii="DroidSansRegular" w:eastAsia="Times New Roman" w:hAnsi="DroidSansRegular"/>
          <w:i/>
          <w:sz w:val="28"/>
          <w:szCs w:val="28"/>
        </w:rPr>
      </w:pPr>
      <w:r>
        <w:rPr>
          <w:rFonts w:ascii="DroidSansRegular" w:eastAsia="Times New Roman" w:hAnsi="DroidSansRegular"/>
          <w:i/>
          <w:sz w:val="28"/>
          <w:szCs w:val="28"/>
        </w:rPr>
        <w:t>Крестный ход на 9 Мая.</w:t>
      </w:r>
    </w:p>
    <w:p w:rsidR="00861775" w:rsidRPr="007A069A" w:rsidRDefault="007A069A">
      <w:pPr>
        <w:spacing w:before="225" w:after="225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4E8E7653" wp14:editId="4A5E23DF">
            <wp:simplePos x="0" y="0"/>
            <wp:positionH relativeFrom="margin">
              <wp:posOffset>-251460</wp:posOffset>
            </wp:positionH>
            <wp:positionV relativeFrom="paragraph">
              <wp:posOffset>4922520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roidSansRegular" w:eastAsia="Times New Roman" w:hAnsi="DroidSansRegular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7D8C4A5" wp14:editId="51FCF197">
            <wp:simplePos x="0" y="0"/>
            <wp:positionH relativeFrom="column">
              <wp:posOffset>-203835</wp:posOffset>
            </wp:positionH>
            <wp:positionV relativeFrom="paragraph">
              <wp:posOffset>-85725</wp:posOffset>
            </wp:positionV>
            <wp:extent cx="5943600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hrough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sz w:val="36"/>
          <w:szCs w:val="36"/>
        </w:rPr>
        <w:t xml:space="preserve">                 </w:t>
      </w:r>
      <w:r w:rsidR="00530C3C">
        <w:rPr>
          <w:rFonts w:eastAsia="Times New Roman"/>
          <w:sz w:val="36"/>
          <w:szCs w:val="36"/>
        </w:rPr>
        <w:t xml:space="preserve"> </w:t>
      </w:r>
      <w:r w:rsidR="00530C3C">
        <w:rPr>
          <w:rFonts w:ascii="DroidSansRegular" w:eastAsia="Times New Roman" w:hAnsi="DroidSansRegular"/>
          <w:i/>
          <w:color w:val="000000"/>
          <w:sz w:val="28"/>
          <w:szCs w:val="28"/>
        </w:rPr>
        <w:t xml:space="preserve"> Крестный ход на  светлой  седмице .       </w:t>
      </w:r>
    </w:p>
    <w:p w:rsidR="00861775" w:rsidRDefault="007A069A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28"/>
          <w:szCs w:val="28"/>
        </w:rPr>
      </w:pPr>
      <w:r>
        <w:rPr>
          <w:rFonts w:ascii="DroidSansRegular" w:eastAsia="Times New Roman" w:hAnsi="DroidSansRegular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A52FFAF" wp14:editId="4D27AE05">
            <wp:simplePos x="0" y="0"/>
            <wp:positionH relativeFrom="column">
              <wp:posOffset>-194310</wp:posOffset>
            </wp:positionH>
            <wp:positionV relativeFrom="paragraph">
              <wp:posOffset>346710</wp:posOffset>
            </wp:positionV>
            <wp:extent cx="6105525" cy="7686675"/>
            <wp:effectExtent l="0" t="0" r="0" b="0"/>
            <wp:wrapTight wrapText="bothSides">
              <wp:wrapPolygon edited="0">
                <wp:start x="-22" y="0"/>
                <wp:lineTo x="-22" y="21341"/>
                <wp:lineTo x="21419" y="21341"/>
                <wp:lineTo x="21419" y="0"/>
                <wp:lineTo x="-22" y="0"/>
              </wp:wrapPolygon>
            </wp:wrapTight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Pr="007A069A" w:rsidRDefault="00530C3C">
      <w:pPr>
        <w:rPr>
          <w:i/>
          <w:iCs/>
          <w:color w:val="404040"/>
          <w:sz w:val="28"/>
          <w:szCs w:val="28"/>
        </w:rPr>
      </w:pPr>
      <w:r>
        <w:rPr>
          <w:rStyle w:val="a8"/>
          <w:sz w:val="28"/>
          <w:szCs w:val="28"/>
        </w:rPr>
        <w:t>Праздничную службу в нашем храме снимало крымское телевидение.</w:t>
      </w:r>
    </w:p>
    <w:p w:rsidR="00861775" w:rsidRDefault="00530C3C">
      <w:pPr>
        <w:tabs>
          <w:tab w:val="left" w:pos="1140"/>
          <w:tab w:val="left" w:pos="1440"/>
        </w:tabs>
        <w:spacing w:before="225" w:after="225"/>
        <w:jc w:val="both"/>
        <w:rPr>
          <w:rFonts w:eastAsia="Times New Roman"/>
          <w:b/>
          <w:i/>
          <w:color w:val="000000"/>
          <w:sz w:val="36"/>
          <w:szCs w:val="36"/>
        </w:rPr>
      </w:pPr>
      <w:r>
        <w:rPr>
          <w:rFonts w:eastAsia="Times New Roman"/>
          <w:b/>
          <w:i/>
          <w:color w:val="000000"/>
          <w:sz w:val="36"/>
          <w:szCs w:val="36"/>
        </w:rPr>
        <w:t xml:space="preserve">                  </w:t>
      </w:r>
    </w:p>
    <w:p w:rsidR="00861775" w:rsidRDefault="00530C3C">
      <w:pPr>
        <w:tabs>
          <w:tab w:val="left" w:pos="1140"/>
          <w:tab w:val="left" w:pos="1440"/>
        </w:tabs>
        <w:spacing w:before="225" w:after="225"/>
        <w:jc w:val="both"/>
        <w:rPr>
          <w:rFonts w:eastAsia="Times New Roman"/>
          <w:b/>
          <w:i/>
          <w:color w:val="000000"/>
          <w:sz w:val="36"/>
          <w:szCs w:val="36"/>
        </w:rPr>
      </w:pPr>
      <w:r>
        <w:rPr>
          <w:rFonts w:eastAsia="Times New Roman"/>
          <w:b/>
          <w:i/>
          <w:color w:val="000000"/>
          <w:sz w:val="36"/>
          <w:szCs w:val="36"/>
        </w:rPr>
        <w:t xml:space="preserve">        </w:t>
      </w:r>
    </w:p>
    <w:p w:rsidR="00861775" w:rsidRDefault="007A069A">
      <w:pPr>
        <w:tabs>
          <w:tab w:val="left" w:pos="1140"/>
          <w:tab w:val="left" w:pos="1440"/>
        </w:tabs>
        <w:spacing w:before="225" w:after="225"/>
        <w:jc w:val="both"/>
      </w:pPr>
      <w:r>
        <w:rPr>
          <w:rFonts w:eastAsia="Times New Roman"/>
          <w:b/>
          <w:i/>
          <w:color w:val="000000"/>
          <w:sz w:val="36"/>
          <w:szCs w:val="36"/>
        </w:rPr>
        <w:lastRenderedPageBreak/>
        <w:t xml:space="preserve">                  </w:t>
      </w:r>
      <w:r w:rsidR="00530C3C">
        <w:rPr>
          <w:rFonts w:eastAsia="Times New Roman"/>
          <w:b/>
          <w:i/>
          <w:color w:val="000000"/>
          <w:sz w:val="36"/>
          <w:szCs w:val="36"/>
        </w:rPr>
        <w:t xml:space="preserve"> 2.3. Прекрасного</w:t>
      </w:r>
      <w:r w:rsidR="00530C3C">
        <w:rPr>
          <w:rFonts w:ascii="DroidSansRegular" w:eastAsia="Times New Roman" w:hAnsi="DroidSansRegular"/>
          <w:b/>
          <w:i/>
          <w:color w:val="000000"/>
          <w:sz w:val="34"/>
        </w:rPr>
        <w:t xml:space="preserve"> храма второе рожденье         </w:t>
      </w:r>
    </w:p>
    <w:p w:rsidR="00861775" w:rsidRDefault="00530C3C">
      <w:pPr>
        <w:spacing w:before="225" w:after="225"/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                           От участи прошлой его упаси. </w:t>
      </w:r>
    </w:p>
    <w:p w:rsidR="00861775" w:rsidRDefault="00530C3C">
      <w:pPr>
        <w:tabs>
          <w:tab w:val="left" w:pos="1560"/>
        </w:tabs>
        <w:spacing w:before="225" w:after="225"/>
        <w:jc w:val="both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                           Пусть символом станет твоё возрожденье </w:t>
      </w:r>
    </w:p>
    <w:p w:rsidR="00861775" w:rsidRDefault="00530C3C">
      <w:pPr>
        <w:ind w:firstLine="708"/>
        <w:rPr>
          <w:rFonts w:ascii="DroidSansRegular" w:eastAsia="Times New Roman" w:hAnsi="DroidSansRegular"/>
          <w:b/>
          <w:i/>
          <w:color w:val="000000"/>
          <w:sz w:val="34"/>
        </w:rPr>
      </w:pPr>
      <w:r>
        <w:rPr>
          <w:rFonts w:ascii="DroidSansRegular" w:eastAsia="Times New Roman" w:hAnsi="DroidSansRegular"/>
          <w:b/>
          <w:i/>
          <w:color w:val="000000"/>
          <w:sz w:val="34"/>
        </w:rPr>
        <w:t xml:space="preserve">                   Величия, мудрости нашей Руси!</w:t>
      </w:r>
    </w:p>
    <w:p w:rsidR="00861775" w:rsidRDefault="00530C3C">
      <w:r>
        <w:rPr>
          <w:rFonts w:ascii="DroidSansRegular" w:eastAsia="Times New Roman" w:hAnsi="DroidSansRegular"/>
          <w:b/>
          <w:i/>
          <w:color w:val="000000"/>
          <w:sz w:val="34"/>
        </w:rPr>
        <w:tab/>
      </w:r>
      <w:r>
        <w:rPr>
          <w:rFonts w:ascii="DroidSansRegular" w:eastAsia="Times New Roman" w:hAnsi="DroidSansRegular"/>
          <w:b/>
          <w:i/>
          <w:color w:val="000000"/>
          <w:sz w:val="28"/>
          <w:szCs w:val="28"/>
        </w:rPr>
        <w:t xml:space="preserve">                                                                                               В. Бурыкин</w:t>
      </w:r>
    </w:p>
    <w:p w:rsidR="00861775" w:rsidRDefault="00861775">
      <w:pPr>
        <w:rPr>
          <w:rFonts w:ascii="DroidSansRegular" w:eastAsia="Times New Roman" w:hAnsi="DroidSansRegular"/>
        </w:rPr>
      </w:pPr>
    </w:p>
    <w:p w:rsidR="00861775" w:rsidRDefault="007A069A">
      <w:pPr>
        <w:rPr>
          <w:rFonts w:ascii="DroidSansRegular" w:eastAsia="Times New Roman" w:hAnsi="DroidSansRegular"/>
          <w:color w:val="000000"/>
        </w:rPr>
      </w:pPr>
      <w:r>
        <w:rPr>
          <w:rFonts w:ascii="DroidSansRegular" w:eastAsia="Times New Roman" w:hAnsi="DroidSansRegular"/>
          <w:noProof/>
          <w:color w:val="000000"/>
        </w:rPr>
        <w:drawing>
          <wp:anchor distT="0" distB="9525" distL="114300" distR="0" simplePos="0" relativeHeight="251662336" behindDoc="0" locked="0" layoutInCell="1" allowOverlap="1" wp14:anchorId="390BD415" wp14:editId="15D3E93F">
            <wp:simplePos x="0" y="0"/>
            <wp:positionH relativeFrom="margin">
              <wp:posOffset>63500</wp:posOffset>
            </wp:positionH>
            <wp:positionV relativeFrom="paragraph">
              <wp:posOffset>273050</wp:posOffset>
            </wp:positionV>
            <wp:extent cx="5848350" cy="5781675"/>
            <wp:effectExtent l="0" t="0" r="0" b="0"/>
            <wp:wrapTight wrapText="bothSides">
              <wp:wrapPolygon edited="0">
                <wp:start x="-84" y="0"/>
                <wp:lineTo x="-84" y="21462"/>
                <wp:lineTo x="21514" y="21462"/>
                <wp:lineTo x="21514" y="0"/>
                <wp:lineTo x="-84" y="0"/>
              </wp:wrapPolygon>
            </wp:wrapTight>
            <wp:docPr id="23" name="Рисунок 20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0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775" w:rsidRDefault="00530C3C">
      <w:r>
        <w:rPr>
          <w:rFonts w:eastAsia="Times New Roman"/>
          <w:color w:val="000000"/>
          <w:sz w:val="32"/>
          <w:szCs w:val="32"/>
        </w:rPr>
        <w:t xml:space="preserve">         </w:t>
      </w:r>
      <w:r>
        <w:rPr>
          <w:rFonts w:eastAsia="Times New Roman"/>
          <w:i/>
          <w:color w:val="000000"/>
          <w:sz w:val="32"/>
          <w:szCs w:val="32"/>
        </w:rPr>
        <w:t>Таким будет храм Покрова Пресвятой Богородицы в нашем</w:t>
      </w:r>
      <w:r>
        <w:rPr>
          <w:rFonts w:eastAsia="Times New Roman"/>
          <w:i/>
          <w:color w:val="000000"/>
          <w:sz w:val="56"/>
          <w:szCs w:val="56"/>
        </w:rPr>
        <w:t xml:space="preserve">      </w:t>
      </w:r>
      <w:r w:rsidR="0002623F">
        <w:rPr>
          <w:rFonts w:eastAsia="Times New Roman"/>
          <w:i/>
          <w:color w:val="000000"/>
          <w:sz w:val="32"/>
          <w:szCs w:val="32"/>
        </w:rPr>
        <w:t>посёлке</w:t>
      </w:r>
      <w:r>
        <w:rPr>
          <w:rFonts w:eastAsia="Times New Roman"/>
          <w:i/>
          <w:color w:val="000000"/>
          <w:sz w:val="32"/>
          <w:szCs w:val="32"/>
        </w:rPr>
        <w:t xml:space="preserve">  в  недалеком будущем.</w:t>
      </w:r>
    </w:p>
    <w:p w:rsidR="00861775" w:rsidRDefault="00861775">
      <w:pPr>
        <w:rPr>
          <w:rFonts w:eastAsia="Times New Roman"/>
          <w:i/>
          <w:color w:val="000000"/>
          <w:sz w:val="32"/>
          <w:szCs w:val="32"/>
        </w:rPr>
      </w:pPr>
    </w:p>
    <w:p w:rsidR="00861775" w:rsidRDefault="00861775">
      <w:pPr>
        <w:rPr>
          <w:rFonts w:eastAsia="Times New Roman"/>
          <w:color w:val="000000"/>
          <w:sz w:val="32"/>
          <w:szCs w:val="32"/>
        </w:rPr>
      </w:pPr>
    </w:p>
    <w:p w:rsidR="00861775" w:rsidRDefault="00861775">
      <w:pPr>
        <w:rPr>
          <w:rFonts w:eastAsia="Times New Roman"/>
          <w:color w:val="000000"/>
          <w:sz w:val="32"/>
          <w:szCs w:val="32"/>
        </w:rPr>
      </w:pPr>
    </w:p>
    <w:p w:rsidR="00861775" w:rsidRDefault="00530C3C">
      <w:pPr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lastRenderedPageBreak/>
        <w:t xml:space="preserve">                            </w:t>
      </w:r>
    </w:p>
    <w:p w:rsidR="00861775" w:rsidRDefault="00530C3C">
      <w:r>
        <w:rPr>
          <w:rFonts w:eastAsia="Times New Roman"/>
          <w:color w:val="000000"/>
          <w:sz w:val="32"/>
          <w:szCs w:val="32"/>
        </w:rPr>
        <w:t xml:space="preserve">                                 </w:t>
      </w:r>
      <w:r>
        <w:rPr>
          <w:rFonts w:eastAsia="Times New Roman"/>
          <w:b/>
          <w:i/>
          <w:color w:val="000000"/>
          <w:sz w:val="44"/>
          <w:szCs w:val="28"/>
        </w:rPr>
        <w:t xml:space="preserve"> 3. Заключение</w:t>
      </w:r>
    </w:p>
    <w:p w:rsidR="00861775" w:rsidRDefault="00530C3C">
      <w:pPr>
        <w:pStyle w:val="af0"/>
        <w:numPr>
          <w:ilvl w:val="0"/>
          <w:numId w:val="8"/>
        </w:numPr>
        <w:tabs>
          <w:tab w:val="left" w:pos="1140"/>
          <w:tab w:val="left" w:pos="1440"/>
        </w:tabs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Храм на Руси является главным хранителем православной культуры, поэтому так важно сохранять и возрождать храмы на русской земле.</w:t>
      </w:r>
    </w:p>
    <w:p w:rsidR="00861775" w:rsidRDefault="00530C3C">
      <w:pPr>
        <w:pStyle w:val="af0"/>
        <w:numPr>
          <w:ilvl w:val="0"/>
          <w:numId w:val="8"/>
        </w:numPr>
        <w:tabs>
          <w:tab w:val="left" w:pos="1140"/>
          <w:tab w:val="left" w:pos="1440"/>
        </w:tabs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Храмы на Руси всегда были сокровищницей святынь народа, и мы должны помнить об этом и гордиться ими.                                                                                </w:t>
      </w:r>
    </w:p>
    <w:p w:rsidR="00861775" w:rsidRDefault="00530C3C">
      <w:pPr>
        <w:pStyle w:val="af0"/>
        <w:numPr>
          <w:ilvl w:val="0"/>
          <w:numId w:val="8"/>
        </w:num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Сейчас, когда люди вновь обращаются к Богу, понимаешь, как важно, что есть храмы, церкви, монастыри.</w:t>
      </w:r>
    </w:p>
    <w:p w:rsidR="00861775" w:rsidRDefault="00530C3C">
      <w:pPr>
        <w:pStyle w:val="af0"/>
        <w:numPr>
          <w:ilvl w:val="0"/>
          <w:numId w:val="8"/>
        </w:numPr>
        <w:spacing w:before="225" w:after="22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Мы захотели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сделать свой маленький вклад в дело возрождения нашего храма Покрова Пресвятой Богородицы. Мы очень хотим увидеть наш храм таким, каким он существует в проекте. Мы считаем: чем больше людей будет знать о трудной судьбе возрождения храма, тем больше вероятности, что храм Покрова Пресвятой Богородицы будет построен в ближайшее время. Бог в помощь всем, кто болеет душой за возрождение наших святынь.</w:t>
      </w:r>
    </w:p>
    <w:p w:rsidR="00861775" w:rsidRDefault="00530C3C">
      <w:pPr>
        <w:pStyle w:val="af0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в проекте нам очень понравилась. Мы узнали много нового, познакомились с историей возрождения храма в нашем поселке, беседовали со священником отцом Димитрием, фотографировали, отбирали фотографии для проекта, провели Рождественский утренник в школе, в ходе работы познакомились с интересными людьми. Считаем, что поставленных целей добились, задачи выполнили.</w:t>
      </w:r>
    </w:p>
    <w:p w:rsidR="00861775" w:rsidRDefault="00861775">
      <w:pPr>
        <w:tabs>
          <w:tab w:val="left" w:pos="2415"/>
        </w:tabs>
        <w:jc w:val="both"/>
        <w:rPr>
          <w:rFonts w:eastAsia="Times New Roman"/>
          <w:b/>
          <w:i/>
          <w:sz w:val="28"/>
          <w:szCs w:val="28"/>
        </w:rPr>
      </w:pPr>
    </w:p>
    <w:p w:rsidR="00861775" w:rsidRDefault="00861775">
      <w:pPr>
        <w:tabs>
          <w:tab w:val="left" w:pos="2415"/>
        </w:tabs>
        <w:rPr>
          <w:rFonts w:eastAsia="Times New Roman"/>
          <w:b/>
          <w:i/>
          <w:sz w:val="28"/>
          <w:szCs w:val="28"/>
        </w:rPr>
      </w:pPr>
    </w:p>
    <w:p w:rsidR="00861775" w:rsidRDefault="00861775">
      <w:pPr>
        <w:tabs>
          <w:tab w:val="left" w:pos="2415"/>
        </w:tabs>
        <w:rPr>
          <w:rFonts w:eastAsia="Times New Roman"/>
          <w:b/>
          <w:i/>
          <w:sz w:val="28"/>
          <w:szCs w:val="28"/>
        </w:rPr>
      </w:pPr>
    </w:p>
    <w:p w:rsidR="00861775" w:rsidRDefault="00861775">
      <w:pPr>
        <w:tabs>
          <w:tab w:val="left" w:pos="2415"/>
        </w:tabs>
        <w:rPr>
          <w:rFonts w:eastAsia="Times New Roman"/>
          <w:b/>
          <w:i/>
          <w:sz w:val="36"/>
          <w:szCs w:val="36"/>
        </w:rPr>
      </w:pPr>
    </w:p>
    <w:p w:rsidR="00861775" w:rsidRDefault="00861775">
      <w:pPr>
        <w:tabs>
          <w:tab w:val="left" w:pos="2415"/>
        </w:tabs>
        <w:rPr>
          <w:rFonts w:eastAsia="Times New Roman"/>
          <w:b/>
          <w:i/>
          <w:sz w:val="36"/>
          <w:szCs w:val="36"/>
        </w:rPr>
      </w:pPr>
    </w:p>
    <w:p w:rsidR="00861775" w:rsidRDefault="00861775">
      <w:pPr>
        <w:tabs>
          <w:tab w:val="left" w:pos="2415"/>
        </w:tabs>
        <w:rPr>
          <w:rFonts w:eastAsia="Times New Roman"/>
          <w:b/>
          <w:i/>
          <w:sz w:val="36"/>
          <w:szCs w:val="36"/>
        </w:rPr>
      </w:pPr>
    </w:p>
    <w:p w:rsidR="00861775" w:rsidRDefault="00530C3C">
      <w:pPr>
        <w:rPr>
          <w:rFonts w:eastAsia="Times New Roman"/>
          <w:b/>
          <w:i/>
          <w:sz w:val="36"/>
          <w:szCs w:val="36"/>
        </w:rPr>
      </w:pPr>
      <w:r>
        <w:br w:type="page"/>
      </w:r>
    </w:p>
    <w:p w:rsidR="00861775" w:rsidRDefault="00530C3C">
      <w:pPr>
        <w:rPr>
          <w:rFonts w:eastAsia="Times New Roman"/>
          <w:b/>
          <w:i/>
          <w:sz w:val="36"/>
          <w:szCs w:val="36"/>
        </w:rPr>
      </w:pPr>
      <w:r>
        <w:rPr>
          <w:rFonts w:eastAsia="Times New Roman"/>
          <w:b/>
          <w:i/>
          <w:sz w:val="36"/>
          <w:szCs w:val="36"/>
        </w:rPr>
        <w:lastRenderedPageBreak/>
        <w:t xml:space="preserve">              4. Библиографический список</w:t>
      </w:r>
    </w:p>
    <w:p w:rsidR="00861775" w:rsidRDefault="00861775">
      <w:pPr>
        <w:rPr>
          <w:rFonts w:ascii="DroidSansRegular" w:eastAsia="Times New Roman" w:hAnsi="DroidSansRegular"/>
          <w:sz w:val="28"/>
          <w:szCs w:val="28"/>
        </w:rPr>
      </w:pPr>
    </w:p>
    <w:p w:rsidR="00861775" w:rsidRDefault="00530C3C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Архив фотографий храма Покрова Пресвятой Богородицы и нашего класса.</w:t>
      </w:r>
    </w:p>
    <w:p w:rsidR="00861775" w:rsidRDefault="00530C3C">
      <w:pPr>
        <w:jc w:val="both"/>
      </w:pPr>
      <w:r>
        <w:rPr>
          <w:rFonts w:eastAsia="Times New Roman"/>
          <w:sz w:val="28"/>
          <w:szCs w:val="28"/>
        </w:rPr>
        <w:t xml:space="preserve">2. </w:t>
      </w:r>
      <w:r>
        <w:rPr>
          <w:rFonts w:eastAsia="Times New Roman"/>
          <w:sz w:val="28"/>
          <w:szCs w:val="28"/>
          <w:lang w:val="en-US"/>
        </w:rPr>
        <w:t>Crimea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  <w:lang w:val="en-US"/>
        </w:rPr>
        <w:t>eparhia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  <w:lang w:val="en-US"/>
        </w:rPr>
        <w:t>u</w:t>
      </w:r>
    </w:p>
    <w:p w:rsidR="00861775" w:rsidRDefault="00861775">
      <w:pPr>
        <w:jc w:val="both"/>
        <w:rPr>
          <w:rFonts w:eastAsia="Times New Roman"/>
          <w:sz w:val="28"/>
          <w:szCs w:val="28"/>
        </w:rPr>
      </w:pPr>
    </w:p>
    <w:p w:rsidR="00861775" w:rsidRDefault="00530C3C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 «Негасимый свет».  Очерки и рассказы. Протоиерей Дмитрий Шишкин.   Издательство Сретенского монастыря, Москва, 2018г.                       </w:t>
      </w:r>
    </w:p>
    <w:p w:rsidR="00861775" w:rsidRDefault="00530C3C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861775" w:rsidRDefault="00530C3C">
      <w:pPr>
        <w:jc w:val="both"/>
      </w:pPr>
      <w:r>
        <w:rPr>
          <w:sz w:val="28"/>
          <w:szCs w:val="28"/>
        </w:rPr>
        <w:t>4. «Справочная книжка о приходах и храмах Таврической епархии…» епископ Гермоген, 1887 г.</w:t>
      </w:r>
      <w:r>
        <w:rPr>
          <w:rFonts w:eastAsia="Times New Roman"/>
          <w:sz w:val="28"/>
          <w:szCs w:val="28"/>
        </w:rPr>
        <w:t xml:space="preserve"> </w:t>
      </w:r>
    </w:p>
    <w:p w:rsidR="00861775" w:rsidRDefault="00861775">
      <w:pPr>
        <w:jc w:val="both"/>
        <w:rPr>
          <w:rFonts w:eastAsia="Times New Roman"/>
          <w:sz w:val="28"/>
          <w:szCs w:val="28"/>
        </w:rPr>
      </w:pPr>
    </w:p>
    <w:p w:rsidR="00861775" w:rsidRDefault="00530C3C">
      <w:pPr>
        <w:rPr>
          <w:rFonts w:ascii="DroidSansRegular" w:eastAsia="Times New Roman" w:hAnsi="DroidSansRegular"/>
          <w:sz w:val="28"/>
          <w:szCs w:val="28"/>
        </w:rPr>
      </w:pPr>
      <w:r>
        <w:br w:type="page"/>
      </w:r>
    </w:p>
    <w:p w:rsidR="00861775" w:rsidRDefault="00530C3C">
      <w:pPr>
        <w:rPr>
          <w:rFonts w:eastAsia="Times New Roman"/>
          <w:b/>
          <w:i/>
          <w:sz w:val="44"/>
          <w:szCs w:val="44"/>
        </w:rPr>
      </w:pPr>
      <w:r>
        <w:rPr>
          <w:rFonts w:eastAsia="Times New Roman"/>
          <w:b/>
          <w:i/>
          <w:sz w:val="44"/>
          <w:szCs w:val="44"/>
        </w:rPr>
        <w:lastRenderedPageBreak/>
        <w:t xml:space="preserve">                           5.Приложение             </w:t>
      </w:r>
    </w:p>
    <w:p w:rsidR="00861775" w:rsidRDefault="00861775">
      <w:pPr>
        <w:rPr>
          <w:rFonts w:ascii="DroidSansRegular" w:eastAsia="Times New Roman" w:hAnsi="DroidSansRegular"/>
          <w:sz w:val="28"/>
          <w:szCs w:val="28"/>
        </w:rPr>
      </w:pPr>
    </w:p>
    <w:p w:rsidR="00861775" w:rsidRDefault="00530C3C">
      <w:r>
        <w:rPr>
          <w:rFonts w:ascii="DroidSansRegular" w:eastAsia="Times New Roman" w:hAnsi="DroidSansRegular"/>
          <w:sz w:val="28"/>
          <w:szCs w:val="28"/>
        </w:rPr>
        <w:t xml:space="preserve">    </w:t>
      </w:r>
      <w:r>
        <w:rPr>
          <w:rStyle w:val="a8"/>
          <w:i w:val="0"/>
          <w:sz w:val="28"/>
          <w:szCs w:val="28"/>
        </w:rPr>
        <w:t xml:space="preserve">                                </w:t>
      </w:r>
      <w:r>
        <w:rPr>
          <w:rStyle w:val="a8"/>
          <w:b/>
          <w:sz w:val="40"/>
          <w:szCs w:val="40"/>
        </w:rPr>
        <w:t xml:space="preserve">Я рисую церковь Божью,                                                                                                                   </w:t>
      </w:r>
    </w:p>
    <w:p w:rsidR="00861775" w:rsidRDefault="00530C3C">
      <w:r>
        <w:rPr>
          <w:rStyle w:val="a8"/>
          <w:b/>
          <w:sz w:val="40"/>
          <w:szCs w:val="40"/>
        </w:rPr>
        <w:t xml:space="preserve">                         На ковчег она похожа.                                                                                          </w:t>
      </w:r>
    </w:p>
    <w:p w:rsidR="00861775" w:rsidRDefault="00530C3C">
      <w:r>
        <w:rPr>
          <w:rStyle w:val="a8"/>
          <w:b/>
          <w:sz w:val="40"/>
          <w:szCs w:val="40"/>
        </w:rPr>
        <w:t xml:space="preserve">                         Церковь в виде корабля,                                                                                           </w:t>
      </w:r>
    </w:p>
    <w:p w:rsidR="00861775" w:rsidRDefault="00530C3C">
      <w:r>
        <w:rPr>
          <w:rStyle w:val="a8"/>
          <w:b/>
          <w:sz w:val="40"/>
          <w:szCs w:val="40"/>
        </w:rPr>
        <w:t xml:space="preserve">                         Только море-вся земля.</w:t>
      </w:r>
    </w:p>
    <w:p w:rsidR="00861775" w:rsidRDefault="007A069A">
      <w:pPr>
        <w:rPr>
          <w:rStyle w:val="a8"/>
          <w:i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A653C2" wp14:editId="12E7F9C5">
            <wp:simplePos x="0" y="0"/>
            <wp:positionH relativeFrom="column">
              <wp:posOffset>-544830</wp:posOffset>
            </wp:positionH>
            <wp:positionV relativeFrom="paragraph">
              <wp:posOffset>161925</wp:posOffset>
            </wp:positionV>
            <wp:extent cx="2680970" cy="3881755"/>
            <wp:effectExtent l="0" t="0" r="0" b="0"/>
            <wp:wrapSquare wrapText="bothSides"/>
            <wp:docPr id="2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/>
                  </pic:nvPicPr>
                  <pic:blipFill>
                    <a:blip r:embed="rId29"/>
                    <a:stretch/>
                  </pic:blipFill>
                  <pic:spPr>
                    <a:xfrm rot="10800000">
                      <a:off x="0" y="0"/>
                      <a:ext cx="2680970" cy="3881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D00DFD" wp14:editId="1BB59853">
            <wp:simplePos x="0" y="0"/>
            <wp:positionH relativeFrom="column">
              <wp:posOffset>2773045</wp:posOffset>
            </wp:positionH>
            <wp:positionV relativeFrom="paragraph">
              <wp:posOffset>95250</wp:posOffset>
            </wp:positionV>
            <wp:extent cx="3166745" cy="3909695"/>
            <wp:effectExtent l="0" t="0" r="0" b="0"/>
            <wp:wrapSquare wrapText="bothSides"/>
            <wp:docPr id="2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4"/>
                    <pic:cNvPicPr/>
                  </pic:nvPicPr>
                  <pic:blipFill>
                    <a:blip r:embed="rId30"/>
                    <a:stretch/>
                  </pic:blipFill>
                  <pic:spPr>
                    <a:xfrm rot="10800000">
                      <a:off x="0" y="0"/>
                      <a:ext cx="3166745" cy="3909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775" w:rsidRDefault="00861775">
      <w:pPr>
        <w:rPr>
          <w:rStyle w:val="a8"/>
          <w:i w:val="0"/>
          <w:sz w:val="28"/>
          <w:szCs w:val="28"/>
        </w:rPr>
      </w:pPr>
    </w:p>
    <w:p w:rsidR="00861775" w:rsidRDefault="00861775">
      <w:pPr>
        <w:rPr>
          <w:rStyle w:val="a8"/>
          <w:i w:val="0"/>
          <w:color w:val="FF0000"/>
          <w:sz w:val="28"/>
          <w:szCs w:val="28"/>
        </w:rPr>
      </w:pPr>
    </w:p>
    <w:p w:rsidR="00861775" w:rsidRDefault="00861775">
      <w:pPr>
        <w:rPr>
          <w:rStyle w:val="a8"/>
          <w:i w:val="0"/>
          <w:color w:val="FF0000"/>
          <w:sz w:val="28"/>
          <w:szCs w:val="28"/>
        </w:rPr>
      </w:pPr>
    </w:p>
    <w:p w:rsidR="00861775" w:rsidRDefault="00861775">
      <w:pPr>
        <w:rPr>
          <w:rStyle w:val="a8"/>
          <w:i w:val="0"/>
          <w:color w:val="FF0000"/>
          <w:sz w:val="28"/>
          <w:szCs w:val="28"/>
        </w:rPr>
      </w:pPr>
    </w:p>
    <w:p w:rsidR="00861775" w:rsidRDefault="00530C3C">
      <w:pPr>
        <w:rPr>
          <w:rStyle w:val="a8"/>
          <w:i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3227070</wp:posOffset>
            </wp:positionV>
            <wp:extent cx="263842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22" y="21479"/>
                <wp:lineTo x="21522" y="0"/>
                <wp:lineTo x="0" y="0"/>
              </wp:wrapPolygon>
            </wp:wrapTight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61775" w:rsidRDefault="007A069A">
      <w:pPr>
        <w:rPr>
          <w:rStyle w:val="a8"/>
          <w:i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475615" distB="450215" distL="114300" distR="114300" simplePos="0" relativeHeight="251661312" behindDoc="0" locked="0" layoutInCell="1" allowOverlap="1" wp14:anchorId="5A2F66B1" wp14:editId="67838747">
            <wp:simplePos x="0" y="0"/>
            <wp:positionH relativeFrom="column">
              <wp:posOffset>2305050</wp:posOffset>
            </wp:positionH>
            <wp:positionV relativeFrom="paragraph">
              <wp:posOffset>587058</wp:posOffset>
            </wp:positionV>
            <wp:extent cx="4175125" cy="3164840"/>
            <wp:effectExtent l="0" t="0" r="0" b="0"/>
            <wp:wrapSquare wrapText="bothSides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7"/>
                    <pic:cNvPicPr/>
                  </pic:nvPicPr>
                  <pic:blipFill>
                    <a:blip r:embed="rId32"/>
                    <a:stretch/>
                  </pic:blipFill>
                  <pic:spPr>
                    <a:xfrm rot="5400000">
                      <a:off x="0" y="0"/>
                      <a:ext cx="4175125" cy="3164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4791A0E" wp14:editId="74E95DA7">
            <wp:simplePos x="0" y="0"/>
            <wp:positionH relativeFrom="column">
              <wp:posOffset>-656590</wp:posOffset>
            </wp:positionH>
            <wp:positionV relativeFrom="paragraph">
              <wp:posOffset>74295</wp:posOffset>
            </wp:positionV>
            <wp:extent cx="3371215" cy="4184015"/>
            <wp:effectExtent l="0" t="0" r="0" b="0"/>
            <wp:wrapTight wrapText="bothSides">
              <wp:wrapPolygon edited="0">
                <wp:start x="-192" y="0"/>
                <wp:lineTo x="-192" y="21296"/>
                <wp:lineTo x="21472" y="21296"/>
                <wp:lineTo x="21472" y="0"/>
                <wp:lineTo x="-192" y="0"/>
              </wp:wrapPolygon>
            </wp:wrapTight>
            <wp:docPr id="2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roidSansRegular" w:eastAsia="Times New Roman" w:hAnsi="DroidSansRegular"/>
          <w:i/>
          <w:noProof/>
          <w:color w:val="000000"/>
          <w:sz w:val="44"/>
          <w:szCs w:val="28"/>
        </w:rPr>
        <w:drawing>
          <wp:anchor distT="0" distB="0" distL="1160145" distR="1149985" simplePos="0" relativeHeight="251671552" behindDoc="0" locked="0" layoutInCell="1" allowOverlap="1" wp14:anchorId="14D08818" wp14:editId="1F01AA9B">
            <wp:simplePos x="0" y="0"/>
            <wp:positionH relativeFrom="column">
              <wp:posOffset>467995</wp:posOffset>
            </wp:positionH>
            <wp:positionV relativeFrom="paragraph">
              <wp:posOffset>3521711</wp:posOffset>
            </wp:positionV>
            <wp:extent cx="4264660" cy="6360795"/>
            <wp:effectExtent l="0" t="0" r="0" b="0"/>
            <wp:wrapSquare wrapText="bothSides"/>
            <wp:docPr id="31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8"/>
                    <pic:cNvPicPr/>
                  </pic:nvPicPr>
                  <pic:blipFill>
                    <a:blip r:embed="rId34"/>
                    <a:stretch/>
                  </pic:blipFill>
                  <pic:spPr>
                    <a:xfrm rot="5400000">
                      <a:off x="0" y="0"/>
                      <a:ext cx="4264660" cy="6360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tabs>
          <w:tab w:val="left" w:pos="1140"/>
          <w:tab w:val="left" w:pos="1440"/>
        </w:tabs>
        <w:spacing w:before="225" w:after="225"/>
        <w:jc w:val="both"/>
        <w:rPr>
          <w:rFonts w:ascii="DroidSansRegular" w:eastAsia="Times New Roman" w:hAnsi="DroidSansRegular"/>
          <w:i/>
          <w:color w:val="000000"/>
          <w:sz w:val="44"/>
          <w:szCs w:val="28"/>
        </w:rPr>
      </w:pPr>
    </w:p>
    <w:p w:rsidR="00861775" w:rsidRDefault="00861775">
      <w:pPr>
        <w:rPr>
          <w:rFonts w:ascii="DroidSansRegular" w:eastAsia="Times New Roman" w:hAnsi="DroidSansRegular"/>
          <w:b/>
          <w:i/>
          <w:color w:val="000000"/>
          <w:sz w:val="34"/>
        </w:rPr>
      </w:pPr>
    </w:p>
    <w:p w:rsidR="00861775" w:rsidRDefault="00861775">
      <w:pPr>
        <w:rPr>
          <w:rFonts w:ascii="DroidSansRegular" w:eastAsia="Times New Roman" w:hAnsi="DroidSansRegular"/>
          <w:b/>
          <w:i/>
          <w:color w:val="000000"/>
          <w:sz w:val="34"/>
        </w:rPr>
      </w:pPr>
    </w:p>
    <w:p w:rsidR="00861775" w:rsidRDefault="00861775">
      <w:pPr>
        <w:rPr>
          <w:rFonts w:ascii="DroidSansRegular" w:eastAsia="Times New Roman" w:hAnsi="DroidSansRegular"/>
          <w:b/>
          <w:i/>
          <w:color w:val="000000"/>
          <w:sz w:val="34"/>
        </w:rPr>
      </w:pPr>
    </w:p>
    <w:p w:rsidR="00861775" w:rsidRDefault="00861775">
      <w:pPr>
        <w:rPr>
          <w:rFonts w:ascii="DroidSansRegular" w:eastAsia="Times New Roman" w:hAnsi="DroidSansRegular"/>
          <w:b/>
          <w:i/>
          <w:color w:val="000000"/>
          <w:sz w:val="34"/>
        </w:rPr>
      </w:pPr>
    </w:p>
    <w:p w:rsidR="00861775" w:rsidRDefault="00861775"/>
    <w:sectPr w:rsidR="00861775">
      <w:pgSz w:w="11906" w:h="16838"/>
      <w:pgMar w:top="1134" w:right="850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099" w:rsidRDefault="00936099">
      <w:r>
        <w:separator/>
      </w:r>
    </w:p>
  </w:endnote>
  <w:endnote w:type="continuationSeparator" w:id="0">
    <w:p w:rsidR="00936099" w:rsidRDefault="0093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roidSansRegular">
    <w:altName w:val="Times New Roman"/>
    <w:charset w:val="CC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099" w:rsidRDefault="00936099">
      <w:r>
        <w:separator/>
      </w:r>
    </w:p>
  </w:footnote>
  <w:footnote w:type="continuationSeparator" w:id="0">
    <w:p w:rsidR="00936099" w:rsidRDefault="0093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C535B"/>
    <w:multiLevelType w:val="multilevel"/>
    <w:tmpl w:val="1A5C87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C010379"/>
    <w:multiLevelType w:val="multilevel"/>
    <w:tmpl w:val="C8B2C8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67653F"/>
    <w:multiLevelType w:val="multilevel"/>
    <w:tmpl w:val="ED3218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41028E3"/>
    <w:multiLevelType w:val="multilevel"/>
    <w:tmpl w:val="981005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313A3CE6"/>
    <w:multiLevelType w:val="multilevel"/>
    <w:tmpl w:val="EF761E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CFB2597"/>
    <w:multiLevelType w:val="multilevel"/>
    <w:tmpl w:val="B2BE99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6480E66"/>
    <w:multiLevelType w:val="multilevel"/>
    <w:tmpl w:val="46244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4E17C31"/>
    <w:multiLevelType w:val="multilevel"/>
    <w:tmpl w:val="61E880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8F619C5"/>
    <w:multiLevelType w:val="multilevel"/>
    <w:tmpl w:val="7F94F1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0D47CCA"/>
    <w:multiLevelType w:val="hybridMultilevel"/>
    <w:tmpl w:val="900E0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1775"/>
    <w:rsid w:val="0002623F"/>
    <w:rsid w:val="000965FC"/>
    <w:rsid w:val="00140E27"/>
    <w:rsid w:val="001C424D"/>
    <w:rsid w:val="00280F8D"/>
    <w:rsid w:val="004A63D0"/>
    <w:rsid w:val="00530C3C"/>
    <w:rsid w:val="00637F8A"/>
    <w:rsid w:val="007A069A"/>
    <w:rsid w:val="00861775"/>
    <w:rsid w:val="00910E92"/>
    <w:rsid w:val="00936099"/>
    <w:rsid w:val="00984E15"/>
    <w:rsid w:val="00B75695"/>
    <w:rsid w:val="00B82DD7"/>
    <w:rsid w:val="00E0000C"/>
    <w:rsid w:val="00E747A0"/>
    <w:rsid w:val="00E75874"/>
    <w:rsid w:val="00F02AB6"/>
    <w:rsid w:val="00F96D92"/>
    <w:rsid w:val="00FA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8D4A2-7988-4F4D-A44D-3CFF8FA9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color w:val="00000A"/>
      <w:sz w:val="24"/>
      <w:szCs w:val="24"/>
      <w:lang w:eastAsia="ru-RU"/>
    </w:rPr>
  </w:style>
  <w:style w:type="paragraph" w:styleId="2">
    <w:name w:val="heading 2"/>
    <w:basedOn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qFormat/>
    <w:pPr>
      <w:spacing w:before="240" w:after="60"/>
      <w:outlineLvl w:val="8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qFormat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qFormat/>
    <w:rPr>
      <w:rFonts w:ascii="Arial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qFormat/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qFormat/>
    <w:rPr>
      <w:rFonts w:ascii="Arial" w:hAnsi="Arial" w:cs="Arial"/>
      <w:lang w:eastAsia="ru-RU"/>
    </w:rPr>
  </w:style>
  <w:style w:type="character" w:customStyle="1" w:styleId="a3">
    <w:name w:val="Название Знак"/>
    <w:qFormat/>
    <w:rPr>
      <w:rFonts w:ascii="Arial" w:hAnsi="Arial" w:cs="Arial"/>
      <w:b/>
      <w:bCs/>
      <w:kern w:val="2"/>
      <w:sz w:val="32"/>
      <w:szCs w:val="32"/>
      <w:lang w:eastAsia="ru-RU"/>
    </w:rPr>
  </w:style>
  <w:style w:type="character" w:styleId="a4">
    <w:name w:val="Strong"/>
    <w:qFormat/>
    <w:rPr>
      <w:b/>
      <w:bCs/>
    </w:rPr>
  </w:style>
  <w:style w:type="character" w:customStyle="1" w:styleId="a5">
    <w:name w:val="Без интервала Знак"/>
    <w:basedOn w:val="a0"/>
    <w:qFormat/>
    <w:rPr>
      <w:rFonts w:cs="Calibri"/>
      <w:sz w:val="22"/>
      <w:szCs w:val="22"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a6">
    <w:name w:val="Верхний колонтитул Знак"/>
    <w:basedOn w:val="a0"/>
    <w:qFormat/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qFormat/>
    <w:rPr>
      <w:rFonts w:ascii="Times New Roman" w:hAnsi="Times New Roman"/>
      <w:sz w:val="24"/>
      <w:szCs w:val="24"/>
      <w:lang w:eastAsia="ru-RU"/>
    </w:rPr>
  </w:style>
  <w:style w:type="character" w:styleId="a8">
    <w:name w:val="Subtle Emphasis"/>
    <w:basedOn w:val="a0"/>
    <w:qFormat/>
    <w:rPr>
      <w:i/>
      <w:iCs/>
      <w:color w:val="40404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ascii="Times New Roman" w:hAnsi="Times New Roman" w:cs="Symbol"/>
      <w:sz w:val="28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Times New Roman" w:hAnsi="Times New Roman" w:cs="Symbol"/>
      <w:sz w:val="28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ascii="Times New Roman" w:hAnsi="Times New Roman" w:cs="Symbol"/>
      <w:sz w:val="28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ascii="Times New Roman" w:hAnsi="Times New Roman" w:cs="Symbol"/>
      <w:sz w:val="28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ascii="Times New Roman" w:hAnsi="Times New Roman" w:cs="Symbol"/>
      <w:sz w:val="28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ascii="Times New Roman" w:hAnsi="Times New Roman" w:cs="Symbol"/>
      <w:sz w:val="28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ascii="Times New Roman" w:hAnsi="Times New Roman" w:cs="Symbol"/>
      <w:sz w:val="28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ascii="Times New Roman" w:hAnsi="Times New Roman" w:cs="Symbol"/>
      <w:sz w:val="28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ascii="Times New Roman" w:hAnsi="Times New Roman" w:cs="Symbol"/>
      <w:sz w:val="28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ascii="Times New Roman" w:hAnsi="Times New Roman" w:cs="Symbol"/>
      <w:sz w:val="28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ascii="Times New Roman" w:hAnsi="Times New Roman" w:cs="Symbol"/>
      <w:sz w:val="28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ascii="Times New Roman" w:hAnsi="Times New Roman" w:cs="Symbol"/>
      <w:sz w:val="28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ascii="Times New Roman" w:hAnsi="Times New Roman" w:cs="Symbol"/>
      <w:sz w:val="28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ascii="Times New Roman" w:hAnsi="Times New Roman" w:cs="Symbol"/>
      <w:sz w:val="28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ascii="Times New Roman" w:hAnsi="Times New Roman" w:cs="Symbol"/>
      <w:sz w:val="28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ascii="Times New Roman" w:hAnsi="Times New Roman" w:cs="Symbol"/>
      <w:sz w:val="28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ascii="Times New Roman" w:hAnsi="Times New Roman" w:cs="Symbol"/>
      <w:sz w:val="28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ascii="Times New Roman" w:hAnsi="Times New Roman" w:cs="Symbol"/>
      <w:sz w:val="28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ascii="Times New Roman" w:hAnsi="Times New Roman" w:cs="Symbol"/>
      <w:sz w:val="28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ascii="Times New Roman" w:hAnsi="Times New Roman" w:cs="Symbol"/>
      <w:sz w:val="28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ascii="Times New Roman" w:hAnsi="Times New Roman" w:cs="Symbol"/>
      <w:sz w:val="28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ascii="Times New Roman" w:hAnsi="Times New Roman" w:cs="Symbol"/>
      <w:sz w:val="28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ascii="Times New Roman" w:hAnsi="Times New Roman" w:cs="Symbol"/>
      <w:sz w:val="28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ascii="Times New Roman" w:hAnsi="Times New Roman" w:cs="Symbol"/>
      <w:sz w:val="28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ascii="Times New Roman" w:hAnsi="Times New Roman" w:cs="Symbol"/>
      <w:sz w:val="28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ascii="Times New Roman" w:hAnsi="Times New Roman" w:cs="Symbol"/>
      <w:sz w:val="28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ascii="Times New Roman" w:hAnsi="Times New Roman" w:cs="Symbol"/>
      <w:sz w:val="28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ascii="Times New Roman" w:hAnsi="Times New Roman" w:cs="Symbol"/>
      <w:sz w:val="28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ascii="Times New Roman" w:hAnsi="Times New Roman" w:cs="Symbol"/>
      <w:sz w:val="28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cs="Symbol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ascii="Times New Roman" w:hAnsi="Times New Roman" w:cs="Symbol"/>
      <w:sz w:val="28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Symbol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ascii="Times New Roman" w:hAnsi="Times New Roman" w:cs="Symbol"/>
      <w:sz w:val="28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cs="Symbol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ascii="Times New Roman" w:hAnsi="Times New Roman" w:cs="Symbol"/>
      <w:sz w:val="28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ascii="Times New Roman" w:hAnsi="Times New Roman" w:cs="Symbol"/>
      <w:sz w:val="28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Times New Roman" w:hAnsi="Times New Roman" w:cs="Symbol"/>
      <w:sz w:val="28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Times New Roman" w:hAnsi="Times New Roman" w:cs="Symbol"/>
      <w:sz w:val="28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ascii="Times New Roman" w:hAnsi="Times New Roman" w:cs="Symbol"/>
      <w:sz w:val="28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ascii="Times New Roman" w:hAnsi="Times New Roman" w:cs="Symbol"/>
      <w:sz w:val="28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ascii="Times New Roman" w:hAnsi="Times New Roman" w:cs="Symbol"/>
      <w:sz w:val="28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Times New Roman" w:hAnsi="Times New Roman" w:cs="Symbol"/>
      <w:sz w:val="28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cs="Symbol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ascii="Times New Roman" w:hAnsi="Times New Roman" w:cs="Symbol"/>
      <w:sz w:val="28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ascii="Times New Roman" w:hAnsi="Times New Roman" w:cs="Symbol"/>
      <w:sz w:val="28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cs="Symbol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e">
    <w:name w:val="Title"/>
    <w:basedOn w:val="a"/>
    <w:qFormat/>
    <w:pPr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af">
    <w:name w:val="No Spacing"/>
    <w:qFormat/>
    <w:rPr>
      <w:rFonts w:cs="Calibri"/>
      <w:color w:val="00000A"/>
      <w:sz w:val="22"/>
      <w:szCs w:val="22"/>
    </w:rPr>
  </w:style>
  <w:style w:type="paragraph" w:styleId="af0">
    <w:name w:val="List Paragraph"/>
    <w:basedOn w:val="a"/>
    <w:qFormat/>
    <w:pPr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imple">
    <w:name w:val="simple"/>
    <w:basedOn w:val="a"/>
    <w:qFormat/>
    <w:pPr>
      <w:spacing w:before="280" w:after="280"/>
    </w:pPr>
    <w:rPr>
      <w:rFonts w:eastAsia="Times New Roman"/>
    </w:rPr>
  </w:style>
  <w:style w:type="paragraph" w:customStyle="1" w:styleId="1">
    <w:name w:val="Обычный1"/>
    <w:basedOn w:val="a"/>
    <w:qFormat/>
    <w:pPr>
      <w:spacing w:before="280" w:after="280"/>
    </w:pPr>
    <w:rPr>
      <w:rFonts w:eastAsia="Times New Roman"/>
    </w:rPr>
  </w:style>
  <w:style w:type="paragraph" w:styleId="af1">
    <w:name w:val="Normal (Web)"/>
    <w:basedOn w:val="a"/>
    <w:qFormat/>
    <w:pPr>
      <w:spacing w:before="280" w:after="280"/>
    </w:pPr>
    <w:rPr>
      <w:rFonts w:eastAsia="Times New Roman"/>
    </w:rPr>
  </w:style>
  <w:style w:type="paragraph" w:customStyle="1" w:styleId="21">
    <w:name w:val="Обычный2"/>
    <w:basedOn w:val="a"/>
    <w:qFormat/>
    <w:pPr>
      <w:spacing w:before="280" w:after="280"/>
    </w:pPr>
    <w:rPr>
      <w:rFonts w:eastAsia="Times New Roman"/>
    </w:r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af3">
    <w:name w:val="footer"/>
    <w:basedOn w:val="a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Почтовская школа</Company>
  <LinksUpToDate>false</LinksUpToDate>
  <CharactersWithSpaces>17791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Семенчук</dc:creator>
  <dc:description/>
  <cp:lastModifiedBy>Нина Семенчук</cp:lastModifiedBy>
  <cp:revision>99</cp:revision>
  <cp:lastPrinted>2020-01-22T15:52:00Z</cp:lastPrinted>
  <dcterms:created xsi:type="dcterms:W3CDTF">2019-12-23T17:34:00Z</dcterms:created>
  <dcterms:modified xsi:type="dcterms:W3CDTF">2021-07-22T17:53:00Z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Почтовская школа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