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31" w:rsidRDefault="00EB2331" w:rsidP="00EB2331">
      <w:pPr>
        <w:pStyle w:val="Default"/>
      </w:pPr>
    </w:p>
    <w:p w:rsidR="00EB2331" w:rsidRDefault="00EB2331" w:rsidP="00EB2331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Проект </w:t>
      </w:r>
      <w:proofErr w:type="spellStart"/>
      <w:r>
        <w:rPr>
          <w:b/>
          <w:bCs/>
          <w:sz w:val="28"/>
          <w:szCs w:val="28"/>
        </w:rPr>
        <w:t>здоровьесберегающих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технол</w:t>
      </w:r>
      <w:r w:rsidR="006E42B5">
        <w:rPr>
          <w:sz w:val="28"/>
          <w:szCs w:val="28"/>
        </w:rPr>
        <w:t xml:space="preserve">огий в работе с детьми младшего </w:t>
      </w:r>
      <w:r>
        <w:rPr>
          <w:sz w:val="28"/>
          <w:szCs w:val="28"/>
        </w:rPr>
        <w:t xml:space="preserve">возраста. </w:t>
      </w:r>
    </w:p>
    <w:p w:rsidR="00EB2331" w:rsidRDefault="001F48BD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Современный мир трудно представить без компьютера, телевизора и прочих гаджетов, а это сказывается на здоровье людей, а особенно детей. Вырастить здорового ребенка – вот самое главное, что необходимо сделать взрослым, которые его окружают. Полноценное физическое развитие и здоровье ребенка – это основа формирования личности. </w:t>
      </w:r>
    </w:p>
    <w:p w:rsidR="00EB2331" w:rsidRDefault="00EB2331" w:rsidP="00EB2331">
      <w:pPr>
        <w:pStyle w:val="Default"/>
      </w:pPr>
      <w:r>
        <w:rPr>
          <w:sz w:val="28"/>
          <w:szCs w:val="28"/>
        </w:rPr>
        <w:t>На базе этих убеждений был реализован наш проек</w:t>
      </w:r>
      <w:r w:rsidR="006E42B5">
        <w:rPr>
          <w:sz w:val="28"/>
          <w:szCs w:val="28"/>
        </w:rPr>
        <w:t xml:space="preserve">т. Который был проведен в сентябре  2021 </w:t>
      </w:r>
      <w:r>
        <w:rPr>
          <w:sz w:val="28"/>
          <w:szCs w:val="28"/>
        </w:rPr>
        <w:t>года в рамках акции «Здоровый образ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профилактика вредных привычек. Он был направлен на практическое внедрение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образовательную деятельность, где детский сад, совместно с родителями работают над тем как помочь сохранить и укрепить здоровье детей «Мы за здоровый образ жизни» с применением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дошколят.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</w:p>
    <w:p w:rsidR="00EB2331" w:rsidRDefault="00EB2331" w:rsidP="00EB2331">
      <w:pPr>
        <w:pStyle w:val="Default"/>
      </w:pPr>
      <w:r>
        <w:rPr>
          <w:sz w:val="28"/>
          <w:szCs w:val="28"/>
        </w:rPr>
        <w:t>Актуальность данной темы выражена в формировании убеждений и привычек здорового образа жизни у детей дошкольного возраста, необходимости воспитания потребности в сохранении и укреплении здоровья. Именно в этот период у ребёнка заклад</w:t>
      </w:r>
      <w:r w:rsidR="006E42B5">
        <w:rPr>
          <w:sz w:val="28"/>
          <w:szCs w:val="28"/>
        </w:rPr>
        <w:t>ываются основные навыки  жизни.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t xml:space="preserve"> </w:t>
      </w:r>
      <w:r w:rsidR="006E42B5">
        <w:rPr>
          <w:sz w:val="28"/>
          <w:szCs w:val="28"/>
        </w:rPr>
        <w:t>П</w:t>
      </w:r>
      <w:r>
        <w:rPr>
          <w:sz w:val="28"/>
          <w:szCs w:val="28"/>
        </w:rPr>
        <w:t xml:space="preserve">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В дошкольном возрасте отмечается более тесная связь ребёнка с семьёй и педагогом, чем в школьный период, что помогает наиболее эффективно воздействовать не только на ребёнка, но и на членов его семьи. Тем более что исследованиями отечественных </w:t>
      </w:r>
      <w:proofErr w:type="spellStart"/>
      <w:r>
        <w:rPr>
          <w:sz w:val="28"/>
          <w:szCs w:val="28"/>
        </w:rPr>
        <w:t>изарубежных</w:t>
      </w:r>
      <w:proofErr w:type="spellEnd"/>
      <w:r>
        <w:rPr>
          <w:sz w:val="28"/>
          <w:szCs w:val="28"/>
        </w:rPr>
        <w:t xml:space="preserve"> учёных давно установлено, что здоровье человека лишь на 7-8 % зависит от успехов здравоохранения и на 50 % от образа жизни.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упражнений для физкультминуток, для бодрящей гимнастики, для организации игр между занятиями;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оборудование физкультурного уголка в каждой группе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самостоятельной двигательной активности детей в группе и на прогулке;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оформление рекомендаций для родителей по организации двигательной деятельности в семье. </w:t>
      </w:r>
    </w:p>
    <w:p w:rsidR="00EB2331" w:rsidRDefault="00EB2331" w:rsidP="00EB2331">
      <w:pPr>
        <w:pStyle w:val="Default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Цель проекта: </w:t>
      </w:r>
      <w:r>
        <w:rPr>
          <w:sz w:val="28"/>
          <w:szCs w:val="28"/>
        </w:rPr>
        <w:t>повышать уровень знаний и обогащать опыт родителей о здоровом образе жизни, формировать привычки к здоровому образу жизни, сохранять и укреплять здоровье детей</w:t>
      </w:r>
      <w:r>
        <w:rPr>
          <w:rFonts w:ascii="Arial" w:hAnsi="Arial" w:cs="Arial"/>
          <w:sz w:val="23"/>
          <w:szCs w:val="23"/>
        </w:rPr>
        <w:t xml:space="preserve">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Проблема: </w:t>
      </w:r>
      <w:r>
        <w:rPr>
          <w:sz w:val="28"/>
          <w:szCs w:val="28"/>
        </w:rPr>
        <w:t xml:space="preserve">Недостаточная осведомленность родителей о важности физического воспитания. Негативная статистика по образу жизни в семье (сниженная активность, несбалансированное питание, несоблюдение режима дня, растущие факторы риска).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 проекта: </w:t>
      </w:r>
      <w:r>
        <w:rPr>
          <w:sz w:val="28"/>
          <w:szCs w:val="28"/>
        </w:rPr>
        <w:t xml:space="preserve">предположим, что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будет способствовать формированию убеждений и привычек здорового образа жизни у дошкольников и их родителей.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проекта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Проект пред</w:t>
      </w:r>
      <w:r w:rsidR="006E42B5">
        <w:rPr>
          <w:sz w:val="28"/>
          <w:szCs w:val="28"/>
        </w:rPr>
        <w:t>назначен для детей (3</w:t>
      </w:r>
      <w:bookmarkStart w:id="0" w:name="_GoBack"/>
      <w:bookmarkEnd w:id="0"/>
      <w:r>
        <w:rPr>
          <w:sz w:val="28"/>
          <w:szCs w:val="28"/>
        </w:rPr>
        <w:t>-5 лет) и рассчитан на 30 дней. В нём отражены темы:</w:t>
      </w:r>
      <w:r w:rsidRPr="00EB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ознакомления детей с ЗОЖ, забота о своем здоровье и безопасности, потребности в ежедневной двигательной деятельности, вкусной и здоровой пищи, витамины и их значимость для </w:t>
      </w:r>
      <w:proofErr w:type="spellStart"/>
      <w:r>
        <w:rPr>
          <w:sz w:val="28"/>
          <w:szCs w:val="28"/>
        </w:rPr>
        <w:t>здоровьячеловека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sz w:val="28"/>
          <w:szCs w:val="28"/>
        </w:rPr>
        <w:t xml:space="preserve">Мероприятия реализуются в совместной деятельности взрослого и детей в свободное время в первую или во вторую половину дня.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предлагаемые темы связаны между собой логически и вместе представляют целостную картину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 проекта: </w:t>
      </w:r>
      <w:r>
        <w:rPr>
          <w:sz w:val="28"/>
          <w:szCs w:val="28"/>
        </w:rPr>
        <w:t xml:space="preserve">краткосрочный (30 дней)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>
        <w:rPr>
          <w:sz w:val="28"/>
          <w:szCs w:val="28"/>
        </w:rPr>
        <w:t xml:space="preserve">познавательно-игровой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 xml:space="preserve">дети, родители, педагоги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проекта: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Расширить и закрепить знания детей о здоровом образе жизни.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Дать представление о ценности здоровья, формировать желание вести здоровый образ жизни.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Знакомить родителей с методами оздоровления детей в детском саду и дома.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Обогащать знания детей о витаминах и продуктах питания и их полезных свойствах.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бережное отношение к своему здоровью через чтение детской литературы.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физические способности в совместной двигательной деятельности детей.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Пути реализации проекта</w:t>
      </w:r>
      <w:r>
        <w:rPr>
          <w:sz w:val="28"/>
          <w:szCs w:val="28"/>
        </w:rPr>
        <w:t xml:space="preserve">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детьми в себя включает: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гимнастика для глаз;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динамические паузы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экскурсии по территории детского сада;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спортивные соревнования, игры, эстафеты;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беседы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чтение рассказов, стихов;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дыхательная </w:t>
      </w:r>
    </w:p>
    <w:p w:rsidR="00EB2331" w:rsidRDefault="00EB2331" w:rsidP="00EB2331">
      <w:pPr>
        <w:pStyle w:val="Default"/>
      </w:pP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Сюжетно ролевые игры;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• </w:t>
      </w:r>
      <w:r>
        <w:rPr>
          <w:sz w:val="28"/>
          <w:szCs w:val="28"/>
        </w:rPr>
        <w:t xml:space="preserve">дидактические игры;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пальчиковая гимнастика: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подвижные игры;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организация детского творчества на тему: «Витаминный калейдоскоп»;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Гимнастика пробуждения;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ходьба по массажным коврикам;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совместная творческая работа с детьми на тему «Мы и спорт »(педагог - дети) с применением нетрадиционных техник рисования и аппликации; </w:t>
      </w:r>
    </w:p>
    <w:p w:rsidR="001F48BD" w:rsidRDefault="00EB2331" w:rsidP="00EB2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упражнения и игры проводились в свободном темпе без принуждения</w:t>
      </w:r>
      <w:r w:rsidR="001F48BD">
        <w:rPr>
          <w:sz w:val="28"/>
          <w:szCs w:val="28"/>
        </w:rPr>
        <w:t>.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с семьей включает: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мониторинговые процедуры (анкетирование родителей);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создание информационного стенда для родителей (консультации, памятки);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участие родителей в создании книги «Сборник полезных советов ребятам»;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участие родителей в создании картотеки «Здоровое блюдо моей семьи»;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участие в празднике здоровья «Путешествие в страну Здоровья» на завершающем этапе проекта. </w:t>
      </w:r>
    </w:p>
    <w:p w:rsidR="00EB2331" w:rsidRDefault="00EB2331" w:rsidP="00EB2331">
      <w:pPr>
        <w:pStyle w:val="Default"/>
        <w:rPr>
          <w:sz w:val="28"/>
          <w:szCs w:val="28"/>
        </w:rPr>
      </w:pP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проектной деятельности: </w:t>
      </w:r>
    </w:p>
    <w:p w:rsidR="00EB2331" w:rsidRDefault="00EB2331" w:rsidP="00EB2331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выставка детского творчества на тему: «Витаминный калейдоскоп»; </w:t>
      </w:r>
    </w:p>
    <w:p w:rsidR="00E15987" w:rsidRPr="00E15987" w:rsidRDefault="00EB2331" w:rsidP="00E15987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книга «Сбор</w:t>
      </w:r>
      <w:r w:rsidR="00E15987">
        <w:rPr>
          <w:sz w:val="28"/>
          <w:szCs w:val="28"/>
        </w:rPr>
        <w:t xml:space="preserve">ник полезных советов ребятам»; </w:t>
      </w:r>
    </w:p>
    <w:p w:rsidR="00E15987" w:rsidRPr="00E15987" w:rsidRDefault="00E15987" w:rsidP="00E1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5987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E15987">
        <w:rPr>
          <w:rFonts w:ascii="Times New Roman" w:hAnsi="Times New Roman" w:cs="Times New Roman"/>
          <w:color w:val="000000"/>
          <w:sz w:val="28"/>
          <w:szCs w:val="28"/>
        </w:rPr>
        <w:t>картотека «Здоровое блюдо моей семьи» (в дальнейшем эта картотека переместилась в зону «хозяюшка» и дети по картам готовят еду в сюжетно ролевых играх)</w:t>
      </w:r>
      <w:proofErr w:type="gramStart"/>
      <w:r w:rsidRPr="00E1598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15987" w:rsidRDefault="00E15987" w:rsidP="00E15987">
      <w:pPr>
        <w:pStyle w:val="Default"/>
      </w:pP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Совместный праздник здоровья для детей и их родителей «Путешествие в страну Здоровья»;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Фотоальбом «Мы за здоровый образ жизни». Сюда вошли </w:t>
      </w:r>
      <w:proofErr w:type="gramStart"/>
      <w:r>
        <w:rPr>
          <w:sz w:val="28"/>
          <w:szCs w:val="28"/>
        </w:rPr>
        <w:t>фотографии</w:t>
      </w:r>
      <w:proofErr w:type="gramEnd"/>
      <w:r>
        <w:rPr>
          <w:sz w:val="28"/>
          <w:szCs w:val="28"/>
        </w:rPr>
        <w:t xml:space="preserve"> на которых запечатлены яркие и запоминающиеся события из жизни группы (праздники, занятия, игры);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создание картотек: подвижные игры; пальчиковая гимнастика; дыхательная гимнастика; гимнастика после сна; гимнастика для глаз; динамические паузы.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нами, нацелены на функциональное совершенствование детского организма, на повышение его работоспособности, создают условия для того, чтобы дети росли здоровыми. В результате проведенной работы у детей и их родителей появилась </w:t>
      </w:r>
      <w:proofErr w:type="gramStart"/>
      <w:r>
        <w:rPr>
          <w:sz w:val="28"/>
          <w:szCs w:val="28"/>
        </w:rPr>
        <w:t>правильная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ориентацияна</w:t>
      </w:r>
      <w:proofErr w:type="spellEnd"/>
      <w:r>
        <w:rPr>
          <w:sz w:val="28"/>
          <w:szCs w:val="28"/>
        </w:rPr>
        <w:t xml:space="preserve"> здоровый образ жизни. Сформировалась потребность заниматься физической культурой и спортом, и представление о том, как это может быть весело и увлекательно. Следовательно, сотрудничество с семьей является еще и одним из важнейших условий физкультурно-оздоровительной работы.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E15987" w:rsidRDefault="00E15987" w:rsidP="00E159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Темы бесед: </w:t>
      </w:r>
      <w:r>
        <w:rPr>
          <w:sz w:val="28"/>
          <w:szCs w:val="28"/>
        </w:rPr>
        <w:t xml:space="preserve">«Здоровье без </w:t>
      </w:r>
      <w:proofErr w:type="spellStart"/>
      <w:r>
        <w:rPr>
          <w:sz w:val="28"/>
          <w:szCs w:val="28"/>
        </w:rPr>
        <w:t>лекарств»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я какой», «Кто с закалкой дружит, никогда не тужит», «Как сохранить хорошее зрение», «С утра до </w:t>
      </w:r>
      <w:r>
        <w:rPr>
          <w:sz w:val="28"/>
          <w:szCs w:val="28"/>
        </w:rPr>
        <w:lastRenderedPageBreak/>
        <w:t xml:space="preserve">вечера», «Полезные и вредные продукты», «Зачем мыть руки после прогулки», «Средства личной гигиены», «Чтобы быть здоровым »; «Для чего нужны глаза, зубы, язык, нос, уши? ». «Правила на всю жизнь», «Чтоб свои родные зубки мог ты дольше сохранить», «Безопасность при общении с животными» </w:t>
      </w:r>
    </w:p>
    <w:p w:rsidR="00E15987" w:rsidRPr="00E15987" w:rsidRDefault="00E15987" w:rsidP="00E1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 рассказов, стихов: </w:t>
      </w:r>
      <w:r>
        <w:rPr>
          <w:sz w:val="28"/>
          <w:szCs w:val="28"/>
        </w:rPr>
        <w:t>К. Чуковского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Айболтит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;А</w:t>
      </w:r>
      <w:proofErr w:type="gramEnd"/>
      <w:r>
        <w:rPr>
          <w:sz w:val="28"/>
          <w:szCs w:val="28"/>
        </w:rPr>
        <w:t xml:space="preserve">. Волков «Азбука здоровья»; 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«Мне грустно – я лежу больной»;</w:t>
      </w:r>
    </w:p>
    <w:p w:rsidR="00E15987" w:rsidRPr="00E15987" w:rsidRDefault="00E15987" w:rsidP="00E1598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15987" w:rsidRPr="00E1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FD"/>
    <w:rsid w:val="001F48BD"/>
    <w:rsid w:val="005869FD"/>
    <w:rsid w:val="006E42B5"/>
    <w:rsid w:val="00760090"/>
    <w:rsid w:val="00842DD5"/>
    <w:rsid w:val="00E15987"/>
    <w:rsid w:val="00E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7</cp:revision>
  <dcterms:created xsi:type="dcterms:W3CDTF">2019-08-28T11:20:00Z</dcterms:created>
  <dcterms:modified xsi:type="dcterms:W3CDTF">2021-09-12T14:02:00Z</dcterms:modified>
</cp:coreProperties>
</file>