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1"/>
        <w:keepLines w:val="1"/>
        <w:ind/>
        <w:jc w:val="center"/>
        <w:outlineLvl w:val="0"/>
        <w:rPr>
          <w:rFonts w:ascii="Cambria" w:hAnsi="Cambria"/>
          <w:b w:val="1"/>
          <w:color w:themeColor="accent1" w:themeShade="BF" w:val="366091"/>
        </w:rPr>
      </w:pPr>
      <w:r>
        <w:rPr>
          <w:rFonts w:ascii="Cambria" w:hAnsi="Cambria"/>
          <w:b w:val="1"/>
        </w:rPr>
        <w:t xml:space="preserve">МБОУ ДО ДШИ п. Молодежный                    </w:t>
      </w:r>
    </w:p>
    <w:p w14:paraId="02000000">
      <w:pPr>
        <w:rPr>
          <w:rFonts w:ascii="Times New Roman" w:hAnsi="Times New Roman"/>
        </w:rPr>
      </w:pPr>
    </w:p>
    <w:p w14:paraId="03000000">
      <w:pPr>
        <w:rPr>
          <w:rFonts w:ascii="Times New Roman" w:hAnsi="Times New Roman"/>
        </w:rPr>
      </w:pP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  <w:sz w:val="32"/>
        </w:rPr>
      </w:pPr>
    </w:p>
    <w:p w14:paraId="06000000">
      <w:pPr>
        <w:rPr>
          <w:rFonts w:ascii="Times New Roman" w:hAnsi="Times New Roman"/>
          <w:b w:val="1"/>
        </w:rPr>
      </w:pPr>
    </w:p>
    <w:p w14:paraId="07000000">
      <w:pPr>
        <w:rPr>
          <w:rFonts w:ascii="Times New Roman" w:hAnsi="Times New Roman"/>
          <w:b w:val="1"/>
        </w:rPr>
      </w:pPr>
    </w:p>
    <w:p w14:paraId="08000000">
      <w:pPr>
        <w:rPr>
          <w:rFonts w:ascii="Times New Roman" w:hAnsi="Times New Roman"/>
          <w:b w:val="1"/>
        </w:rPr>
      </w:pPr>
    </w:p>
    <w:p w14:paraId="09000000">
      <w:pPr>
        <w:rPr>
          <w:rFonts w:ascii="Times New Roman" w:hAnsi="Times New Roman"/>
          <w:b w:val="1"/>
        </w:rPr>
      </w:pPr>
    </w:p>
    <w:p w14:paraId="0A000000">
      <w:pPr>
        <w:rPr>
          <w:rFonts w:ascii="Times New Roman" w:hAnsi="Times New Roman"/>
          <w:b w:val="1"/>
        </w:rPr>
      </w:pPr>
    </w:p>
    <w:p w14:paraId="0B000000">
      <w:pPr>
        <w:ind/>
        <w:jc w:val="center"/>
        <w:rPr>
          <w:rFonts w:ascii="Times New Roman" w:hAnsi="Times New Roman"/>
          <w:b w:val="1"/>
        </w:rPr>
      </w:pPr>
    </w:p>
    <w:p w14:paraId="0C000000">
      <w:pPr>
        <w:ind/>
        <w:jc w:val="center"/>
        <w:rPr>
          <w:rFonts w:ascii="Times New Roman" w:hAnsi="Times New Roman"/>
          <w:b w:val="1"/>
        </w:rPr>
      </w:pPr>
    </w:p>
    <w:p w14:paraId="0D000000">
      <w:pPr>
        <w:ind/>
        <w:jc w:val="center"/>
        <w:rPr>
          <w:rFonts w:ascii="Times New Roman" w:hAnsi="Times New Roman"/>
          <w:b w:val="1"/>
        </w:rPr>
      </w:pPr>
    </w:p>
    <w:p w14:paraId="0E000000">
      <w:pPr>
        <w:ind/>
        <w:jc w:val="center"/>
        <w:rPr>
          <w:rFonts w:ascii="Times New Roman" w:hAnsi="Times New Roman"/>
          <w:b w:val="1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Тема  сообщения</w:t>
      </w:r>
      <w:r>
        <w:rPr>
          <w:rFonts w:ascii="Times New Roman" w:hAnsi="Times New Roman"/>
          <w:sz w:val="32"/>
        </w:rPr>
        <w:t xml:space="preserve">: «Ваш ребенок – ученик музыкальной школы </w:t>
      </w:r>
    </w:p>
    <w:p w14:paraId="10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(Советы родителям)</w:t>
      </w:r>
      <w:r>
        <w:rPr>
          <w:rFonts w:ascii="Times New Roman" w:hAnsi="Times New Roman"/>
          <w:b w:val="1"/>
          <w:sz w:val="32"/>
        </w:rPr>
        <w:t>»</w:t>
      </w:r>
    </w:p>
    <w:p w14:paraId="11000000">
      <w:pPr>
        <w:ind/>
        <w:jc w:val="center"/>
        <w:rPr>
          <w:rFonts w:ascii="Times New Roman" w:hAnsi="Times New Roman"/>
          <w:b w:val="1"/>
        </w:rPr>
      </w:pPr>
    </w:p>
    <w:p w14:paraId="12000000">
      <w:pPr>
        <w:ind/>
        <w:jc w:val="center"/>
        <w:rPr>
          <w:rFonts w:ascii="Times New Roman" w:hAnsi="Times New Roman"/>
          <w:b w:val="1"/>
        </w:rPr>
      </w:pPr>
    </w:p>
    <w:p w14:paraId="13000000">
      <w:pPr>
        <w:ind/>
        <w:jc w:val="center"/>
        <w:rPr>
          <w:rFonts w:ascii="Times New Roman" w:hAnsi="Times New Roman"/>
          <w:b w:val="1"/>
        </w:rPr>
      </w:pPr>
    </w:p>
    <w:p w14:paraId="14000000">
      <w:pPr>
        <w:ind/>
        <w:jc w:val="center"/>
        <w:rPr>
          <w:rFonts w:ascii="Times New Roman" w:hAnsi="Times New Roman"/>
          <w:b w:val="1"/>
        </w:rPr>
      </w:pPr>
    </w:p>
    <w:p w14:paraId="15000000">
      <w:pPr>
        <w:ind/>
        <w:jc w:val="center"/>
        <w:rPr>
          <w:rFonts w:ascii="Times New Roman" w:hAnsi="Times New Roman"/>
          <w:b w:val="1"/>
        </w:rPr>
      </w:pPr>
    </w:p>
    <w:p w14:paraId="16000000">
      <w:pPr>
        <w:ind/>
        <w:jc w:val="center"/>
        <w:rPr>
          <w:rFonts w:ascii="Times New Roman" w:hAnsi="Times New Roman"/>
          <w:b w:val="1"/>
        </w:rPr>
      </w:pPr>
    </w:p>
    <w:p w14:paraId="17000000">
      <w:pPr>
        <w:ind/>
        <w:jc w:val="center"/>
        <w:rPr>
          <w:rFonts w:ascii="Times New Roman" w:hAnsi="Times New Roman"/>
          <w:b w:val="1"/>
        </w:rPr>
      </w:pPr>
    </w:p>
    <w:p w14:paraId="18000000">
      <w:pPr>
        <w:ind/>
        <w:jc w:val="center"/>
        <w:rPr>
          <w:rFonts w:ascii="Times New Roman" w:hAnsi="Times New Roman"/>
          <w:b w:val="1"/>
        </w:rPr>
      </w:pPr>
    </w:p>
    <w:p w14:paraId="19000000">
      <w:pPr>
        <w:ind/>
        <w:jc w:val="center"/>
        <w:rPr>
          <w:rFonts w:ascii="Times New Roman" w:hAnsi="Times New Roman"/>
          <w:b w:val="1"/>
        </w:rPr>
      </w:pPr>
    </w:p>
    <w:p w14:paraId="1A000000">
      <w:pPr>
        <w:rPr>
          <w:rFonts w:ascii="Times New Roman" w:hAnsi="Times New Roman"/>
        </w:rPr>
      </w:pPr>
    </w:p>
    <w:p w14:paraId="1B000000">
      <w:pPr>
        <w:rPr>
          <w:rFonts w:ascii="Times New Roman" w:hAnsi="Times New Roman"/>
        </w:rPr>
      </w:pPr>
    </w:p>
    <w:p w14:paraId="1C000000">
      <w:pPr>
        <w:rPr>
          <w:rFonts w:ascii="Times New Roman" w:hAnsi="Times New Roman"/>
        </w:rPr>
      </w:pPr>
    </w:p>
    <w:p w14:paraId="1D000000">
      <w:pPr>
        <w:tabs>
          <w:tab w:leader="none" w:pos="5400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Составитель:</w:t>
      </w:r>
    </w:p>
    <w:p w14:paraId="1E000000">
      <w:pPr>
        <w:tabs>
          <w:tab w:leader="none" w:pos="5400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преподаватель </w:t>
      </w:r>
      <w:r>
        <w:rPr>
          <w:rFonts w:ascii="Times New Roman" w:hAnsi="Times New Roman"/>
        </w:rPr>
        <w:t>Баранова Элина Николаевна</w:t>
      </w:r>
    </w:p>
    <w:p w14:paraId="1F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20000000">
      <w:pPr>
        <w:rPr>
          <w:rFonts w:ascii="Times New Roman" w:hAnsi="Times New Roman"/>
        </w:rPr>
      </w:pPr>
    </w:p>
    <w:p w14:paraId="21000000">
      <w:pPr>
        <w:tabs>
          <w:tab w:leader="none" w:pos="5400" w:val="left"/>
        </w:tabs>
        <w:ind/>
        <w:rPr>
          <w:rFonts w:ascii="Times New Roman" w:hAnsi="Times New Roman"/>
        </w:rPr>
      </w:pPr>
    </w:p>
    <w:p w14:paraId="22000000">
      <w:pPr>
        <w:rPr>
          <w:rFonts w:ascii="Times New Roman" w:hAnsi="Times New Roman"/>
          <w:b w:val="1"/>
        </w:rPr>
      </w:pPr>
    </w:p>
    <w:p w14:paraId="23000000">
      <w:pPr>
        <w:rPr>
          <w:rFonts w:ascii="Times New Roman" w:hAnsi="Times New Roman"/>
          <w:b w:val="1"/>
        </w:rPr>
      </w:pPr>
    </w:p>
    <w:p w14:paraId="24000000">
      <w:pPr>
        <w:rPr>
          <w:rFonts w:ascii="Times New Roman" w:hAnsi="Times New Roman"/>
          <w:b w:val="1"/>
        </w:rPr>
      </w:pPr>
    </w:p>
    <w:p w14:paraId="25000000">
      <w:pPr>
        <w:rPr>
          <w:rFonts w:ascii="Times New Roman" w:hAnsi="Times New Roman"/>
          <w:b w:val="1"/>
        </w:rPr>
      </w:pPr>
    </w:p>
    <w:p w14:paraId="26000000">
      <w:pPr>
        <w:rPr>
          <w:rFonts w:ascii="Times New Roman" w:hAnsi="Times New Roman"/>
          <w:b w:val="1"/>
        </w:rPr>
      </w:pPr>
    </w:p>
    <w:p w14:paraId="27000000">
      <w:pPr>
        <w:rPr>
          <w:rFonts w:ascii="Times New Roman" w:hAnsi="Times New Roman"/>
          <w:b w:val="1"/>
        </w:rPr>
      </w:pPr>
    </w:p>
    <w:p w14:paraId="28000000">
      <w:pPr>
        <w:rPr>
          <w:rFonts w:ascii="Times New Roman" w:hAnsi="Times New Roman"/>
          <w:b w:val="1"/>
        </w:rPr>
      </w:pPr>
    </w:p>
    <w:p w14:paraId="29000000">
      <w:pPr>
        <w:rPr>
          <w:rFonts w:ascii="Times New Roman" w:hAnsi="Times New Roman"/>
          <w:b w:val="1"/>
        </w:rPr>
      </w:pPr>
    </w:p>
    <w:p w14:paraId="2A000000">
      <w:pPr>
        <w:rPr>
          <w:rFonts w:ascii="Times New Roman" w:hAnsi="Times New Roman"/>
          <w:b w:val="1"/>
        </w:rPr>
      </w:pPr>
    </w:p>
    <w:p w14:paraId="2B000000">
      <w:pPr>
        <w:rPr>
          <w:rFonts w:ascii="Times New Roman" w:hAnsi="Times New Roman"/>
          <w:b w:val="1"/>
        </w:rPr>
      </w:pPr>
    </w:p>
    <w:p w14:paraId="2C000000">
      <w:pPr>
        <w:rPr>
          <w:rFonts w:ascii="Times New Roman" w:hAnsi="Times New Roman"/>
          <w:b w:val="1"/>
        </w:rPr>
      </w:pPr>
    </w:p>
    <w:p w14:paraId="2D000000">
      <w:pPr>
        <w:rPr>
          <w:rFonts w:ascii="Times New Roman" w:hAnsi="Times New Roman"/>
          <w:b w:val="1"/>
        </w:rPr>
      </w:pPr>
    </w:p>
    <w:p w14:paraId="2E000000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212529"/>
          <w:highlight w:val="white"/>
        </w:rPr>
        <w:t xml:space="preserve">    </w:t>
      </w:r>
      <w:r>
        <w:rPr>
          <w:rFonts w:ascii="Times New Roman" w:hAnsi="Times New Roman"/>
          <w:color w:val="212529"/>
          <w:highlight w:val="white"/>
        </w:rPr>
        <w:t>Ваш ребёнок — ученик музыкальной школы. Б</w:t>
      </w:r>
      <w:r>
        <w:rPr>
          <w:rFonts w:ascii="Times New Roman" w:hAnsi="Times New Roman"/>
          <w:color w:val="212529"/>
          <w:highlight w:val="white"/>
        </w:rPr>
        <w:t>удем надеяться, что теперь, и на всю жизнь, рядом с ним будет верный друг — музыка.</w:t>
      </w:r>
      <w:r>
        <w:rPr>
          <w:rFonts w:ascii="Times New Roman" w:hAnsi="Times New Roman"/>
          <w:color w:val="212529"/>
          <w:highlight w:val="white"/>
        </w:rPr>
        <w:t xml:space="preserve"> Д</w:t>
      </w:r>
      <w:r>
        <w:rPr>
          <w:rFonts w:ascii="Times New Roman" w:hAnsi="Times New Roman"/>
          <w:color w:val="212529"/>
          <w:highlight w:val="white"/>
        </w:rPr>
        <w:t xml:space="preserve">руг, который </w:t>
      </w:r>
      <w:r>
        <w:rPr>
          <w:rFonts w:ascii="Times New Roman" w:hAnsi="Times New Roman"/>
          <w:color w:val="212529"/>
          <w:highlight w:val="white"/>
        </w:rPr>
        <w:t>сделает ещё более весёлыми радостные события</w:t>
      </w:r>
      <w:r>
        <w:rPr>
          <w:rFonts w:ascii="Times New Roman" w:hAnsi="Times New Roman"/>
          <w:color w:val="212529"/>
          <w:highlight w:val="white"/>
        </w:rPr>
        <w:t xml:space="preserve"> и скрасит серые будни</w:t>
      </w:r>
      <w:r>
        <w:rPr>
          <w:rFonts w:ascii="Times New Roman" w:hAnsi="Times New Roman"/>
          <w:color w:val="212529"/>
          <w:highlight w:val="white"/>
        </w:rPr>
        <w:t>, поможет наполнить жизнь новым смыслом.</w:t>
      </w:r>
    </w:p>
    <w:p w14:paraId="2F000000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Музыка — это универсальное средство для формирования </w:t>
      </w:r>
      <w:r>
        <w:rPr>
          <w:rFonts w:ascii="Times New Roman" w:hAnsi="Times New Roman"/>
          <w:highlight w:val="white"/>
        </w:rPr>
        <w:t xml:space="preserve">и развитие </w:t>
      </w:r>
      <w:r>
        <w:rPr>
          <w:rFonts w:ascii="Times New Roman" w:hAnsi="Times New Roman"/>
          <w:highlight w:val="white"/>
        </w:rPr>
        <w:t>личности ребенка. Он</w:t>
      </w:r>
      <w:r>
        <w:rPr>
          <w:rFonts w:ascii="Times New Roman" w:hAnsi="Times New Roman"/>
          <w:highlight w:val="white"/>
        </w:rPr>
        <w:t xml:space="preserve">а влияет на </w:t>
      </w:r>
      <w:r>
        <w:rPr>
          <w:rFonts w:ascii="Times New Roman" w:hAnsi="Times New Roman"/>
          <w:highlight w:val="white"/>
        </w:rPr>
        <w:t>эмоционально</w:t>
      </w:r>
      <w:r>
        <w:rPr>
          <w:rFonts w:ascii="Times New Roman" w:hAnsi="Times New Roman"/>
          <w:highlight w:val="white"/>
        </w:rPr>
        <w:t>е восприятие мира, тренирует память</w:t>
      </w:r>
      <w:r>
        <w:rPr>
          <w:rFonts w:ascii="Times New Roman" w:hAnsi="Times New Roman"/>
          <w:highlight w:val="white"/>
        </w:rPr>
        <w:t xml:space="preserve"> и воображение, </w:t>
      </w:r>
      <w:r>
        <w:rPr>
          <w:rFonts w:ascii="Times New Roman" w:hAnsi="Times New Roman"/>
          <w:highlight w:val="white"/>
        </w:rPr>
        <w:t>вырабатывает самодисциплину</w:t>
      </w:r>
      <w:r>
        <w:rPr>
          <w:rFonts w:ascii="Times New Roman" w:hAnsi="Times New Roman"/>
          <w:highlight w:val="white"/>
        </w:rPr>
        <w:t xml:space="preserve">. Дети, занимающиеся музыкой -  более собранные и внимательные, по сравнению со своими сверстниками, не посещающими музыкальную школу. </w:t>
      </w:r>
    </w:p>
    <w:p w14:paraId="30000000">
      <w:pPr>
        <w:rPr>
          <w:rFonts w:ascii="Times New Roman" w:hAnsi="Times New Roman"/>
          <w:color w:val="212529"/>
          <w:highlight w:val="white"/>
        </w:rPr>
      </w:pPr>
      <w:r>
        <w:rPr>
          <w:rFonts w:ascii="Times New Roman" w:hAnsi="Times New Roman"/>
          <w:color w:val="212529"/>
          <w:highlight w:val="white"/>
        </w:rPr>
        <w:t xml:space="preserve">  </w:t>
      </w:r>
      <w:r>
        <w:rPr>
          <w:rFonts w:ascii="Times New Roman" w:hAnsi="Times New Roman"/>
          <w:color w:val="212529"/>
          <w:highlight w:val="white"/>
        </w:rPr>
        <w:t xml:space="preserve"> </w:t>
      </w:r>
      <w:r>
        <w:rPr>
          <w:rFonts w:ascii="Times New Roman" w:hAnsi="Times New Roman"/>
          <w:color w:val="212529"/>
          <w:highlight w:val="white"/>
        </w:rPr>
        <w:t>Как стимулировать музыкальные занятия ребёнка? Вопрос</w:t>
      </w:r>
      <w:r>
        <w:rPr>
          <w:rFonts w:ascii="Times New Roman" w:hAnsi="Times New Roman"/>
          <w:color w:val="212529"/>
          <w:highlight w:val="white"/>
        </w:rPr>
        <w:t xml:space="preserve"> остается актуальным и важным по сей день. </w:t>
      </w:r>
      <w:r>
        <w:rPr>
          <w:rFonts w:ascii="Times New Roman" w:hAnsi="Times New Roman"/>
          <w:color w:val="212529"/>
          <w:highlight w:val="white"/>
        </w:rPr>
        <w:t xml:space="preserve">Многое здесь </w:t>
      </w:r>
      <w:r>
        <w:rPr>
          <w:rFonts w:ascii="Times New Roman" w:hAnsi="Times New Roman"/>
          <w:color w:val="212529"/>
          <w:highlight w:val="white"/>
        </w:rPr>
        <w:t>зависит от учителя. Подбирая репертуар, нравящийся ученику, организуя классные концерты, конкурсы и выступления, он позитивно влияет на обучение ребенка. Но нельзя исключать и немаловажную роль родителей. Вот несколько советов:</w:t>
      </w:r>
    </w:p>
    <w:p w14:paraId="31000000">
      <w:pPr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Создайте в семье атмосферу </w:t>
      </w:r>
      <w:r>
        <w:rPr>
          <w:rFonts w:ascii="Times New Roman" w:hAnsi="Times New Roman"/>
        </w:rPr>
        <w:t xml:space="preserve">любви и </w:t>
      </w:r>
      <w:r>
        <w:rPr>
          <w:rFonts w:ascii="Times New Roman" w:hAnsi="Times New Roman"/>
        </w:rPr>
        <w:t xml:space="preserve">благополучия. </w:t>
      </w:r>
    </w:p>
    <w:p w14:paraId="32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Формируйте высокую самооценку ребёнка.</w:t>
      </w:r>
    </w:p>
    <w:p w14:paraId="33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забывайте, что ваш ребёнок — </w:t>
      </w:r>
      <w:r>
        <w:rPr>
          <w:rFonts w:ascii="Times New Roman" w:hAnsi="Times New Roman"/>
        </w:rPr>
        <w:t>самоценность</w:t>
      </w:r>
      <w:r>
        <w:rPr>
          <w:rFonts w:ascii="Times New Roman" w:hAnsi="Times New Roman"/>
        </w:rPr>
        <w:t>.</w:t>
      </w:r>
    </w:p>
    <w:p w14:paraId="34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Интересуйтесь</w:t>
      </w:r>
      <w:r>
        <w:rPr>
          <w:rFonts w:ascii="Times New Roman" w:hAnsi="Times New Roman"/>
        </w:rPr>
        <w:t xml:space="preserve"> музыкальной школой, расспрашивайте ребёнка о том, как прошел урок, что нового узнал, что понравилось.</w:t>
      </w:r>
    </w:p>
    <w:p w14:paraId="35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 и темперамент ребенка требует только индивидуального подхода. </w:t>
      </w:r>
    </w:p>
    <w:p w14:paraId="36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Предоставьте </w:t>
      </w:r>
      <w:r>
        <w:rPr>
          <w:rFonts w:ascii="Times New Roman" w:hAnsi="Times New Roman"/>
        </w:rPr>
        <w:t>первокласснику самостоятельно организовать учебную деятельности, режим дня, отдых.  Контролируйте целесообразно.</w:t>
      </w:r>
    </w:p>
    <w:p w14:paraId="37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Поощряйте ученика за успехи. Стимулируйте его к достижению поставленных целей.</w:t>
      </w:r>
    </w:p>
    <w:p w14:paraId="38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Как известно, лучший прием воспитания - это собственный приме</w:t>
      </w:r>
      <w:r>
        <w:rPr>
          <w:rFonts w:ascii="Times New Roman" w:hAnsi="Times New Roman"/>
        </w:rPr>
        <w:t>р, поэтому от в</w:t>
      </w:r>
      <w:r>
        <w:rPr>
          <w:rFonts w:ascii="Times New Roman" w:hAnsi="Times New Roman"/>
        </w:rPr>
        <w:t>ашего отношения к музыкальной школе будет зависеть отноше</w:t>
      </w:r>
      <w:r>
        <w:rPr>
          <w:rFonts w:ascii="Times New Roman" w:hAnsi="Times New Roman"/>
        </w:rPr>
        <w:t>ние к ней вашего ребенка. Если в</w:t>
      </w:r>
      <w:r>
        <w:rPr>
          <w:rFonts w:ascii="Times New Roman" w:hAnsi="Times New Roman"/>
        </w:rPr>
        <w:t>ы будете интересоваться классической, живой музыкой, то и ваш ребенок будет увлечен ей. Слушайте такую музыку дома, смотрите концерты классической музык</w:t>
      </w:r>
      <w:r>
        <w:rPr>
          <w:rFonts w:ascii="Times New Roman" w:hAnsi="Times New Roman"/>
        </w:rPr>
        <w:t>и. Используйте фразы, помогающие создать ситуацию успеха:</w:t>
      </w:r>
    </w:p>
    <w:p w14:paraId="39000000">
      <w:pPr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Высокая оценка детали – “У тебя</w:t>
      </w:r>
      <w:r>
        <w:rPr>
          <w:rFonts w:ascii="Times New Roman" w:hAnsi="Times New Roman"/>
        </w:rPr>
        <w:t xml:space="preserve"> эта часть замечательно получила</w:t>
      </w:r>
      <w:r>
        <w:rPr>
          <w:rFonts w:ascii="Times New Roman" w:hAnsi="Times New Roman"/>
        </w:rPr>
        <w:t>сь.”</w:t>
      </w:r>
    </w:p>
    <w:p w14:paraId="3A000000">
      <w:pPr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Авансирование – “У тебя </w:t>
      </w:r>
      <w:r>
        <w:rPr>
          <w:rFonts w:ascii="Times New Roman" w:hAnsi="Times New Roman"/>
        </w:rPr>
        <w:t xml:space="preserve">обязательно </w:t>
      </w:r>
      <w:r>
        <w:rPr>
          <w:rFonts w:ascii="Times New Roman" w:hAnsi="Times New Roman"/>
        </w:rPr>
        <w:t>получится.”</w:t>
      </w:r>
    </w:p>
    <w:p w14:paraId="3B000000">
      <w:pPr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Скрытая инструкция - “Ты же помнишь, что…”.</w:t>
      </w:r>
    </w:p>
    <w:p w14:paraId="3C000000">
      <w:pPr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Усиление мотивации - “Нам это так нужно для…”.</w:t>
      </w:r>
    </w:p>
    <w:p w14:paraId="3D000000">
      <w:pPr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Персональная исключительность – “Только у тебя и может получиться”.</w:t>
      </w:r>
      <w:r>
        <w:rPr>
          <w:rFonts w:ascii="Times New Roman" w:hAnsi="Times New Roman"/>
          <w:color w:val="212529"/>
          <w:highlight w:val="white"/>
        </w:rPr>
        <w:t xml:space="preserve"> Обязательно хвалите, даже если не совсем получает</w:t>
      </w:r>
      <w:r>
        <w:rPr>
          <w:rFonts w:ascii="Times New Roman" w:hAnsi="Times New Roman"/>
        </w:rPr>
        <w:t>ся.</w:t>
      </w:r>
    </w:p>
    <w:p w14:paraId="3E000000">
      <w:pPr>
        <w:rPr>
          <w:rFonts w:ascii="Times New Roman" w:hAnsi="Times New Roman"/>
        </w:rPr>
      </w:pPr>
      <w:r>
        <w:rPr>
          <w:rFonts w:ascii="Times New Roman" w:hAnsi="Times New Roman"/>
          <w:color w:val="212529"/>
          <w:highlight w:val="white"/>
        </w:rPr>
        <w:t xml:space="preserve">     Замечательной формой стимулирования к занятиям музыкой служат домашние концерты. Концерт можно организовывать, например, </w:t>
      </w:r>
      <w:r>
        <w:rPr>
          <w:rFonts w:ascii="Times New Roman" w:hAnsi="Times New Roman"/>
          <w:color w:val="212529"/>
          <w:highlight w:val="white"/>
        </w:rPr>
        <w:t>к дню рождения мамы или другого родственника, другим праздничным датам. Такие концерты дети любят и с удовольствием к ним готовятся. Они усиленно повторяют музыкальную программу, оформляют пригласительные билеты или самостоятельно приглашают гостей по телефону</w:t>
      </w:r>
      <w:r>
        <w:rPr>
          <w:rFonts w:ascii="Times New Roman" w:hAnsi="Times New Roman"/>
          <w:color w:val="212529"/>
          <w:highlight w:val="white"/>
        </w:rPr>
        <w:t>, тем самым развивая фантазию и творческие навыки</w:t>
      </w:r>
      <w:r>
        <w:rPr>
          <w:rFonts w:ascii="Times New Roman" w:hAnsi="Times New Roman"/>
          <w:color w:val="212529"/>
          <w:highlight w:val="white"/>
        </w:rPr>
        <w:t>. Во</w:t>
      </w:r>
      <w:r>
        <w:rPr>
          <w:rFonts w:ascii="Times New Roman" w:hAnsi="Times New Roman"/>
          <w:color w:val="212529"/>
          <w:highlight w:val="white"/>
        </w:rPr>
        <w:t>т несколько советов по подготовке к такому концерту</w:t>
      </w:r>
      <w:r>
        <w:rPr>
          <w:rFonts w:ascii="Times New Roman" w:hAnsi="Times New Roman"/>
        </w:rPr>
        <w:t>:</w:t>
      </w:r>
    </w:p>
    <w:p w14:paraId="3F000000">
      <w:pPr>
        <w:numPr>
          <w:ilvl w:val="0"/>
          <w:numId w:val="2"/>
        </w:numPr>
        <w:spacing w:after="134"/>
        <w:ind/>
        <w:rPr>
          <w:rFonts w:ascii="Times New Roman" w:hAnsi="Times New Roman"/>
          <w:color w:val="212529"/>
          <w:highlight w:val="white"/>
        </w:rPr>
      </w:pPr>
      <w:r>
        <w:rPr>
          <w:rFonts w:ascii="Times New Roman" w:hAnsi="Times New Roman"/>
          <w:color w:val="212529"/>
          <w:highlight w:val="white"/>
        </w:rPr>
        <w:t>Старайтесь не приглашайте слишком много гостей, но кто-то кроме домашних должен быть обязательно. Это повышает ответственность юного концертанта</w:t>
      </w:r>
      <w:r>
        <w:rPr>
          <w:rFonts w:ascii="Times New Roman" w:hAnsi="Times New Roman"/>
          <w:color w:val="212529"/>
          <w:highlight w:val="white"/>
        </w:rPr>
        <w:t xml:space="preserve"> и стрессоустойчивость</w:t>
      </w:r>
      <w:r>
        <w:rPr>
          <w:rFonts w:ascii="Times New Roman" w:hAnsi="Times New Roman"/>
          <w:color w:val="212529"/>
          <w:highlight w:val="white"/>
        </w:rPr>
        <w:t>.</w:t>
      </w:r>
    </w:p>
    <w:p w14:paraId="40000000">
      <w:pPr>
        <w:numPr>
          <w:ilvl w:val="0"/>
          <w:numId w:val="3"/>
        </w:numPr>
        <w:spacing w:after="134"/>
        <w:ind/>
        <w:rPr>
          <w:rFonts w:ascii="Times New Roman" w:hAnsi="Times New Roman"/>
          <w:color w:val="212529"/>
          <w:highlight w:val="white"/>
        </w:rPr>
      </w:pPr>
      <w:r>
        <w:rPr>
          <w:rFonts w:ascii="Times New Roman" w:hAnsi="Times New Roman"/>
          <w:color w:val="212529"/>
          <w:highlight w:val="white"/>
        </w:rPr>
        <w:t xml:space="preserve">Во время концерта нельзя разговаривать, ходить по комнате, делать замечания. </w:t>
      </w:r>
    </w:p>
    <w:p w14:paraId="41000000">
      <w:pPr>
        <w:numPr>
          <w:ilvl w:val="0"/>
          <w:numId w:val="3"/>
        </w:numPr>
        <w:spacing w:after="134"/>
        <w:ind/>
        <w:rPr>
          <w:rFonts w:ascii="Times New Roman" w:hAnsi="Times New Roman"/>
          <w:color w:val="212529"/>
          <w:highlight w:val="white"/>
        </w:rPr>
      </w:pPr>
      <w:r>
        <w:rPr>
          <w:rFonts w:ascii="Times New Roman" w:hAnsi="Times New Roman"/>
          <w:color w:val="212529"/>
          <w:highlight w:val="white"/>
        </w:rPr>
        <w:t xml:space="preserve">Как бы не играл ребенок, наградите его игру аплодисментами, похвалите его. Юный музыкант должен почувствовать, что его </w:t>
      </w:r>
      <w:r>
        <w:rPr>
          <w:rFonts w:ascii="Times New Roman" w:hAnsi="Times New Roman"/>
          <w:color w:val="212529"/>
          <w:highlight w:val="white"/>
        </w:rPr>
        <w:t>выступление нравится</w:t>
      </w:r>
      <w:r>
        <w:rPr>
          <w:rFonts w:ascii="Times New Roman" w:hAnsi="Times New Roman"/>
          <w:color w:val="212529"/>
          <w:highlight w:val="white"/>
        </w:rPr>
        <w:t xml:space="preserve"> другим, приносит сл</w:t>
      </w:r>
      <w:r>
        <w:rPr>
          <w:rFonts w:ascii="Times New Roman" w:hAnsi="Times New Roman"/>
          <w:color w:val="212529"/>
          <w:highlight w:val="white"/>
        </w:rPr>
        <w:t>ушателям удовольствие.</w:t>
      </w:r>
    </w:p>
    <w:p w14:paraId="42000000">
      <w:pPr>
        <w:spacing w:after="90" w:before="510"/>
        <w:ind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</w:t>
      </w:r>
      <w:r>
        <w:rPr>
          <w:rFonts w:ascii="Times New Roman" w:hAnsi="Times New Roman"/>
          <w:highlight w:val="white"/>
        </w:rPr>
        <w:t xml:space="preserve">  И, самое важное - необходимо, чтобы ребенок постоянно ощущал неподдельную заинтересованность в своих успехах с вашей стороны. Желаю терпения вам, а вашему ребенку - удачи.</w:t>
      </w:r>
    </w:p>
    <w:p w14:paraId="43000000">
      <w:pPr>
        <w:spacing w:after="90" w:before="510"/>
        <w:ind/>
        <w:rPr>
          <w:rFonts w:ascii="Times New Roman" w:hAnsi="Times New Roman"/>
          <w:highlight w:val="white"/>
        </w:rPr>
      </w:pPr>
    </w:p>
    <w:p w14:paraId="44000000">
      <w:pPr>
        <w:spacing w:after="90" w:before="510"/>
        <w:ind/>
        <w:jc w:val="left"/>
        <w:rPr>
          <w:rFonts w:ascii="Times New Roman" w:hAnsi="Times New Roman"/>
          <w:highlight w:val="white"/>
        </w:rPr>
      </w:pPr>
    </w:p>
    <w:p w14:paraId="45000000"/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sz w:val="28"/>
    </w:rPr>
  </w:style>
  <w:style w:styleId="Style_9_ch" w:type="character">
    <w:name w:val="toc 3"/>
    <w:link w:val="Style_9"/>
    <w:rPr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Обычный1"/>
    <w:link w:val="Style_12_ch"/>
    <w:rPr>
      <w:rFonts w:ascii="XO Thames" w:hAnsi="XO Thames"/>
      <w:sz w:val="28"/>
    </w:rPr>
  </w:style>
  <w:style w:styleId="Style_12_ch" w:type="character">
    <w:name w:val="Обычный1"/>
    <w:link w:val="Style_12"/>
    <w:rPr>
      <w:rFonts w:ascii="XO Thames" w:hAnsi="XO Thames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1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sz w:val="28"/>
    </w:rPr>
  </w:style>
  <w:style w:styleId="Style_19_ch" w:type="character">
    <w:name w:val="toc 5"/>
    <w:link w:val="Style_19"/>
    <w:rPr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i w:val="1"/>
    </w:rPr>
  </w:style>
  <w:style w:styleId="Style_20_ch" w:type="character">
    <w:name w:val="Subtitle"/>
    <w:link w:val="Style_20"/>
    <w:rPr>
      <w:i w:val="1"/>
    </w:rPr>
  </w:style>
  <w:style w:styleId="Style_21" w:type="paragraph">
    <w:name w:val="toc 10"/>
    <w:next w:val="Style_1"/>
    <w:link w:val="Style_21_ch"/>
    <w:uiPriority w:val="39"/>
    <w:pPr>
      <w:ind w:firstLine="0" w:left="1800"/>
    </w:pPr>
    <w:rPr>
      <w:sz w:val="28"/>
    </w:rPr>
  </w:style>
  <w:style w:styleId="Style_21_ch" w:type="character">
    <w:name w:val="toc 10"/>
    <w:link w:val="Style_21"/>
    <w:rPr>
      <w:sz w:val="28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2021-10-26T18:02:48Z</dcterms:modified>
</cp:coreProperties>
</file>