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91D9" w14:textId="00A4E8B1" w:rsidR="00502402" w:rsidRPr="00A03C83" w:rsidRDefault="00C472CA" w:rsidP="003E6F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Испытание основным государственным экзаменом</w:t>
      </w:r>
    </w:p>
    <w:p w14:paraId="64C32F22" w14:textId="4FF49754" w:rsidR="00D34673" w:rsidRDefault="00C472CA" w:rsidP="00D3467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C47431">
        <w:rPr>
          <w:rFonts w:ascii="Times New Roman" w:hAnsi="Times New Roman" w:cs="Times New Roman"/>
          <w:sz w:val="28"/>
          <w:szCs w:val="28"/>
          <w:lang w:val="ru-RU"/>
        </w:rPr>
        <w:t xml:space="preserve">изкий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 ОГЭ-2021 по математике продемонстрировал проблемы качества </w:t>
      </w:r>
      <w:r w:rsidR="00C47431">
        <w:rPr>
          <w:rFonts w:ascii="Times New Roman" w:hAnsi="Times New Roman" w:cs="Times New Roman"/>
          <w:sz w:val="28"/>
          <w:szCs w:val="28"/>
          <w:lang w:val="ru-RU"/>
        </w:rPr>
        <w:t>знаний учащихся.</w:t>
      </w:r>
      <w:r w:rsidR="00D346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6333">
        <w:rPr>
          <w:rFonts w:ascii="Times New Roman" w:hAnsi="Times New Roman" w:cs="Times New Roman"/>
          <w:sz w:val="28"/>
          <w:szCs w:val="28"/>
          <w:lang w:val="ru-RU"/>
        </w:rPr>
        <w:t>Для повышения качества знаний учащихся по математике, а следовательно и результатов ОГЭ в 2022 году необходимо увидеть эти проблемы и причины, вызвавшие и</w:t>
      </w:r>
      <w:r w:rsidR="008D3EE8">
        <w:rPr>
          <w:rFonts w:ascii="Times New Roman" w:hAnsi="Times New Roman" w:cs="Times New Roman"/>
          <w:sz w:val="28"/>
          <w:szCs w:val="28"/>
          <w:lang w:val="ru-RU"/>
        </w:rPr>
        <w:t>х, а так же выстроить механизм решения этих проблем.</w:t>
      </w:r>
    </w:p>
    <w:p w14:paraId="41FD94EA" w14:textId="5AF44DF7" w:rsidR="00597FC9" w:rsidRPr="00335BE7" w:rsidRDefault="00591697" w:rsidP="0059169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35BE7">
        <w:rPr>
          <w:rFonts w:ascii="Times New Roman" w:hAnsi="Times New Roman" w:cs="Times New Roman"/>
          <w:sz w:val="28"/>
          <w:szCs w:val="28"/>
          <w:u w:val="single"/>
          <w:lang w:val="ru-RU"/>
        </w:rPr>
        <w:t>Мы</w:t>
      </w:r>
      <w:r w:rsidR="00597FC9" w:rsidRPr="00335BE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выдел</w:t>
      </w:r>
      <w:r w:rsidRPr="00335BE7">
        <w:rPr>
          <w:rFonts w:ascii="Times New Roman" w:hAnsi="Times New Roman" w:cs="Times New Roman"/>
          <w:sz w:val="28"/>
          <w:szCs w:val="28"/>
          <w:u w:val="single"/>
          <w:lang w:val="ru-RU"/>
        </w:rPr>
        <w:t>яем</w:t>
      </w:r>
      <w:r w:rsidR="00597FC9" w:rsidRPr="00335BE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следующие проблемы:</w:t>
      </w:r>
    </w:p>
    <w:p w14:paraId="5FF8BF28" w14:textId="17E7D39D" w:rsidR="003E6FFD" w:rsidRDefault="00597FC9" w:rsidP="005916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335B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zh-CN"/>
        </w:rPr>
        <w:t>Проблема 1</w:t>
      </w:r>
      <w:r w:rsidRPr="00335BE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zh-CN"/>
        </w:rPr>
        <w:t>.</w:t>
      </w: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Снижение среднего балла ОГЭ по математике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в сравнении с 2019 годом. </w:t>
      </w:r>
    </w:p>
    <w:p w14:paraId="00A047CE" w14:textId="77777777" w:rsidR="00597FC9" w:rsidRPr="00335BE7" w:rsidRDefault="00597FC9" w:rsidP="005916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zh-CN"/>
        </w:rPr>
      </w:pPr>
      <w:r w:rsidRPr="00335B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zh-CN"/>
        </w:rPr>
        <w:t>Причины:</w:t>
      </w:r>
    </w:p>
    <w:p w14:paraId="1FEF5020" w14:textId="77777777" w:rsidR="00597FC9" w:rsidRPr="00597FC9" w:rsidRDefault="00597FC9" w:rsidP="005916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597FC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1.Были внесены существенные изменения в КИМы 2021 года по сравнению с 2019 годом.</w:t>
      </w:r>
    </w:p>
    <w:p w14:paraId="3AE1AE7F" w14:textId="77777777" w:rsidR="00597FC9" w:rsidRPr="00597FC9" w:rsidRDefault="00597FC9" w:rsidP="005916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597FC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2. Отмена ОГЭ в 2020 году в связи с пандемией. </w:t>
      </w:r>
    </w:p>
    <w:p w14:paraId="7EF01F6D" w14:textId="677FDE79" w:rsidR="00597FC9" w:rsidRPr="00597FC9" w:rsidRDefault="00597FC9" w:rsidP="005916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597FC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3. Многие ученики и родители рассчитывали на отмену ОГЭ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в 2021 году</w:t>
      </w:r>
      <w:r w:rsidRPr="00597FC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</w:t>
      </w:r>
    </w:p>
    <w:p w14:paraId="33ADDF30" w14:textId="5CF2A6A9" w:rsidR="00597FC9" w:rsidRDefault="00597FC9" w:rsidP="005916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597FC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4. Выпускники надеялись на облегченные КИМ в связи с длительным дистанционным обучением.</w:t>
      </w:r>
    </w:p>
    <w:p w14:paraId="0DA887F3" w14:textId="5AADC7FD" w:rsidR="00597FC9" w:rsidRDefault="00597FC9" w:rsidP="005916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335B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zh-CN"/>
        </w:rPr>
        <w:t>Проблема 2</w:t>
      </w:r>
      <w:r w:rsidRPr="00335BE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zh-CN"/>
        </w:rPr>
        <w:t>.</w:t>
      </w:r>
      <w:r w:rsidR="0059169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="00591697"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Средний балл ОГЭ по математике ниже городского</w:t>
      </w:r>
      <w:r w:rsidR="0059169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</w:t>
      </w:r>
    </w:p>
    <w:p w14:paraId="26D06494" w14:textId="77777777" w:rsidR="00591697" w:rsidRPr="00335BE7" w:rsidRDefault="00591697" w:rsidP="005916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zh-CN"/>
        </w:rPr>
      </w:pPr>
      <w:r w:rsidRPr="00335B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zh-CN"/>
        </w:rPr>
        <w:t>Причины:</w:t>
      </w:r>
    </w:p>
    <w:p w14:paraId="23AF48BA" w14:textId="77777777" w:rsidR="00591697" w:rsidRPr="00591697" w:rsidRDefault="00591697" w:rsidP="005916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59169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1.Недостаточно отработаны темы по алгебре: практико-ориентированные задачи, решение квадратных уравнений и неравенств, преобразование алгебраических выражений, практические расчеты по формулам, выражение зависимости между величинами, действия с десятичными и обыкновенными дробями. </w:t>
      </w:r>
    </w:p>
    <w:p w14:paraId="57DE0B9A" w14:textId="1685BB93" w:rsidR="00591697" w:rsidRDefault="00591697" w:rsidP="0059169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59169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2.Недостаточно отработаны по геометрии темы: «Треугольник», «Четырехугольник».</w:t>
      </w:r>
    </w:p>
    <w:p w14:paraId="4B896609" w14:textId="244F192A" w:rsidR="00187BF3" w:rsidRPr="00335BE7" w:rsidRDefault="0021630E" w:rsidP="009A3139">
      <w:pPr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Calibri" w:eastAsia="Times New Roman" w:hAnsi="Calibri" w:cs="Times New Roman"/>
          <w:bCs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35BE7">
        <w:rPr>
          <w:rFonts w:ascii="Times New Roman" w:hAnsi="Times New Roman" w:cs="Times New Roman"/>
          <w:sz w:val="28"/>
          <w:szCs w:val="28"/>
          <w:lang w:val="ru-RU"/>
        </w:rPr>
        <w:t xml:space="preserve">Были поставлены </w:t>
      </w:r>
      <w:r w:rsidRPr="00335BE7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>ц</w:t>
      </w:r>
      <w:r w:rsidR="00187BF3" w:rsidRPr="00335BE7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>ели на 2021 - 2022 учебный год:</w:t>
      </w:r>
    </w:p>
    <w:p w14:paraId="2B0A99E3" w14:textId="58906DB5" w:rsidR="00187BF3" w:rsidRPr="00187BF3" w:rsidRDefault="00187BF3" w:rsidP="009A3139">
      <w:pPr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Обеспечить достижение результатов </w:t>
      </w:r>
      <w:r w:rsidR="0021630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ОГЭ</w:t>
      </w: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по </w:t>
      </w:r>
      <w:r w:rsidR="0021630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математике</w:t>
      </w: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="009A313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в 2022 году </w:t>
      </w: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максимально приближенных к средним результатам по городу.</w:t>
      </w:r>
    </w:p>
    <w:p w14:paraId="3218AE83" w14:textId="77777777" w:rsidR="00187BF3" w:rsidRPr="00187BF3" w:rsidRDefault="00187BF3" w:rsidP="009A3139">
      <w:pPr>
        <w:tabs>
          <w:tab w:val="left" w:pos="567"/>
        </w:tabs>
        <w:suppressAutoHyphens/>
        <w:spacing w:after="0"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 w:eastAsia="zh-CN"/>
        </w:rPr>
      </w:pPr>
    </w:p>
    <w:p w14:paraId="77EBB6D2" w14:textId="49EFC767" w:rsidR="00187BF3" w:rsidRPr="00335BE7" w:rsidRDefault="009A3139" w:rsidP="009A3139">
      <w:pPr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Calibri" w:eastAsia="Times New Roman" w:hAnsi="Calibri" w:cs="Times New Roman"/>
          <w:b/>
          <w:lang w:val="ru-RU" w:eastAsia="zh-CN"/>
        </w:rPr>
      </w:pPr>
      <w:r w:rsidRPr="009A3139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Предлагаем следующий </w:t>
      </w:r>
      <w:r w:rsidRPr="00335BE7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м</w:t>
      </w:r>
      <w:r w:rsidR="00187BF3" w:rsidRPr="00335BE7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еханизм решения проблем</w:t>
      </w:r>
      <w:r w:rsidRPr="00335BE7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:</w:t>
      </w:r>
      <w:r w:rsidR="00187BF3" w:rsidRPr="00335BE7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</w:t>
      </w:r>
    </w:p>
    <w:p w14:paraId="28D19153" w14:textId="01C039AB" w:rsidR="00187BF3" w:rsidRPr="00335BE7" w:rsidRDefault="009A3139" w:rsidP="009A3139">
      <w:pPr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zh-CN"/>
        </w:rPr>
      </w:pPr>
      <w:r w:rsidRPr="00335BE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zh-CN"/>
        </w:rPr>
        <w:t xml:space="preserve">1. </w:t>
      </w:r>
      <w:r w:rsidR="00187BF3" w:rsidRPr="00335BE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zh-CN"/>
        </w:rPr>
        <w:t>Предметное содержание</w:t>
      </w:r>
      <w:r w:rsidRPr="00335BE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zh-CN"/>
        </w:rPr>
        <w:t>:</w:t>
      </w:r>
    </w:p>
    <w:p w14:paraId="0AC0DA86" w14:textId="7DEEB702" w:rsidR="00187BF3" w:rsidRPr="00187BF3" w:rsidRDefault="00187BF3" w:rsidP="009A313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По математике в 9-х классах: </w:t>
      </w:r>
      <w:r w:rsidR="009A313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необходима </w:t>
      </w: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качественная отработка с учащимися западающих тем: </w:t>
      </w:r>
    </w:p>
    <w:p w14:paraId="238BF117" w14:textId="77777777" w:rsidR="00187BF3" w:rsidRPr="00187BF3" w:rsidRDefault="00187BF3" w:rsidP="00187BF3">
      <w:pPr>
        <w:suppressAutoHyphens/>
        <w:spacing w:after="0" w:line="240" w:lineRule="auto"/>
        <w:jc w:val="both"/>
        <w:rPr>
          <w:rFonts w:ascii="Times New Roman" w:eastAsia="+mn-ea" w:hAnsi="Times New Roman" w:cs="+mn-cs"/>
          <w:color w:val="000000"/>
          <w:kern w:val="24"/>
          <w:sz w:val="28"/>
          <w:szCs w:val="28"/>
          <w:lang w:val="ru-RU" w:eastAsia="zh-CN"/>
        </w:rPr>
      </w:pPr>
      <w:r w:rsidRPr="00187BF3">
        <w:rPr>
          <w:rFonts w:ascii="Times New Roman" w:eastAsia="+mn-ea" w:hAnsi="Times New Roman" w:cs="+mn-cs"/>
          <w:i/>
          <w:color w:val="000000"/>
          <w:kern w:val="24"/>
          <w:sz w:val="28"/>
          <w:szCs w:val="28"/>
          <w:lang w:val="ru-RU" w:eastAsia="zh-CN"/>
        </w:rPr>
        <w:t>по алгебре:</w:t>
      </w:r>
      <w:r w:rsidRPr="00187BF3">
        <w:rPr>
          <w:rFonts w:ascii="Times New Roman" w:eastAsia="+mn-ea" w:hAnsi="Times New Roman" w:cs="+mn-cs"/>
          <w:color w:val="000000"/>
          <w:kern w:val="24"/>
          <w:sz w:val="28"/>
          <w:szCs w:val="28"/>
          <w:lang w:val="ru-RU" w:eastAsia="zh-CN"/>
        </w:rPr>
        <w:t xml:space="preserve"> практико-ориентированные задачи, решение квадратных уравнений и неравенств, преобразование алгебраических выражений, практические расчеты по формулам, выражение зависимости между величинами, действия с десятичными и обыкновенными дробями. </w:t>
      </w:r>
    </w:p>
    <w:p w14:paraId="4AACD1DA" w14:textId="77777777" w:rsidR="00187BF3" w:rsidRPr="00187BF3" w:rsidRDefault="00187BF3" w:rsidP="00187B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+mn-ea" w:hAnsi="Times New Roman" w:cs="+mn-cs"/>
          <w:color w:val="000000"/>
          <w:kern w:val="24"/>
          <w:sz w:val="28"/>
          <w:szCs w:val="28"/>
          <w:lang w:val="ru-RU" w:eastAsia="zh-CN"/>
        </w:rPr>
      </w:pPr>
      <w:r w:rsidRPr="00187BF3">
        <w:rPr>
          <w:rFonts w:ascii="Times New Roman" w:eastAsia="+mn-ea" w:hAnsi="Times New Roman" w:cs="+mn-cs"/>
          <w:i/>
          <w:color w:val="000000"/>
          <w:kern w:val="24"/>
          <w:sz w:val="28"/>
          <w:szCs w:val="28"/>
          <w:lang w:val="ru-RU" w:eastAsia="zh-CN"/>
        </w:rPr>
        <w:lastRenderedPageBreak/>
        <w:t>по геометрии</w:t>
      </w:r>
      <w:r w:rsidRPr="00187BF3">
        <w:rPr>
          <w:rFonts w:ascii="Times New Roman" w:eastAsia="+mn-ea" w:hAnsi="Times New Roman" w:cs="+mn-cs"/>
          <w:color w:val="000000"/>
          <w:kern w:val="24"/>
          <w:sz w:val="28"/>
          <w:szCs w:val="28"/>
          <w:lang w:val="ru-RU" w:eastAsia="zh-CN"/>
        </w:rPr>
        <w:t xml:space="preserve"> темы: «Треугольник», «Четырехугольник».</w:t>
      </w:r>
    </w:p>
    <w:p w14:paraId="6AFCC69E" w14:textId="4EBCA8E9" w:rsidR="00187BF3" w:rsidRPr="00187BF3" w:rsidRDefault="009A3139" w:rsidP="00187BF3">
      <w:pPr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Необходимо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у</w:t>
      </w:r>
      <w:r w:rsidR="00187BF3"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силить контроль со стороны администрации школы за выполнением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ой</w:t>
      </w:r>
      <w:r w:rsidR="00187BF3"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ы</w:t>
      </w:r>
      <w:r w:rsidR="00187BF3"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по предметам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«Алгебра» и «Геометрия» в</w:t>
      </w:r>
      <w:r w:rsidR="00187BF3"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части содержания и достижения запланированных результатов обучения, а также за реализацией программ в полном соответствии с требованиями ФГОС ООО и ФГОС СОО.</w:t>
      </w:r>
    </w:p>
    <w:p w14:paraId="7E5C9C6C" w14:textId="476AFB50" w:rsidR="00187BF3" w:rsidRPr="00335BE7" w:rsidRDefault="00187BF3" w:rsidP="009A3139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zh-CN"/>
        </w:rPr>
      </w:pPr>
      <w:r w:rsidRPr="00335BE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zh-CN"/>
        </w:rPr>
        <w:t>Технологии обучения.</w:t>
      </w:r>
    </w:p>
    <w:p w14:paraId="41E9D358" w14:textId="3E696492" w:rsidR="00187BF3" w:rsidRPr="00187BF3" w:rsidRDefault="00187BF3" w:rsidP="00187BF3">
      <w:pPr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="009A313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</w:t>
      </w: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едагогам </w:t>
      </w:r>
      <w:r w:rsidR="009A313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необходимо </w:t>
      </w: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использовать новые и разнообразные технологии обучения, такие как: модульное, проблемное, </w:t>
      </w:r>
      <w:r w:rsidR="009A3139"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дифференцированное обучение</w:t>
      </w: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. Активнее внедрять в </w:t>
      </w:r>
      <w:r w:rsidR="009A3139"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образовательный процесс интерактивные</w:t>
      </w: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технологии обучения и индивидуальные проекты.</w:t>
      </w:r>
    </w:p>
    <w:p w14:paraId="425DB767" w14:textId="614BCBCA" w:rsidR="00187BF3" w:rsidRPr="00335BE7" w:rsidRDefault="00187BF3" w:rsidP="009A3139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zh-CN"/>
        </w:rPr>
      </w:pPr>
      <w:r w:rsidRPr="00335BE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zh-CN"/>
        </w:rPr>
        <w:t>Работа с кадрами.</w:t>
      </w:r>
    </w:p>
    <w:p w14:paraId="2051BB7E" w14:textId="0A32E826" w:rsidR="00187BF3" w:rsidRPr="00187BF3" w:rsidRDefault="009A3139" w:rsidP="00187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1) На школьном методическом объединении</w:t>
      </w:r>
      <w:r w:rsidR="00187BF3"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математики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надо </w:t>
      </w:r>
      <w:r w:rsidR="00187BF3"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проанализировать итоги ОГЭ по предмету и сформулировать задачи по улучшению качества учебного процесса по математике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</w:t>
      </w:r>
      <w:r w:rsidR="00187BF3"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</w:p>
    <w:p w14:paraId="7A9298C7" w14:textId="5C044951" w:rsidR="00187BF3" w:rsidRPr="00187BF3" w:rsidRDefault="00187BF3" w:rsidP="00187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</w:t>
      </w:r>
      <w:r w:rsidR="009A313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)</w:t>
      </w: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Откорректировать тематическое планирование в соответствии с результатами экзамена. </w:t>
      </w:r>
    </w:p>
    <w:p w14:paraId="64FBF97C" w14:textId="0B70C00E" w:rsidR="00187BF3" w:rsidRPr="00187BF3" w:rsidRDefault="00187BF3" w:rsidP="00187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3</w:t>
      </w:r>
      <w:r w:rsidR="009A313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)</w:t>
      </w: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Разработать дорожную карту и внедрить «Мониторинг качества подготовки к ГИА учащихся 8 – 11 классов», как форму контроля по предметам.</w:t>
      </w:r>
    </w:p>
    <w:p w14:paraId="319EF92B" w14:textId="7CA089A7" w:rsidR="00187BF3" w:rsidRPr="00187BF3" w:rsidRDefault="00187BF3" w:rsidP="004566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4</w:t>
      </w:r>
      <w:r w:rsidR="009A313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)</w:t>
      </w: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Организовать обмен опытом учителей по подготовке к ОГЭ внутри методического объединения с выступлением экспертов, проверяющих вторую часть ОГЭ по математике. </w:t>
      </w:r>
    </w:p>
    <w:p w14:paraId="3AC9A869" w14:textId="55197EE6" w:rsidR="00187BF3" w:rsidRPr="00187BF3" w:rsidRDefault="00187BF3" w:rsidP="004566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5</w:t>
      </w:r>
      <w:r w:rsidR="0045662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)</w:t>
      </w: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Использовать в работе опыт МО других школ, которые показали более высокие результаты ОГЭ и ЕГЭ. </w:t>
      </w:r>
    </w:p>
    <w:p w14:paraId="654E8A0D" w14:textId="0D77083C" w:rsidR="00187BF3" w:rsidRPr="00187BF3" w:rsidRDefault="00187BF3" w:rsidP="004566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6</w:t>
      </w:r>
      <w:r w:rsidR="0045662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)</w:t>
      </w: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Активно примен</w:t>
      </w:r>
      <w:r w:rsidR="0045662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ять </w:t>
      </w: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цифровы</w:t>
      </w:r>
      <w:r w:rsidR="0045662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е</w:t>
      </w: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образовательны</w:t>
      </w:r>
      <w:r w:rsidR="0045662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е</w:t>
      </w: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ресурс</w:t>
      </w:r>
      <w:r w:rsidR="0045662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ы</w:t>
      </w: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и технологи</w:t>
      </w:r>
      <w:r w:rsidR="0045662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и</w:t>
      </w: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при подготовке к ОГЭ и ЕГЭ. </w:t>
      </w:r>
    </w:p>
    <w:p w14:paraId="1113009F" w14:textId="0692C284" w:rsidR="00187BF3" w:rsidRPr="00187BF3" w:rsidRDefault="00187BF3" w:rsidP="004566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7</w:t>
      </w:r>
      <w:r w:rsidR="0045662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) </w:t>
      </w: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Повышать профессиональную грамотность учителей через участие в вебинарах, проводимых издательствами «Просвещение», «Легион», «Мнемозина», https://prosv.ru/webinars/search/, https://www.legionr.ru/webinars/matematika, https://mnemozina.ru. </w:t>
      </w:r>
    </w:p>
    <w:p w14:paraId="210B9CD2" w14:textId="2B5C08E7" w:rsidR="00187BF3" w:rsidRPr="00187BF3" w:rsidRDefault="00187BF3" w:rsidP="0045662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8</w:t>
      </w:r>
      <w:r w:rsidR="0045662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)</w:t>
      </w: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Провести обучающие семинары с педагогическим коллективом по вопросам использования новых педагогических технологий в образовательном процессе.</w:t>
      </w:r>
    </w:p>
    <w:p w14:paraId="558BDB96" w14:textId="77777777" w:rsidR="00187BF3" w:rsidRPr="00187BF3" w:rsidRDefault="00187BF3" w:rsidP="004566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9. Активизировать участие педагогов в профессиональных конкурсах, конференциях, семинарах различного уровня, а также обучение на курсах повышения квалификации с целью повышения профессиональной грамотности. </w:t>
      </w:r>
    </w:p>
    <w:p w14:paraId="7173E547" w14:textId="074FAF52" w:rsidR="00187BF3" w:rsidRPr="00187BF3" w:rsidRDefault="00187BF3" w:rsidP="00187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10. Организовать работ</w:t>
      </w:r>
      <w:r w:rsidR="00335BE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у</w:t>
      </w: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в малых группах школьников «слабых», «средних», «продвинутых» как очно, так и дистанционно.</w:t>
      </w:r>
    </w:p>
    <w:p w14:paraId="062FC231" w14:textId="6A347FDE" w:rsidR="00187BF3" w:rsidRPr="00187BF3" w:rsidRDefault="00187BF3" w:rsidP="00187B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lastRenderedPageBreak/>
        <w:t>11. Рассмотреть на педагогическом совете и методических объединениях результаты ОГЭ 2021 года с использованием статистической информации</w:t>
      </w:r>
      <w:r w:rsidR="0045662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и</w:t>
      </w: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аналитических материалов</w:t>
      </w:r>
      <w:r w:rsidR="0045662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</w:t>
      </w:r>
    </w:p>
    <w:p w14:paraId="71398CC4" w14:textId="39BFD4AA" w:rsidR="00187BF3" w:rsidRPr="00187BF3" w:rsidRDefault="00187BF3" w:rsidP="00187B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12. Предусмотреть поощрение педагогов, достигших высоких результатов и (или) подготовивших </w:t>
      </w:r>
      <w:r w:rsidR="00456623"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высоко балльников</w:t>
      </w:r>
      <w:r w:rsidRPr="00187BF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при распределении стимулирующей части Фонда оплаты труда.</w:t>
      </w:r>
    </w:p>
    <w:p w14:paraId="6341C34E" w14:textId="77777777" w:rsidR="00187BF3" w:rsidRPr="003E6FFD" w:rsidRDefault="00187BF3" w:rsidP="003E6FF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87BF3" w:rsidRPr="003E6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30C58"/>
    <w:multiLevelType w:val="hybridMultilevel"/>
    <w:tmpl w:val="AC9C5E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E3776B3"/>
    <w:multiLevelType w:val="hybridMultilevel"/>
    <w:tmpl w:val="F564C608"/>
    <w:lvl w:ilvl="0" w:tplc="080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51CAA"/>
    <w:multiLevelType w:val="hybridMultilevel"/>
    <w:tmpl w:val="AC9C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FD"/>
    <w:rsid w:val="00187BF3"/>
    <w:rsid w:val="0021630E"/>
    <w:rsid w:val="00335BE7"/>
    <w:rsid w:val="003E6FFD"/>
    <w:rsid w:val="00456623"/>
    <w:rsid w:val="00502402"/>
    <w:rsid w:val="00591697"/>
    <w:rsid w:val="00597FC9"/>
    <w:rsid w:val="006D227E"/>
    <w:rsid w:val="008D3EE8"/>
    <w:rsid w:val="009A3139"/>
    <w:rsid w:val="009D6333"/>
    <w:rsid w:val="00A03C83"/>
    <w:rsid w:val="00C472CA"/>
    <w:rsid w:val="00C47431"/>
    <w:rsid w:val="00D3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436E"/>
  <w15:chartTrackingRefBased/>
  <w15:docId w15:val="{9F6A73C8-4626-4F80-B7E8-01522B9B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LYUDMILA</dc:creator>
  <cp:keywords/>
  <dc:description/>
  <cp:lastModifiedBy>LYUDMILA LYUDMILA</cp:lastModifiedBy>
  <cp:revision>10</cp:revision>
  <dcterms:created xsi:type="dcterms:W3CDTF">2021-10-10T17:18:00Z</dcterms:created>
  <dcterms:modified xsi:type="dcterms:W3CDTF">2021-11-03T11:28:00Z</dcterms:modified>
</cp:coreProperties>
</file>