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179" w:rsidRDefault="00443179" w:rsidP="004431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 дополнительного образования</w:t>
      </w:r>
    </w:p>
    <w:p w:rsidR="00443179" w:rsidRDefault="00443179" w:rsidP="004431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Новосибирска</w:t>
      </w:r>
    </w:p>
    <w:p w:rsidR="00422228" w:rsidRDefault="00443179" w:rsidP="004431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«Детская школа искусств №7 им. А.П. Новикова»</w:t>
      </w:r>
    </w:p>
    <w:p w:rsidR="00422228" w:rsidRDefault="00422228" w:rsidP="002F76E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228" w:rsidRDefault="00422228" w:rsidP="002F76E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228" w:rsidRDefault="00422228" w:rsidP="002F76E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228" w:rsidRDefault="00422228" w:rsidP="002F76E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228" w:rsidRDefault="00422228" w:rsidP="002F76E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179" w:rsidRDefault="00443179" w:rsidP="002F76E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228" w:rsidRPr="00422228" w:rsidRDefault="00422228" w:rsidP="002F76E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22228">
        <w:rPr>
          <w:rFonts w:ascii="Times New Roman" w:hAnsi="Times New Roman" w:cs="Times New Roman"/>
          <w:b/>
          <w:sz w:val="36"/>
          <w:szCs w:val="36"/>
        </w:rPr>
        <w:t>Куркина Инна Николаевна</w:t>
      </w:r>
    </w:p>
    <w:p w:rsidR="00422228" w:rsidRPr="00422228" w:rsidRDefault="00422228" w:rsidP="002F76E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22228" w:rsidRPr="00422228" w:rsidRDefault="00422228" w:rsidP="002F76E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22228" w:rsidRDefault="00422228" w:rsidP="002F76E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3179" w:rsidRPr="00422228" w:rsidRDefault="00443179" w:rsidP="002F76E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F76E7" w:rsidRPr="00422228" w:rsidRDefault="000021AF" w:rsidP="002F76E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22228">
        <w:rPr>
          <w:rFonts w:ascii="Times New Roman" w:hAnsi="Times New Roman" w:cs="Times New Roman"/>
          <w:b/>
          <w:sz w:val="36"/>
          <w:szCs w:val="36"/>
        </w:rPr>
        <w:t>Развитие музыкального слуха учащихся-инструменталистов</w:t>
      </w:r>
    </w:p>
    <w:p w:rsidR="000021AF" w:rsidRDefault="000021AF" w:rsidP="002F76E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22228">
        <w:rPr>
          <w:rFonts w:ascii="Times New Roman" w:hAnsi="Times New Roman" w:cs="Times New Roman"/>
          <w:b/>
          <w:sz w:val="36"/>
          <w:szCs w:val="36"/>
        </w:rPr>
        <w:t>с учетом этнокультурной принадлежности</w:t>
      </w:r>
    </w:p>
    <w:p w:rsidR="00443179" w:rsidRDefault="00443179" w:rsidP="002F76E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22228" w:rsidRPr="00443179" w:rsidRDefault="00CF2B94" w:rsidP="002F76E7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3179">
        <w:rPr>
          <w:rFonts w:ascii="Times New Roman" w:hAnsi="Times New Roman" w:cs="Times New Roman"/>
          <w:i/>
          <w:sz w:val="28"/>
          <w:szCs w:val="28"/>
        </w:rPr>
        <w:t>методическая работа</w:t>
      </w:r>
    </w:p>
    <w:p w:rsidR="00422228" w:rsidRDefault="00422228" w:rsidP="002F76E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22228" w:rsidRDefault="00422228" w:rsidP="002F76E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22228" w:rsidRDefault="00422228" w:rsidP="002F76E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22228" w:rsidRDefault="00422228" w:rsidP="002F76E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22228" w:rsidRDefault="00422228" w:rsidP="002F76E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22228" w:rsidRPr="00422228" w:rsidRDefault="00422228" w:rsidP="002F76E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21AF" w:rsidRPr="00422228" w:rsidRDefault="00422228" w:rsidP="0042222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2228">
        <w:rPr>
          <w:rFonts w:ascii="Times New Roman" w:hAnsi="Times New Roman" w:cs="Times New Roman"/>
          <w:sz w:val="28"/>
          <w:szCs w:val="28"/>
        </w:rPr>
        <w:t>Новосибирск - 2021</w:t>
      </w:r>
    </w:p>
    <w:p w:rsidR="00422228" w:rsidRDefault="00422228" w:rsidP="004431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17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E0309" w:rsidRPr="00443179" w:rsidRDefault="000E0309" w:rsidP="004431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1AF" w:rsidRPr="00ED2FE2" w:rsidRDefault="000021AF" w:rsidP="000021AF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2D9A">
        <w:rPr>
          <w:rFonts w:ascii="Times New Roman" w:hAnsi="Times New Roman" w:cs="Times New Roman"/>
          <w:sz w:val="28"/>
          <w:szCs w:val="28"/>
        </w:rPr>
        <w:t xml:space="preserve">В последние десятилетия наблюдается возрастание интереса к проблеме внедрения в музыкальное образование и воспитание особенностей фольклора. </w:t>
      </w:r>
      <w:r>
        <w:rPr>
          <w:rFonts w:ascii="Times New Roman" w:hAnsi="Times New Roman" w:cs="Times New Roman"/>
          <w:sz w:val="28"/>
          <w:szCs w:val="28"/>
        </w:rPr>
        <w:t>Сегодня у</w:t>
      </w:r>
      <w:r w:rsidRPr="00C82D9A">
        <w:rPr>
          <w:rFonts w:ascii="Times New Roman" w:hAnsi="Times New Roman" w:cs="Times New Roman"/>
          <w:sz w:val="28"/>
          <w:szCs w:val="28"/>
        </w:rPr>
        <w:t xml:space="preserve">чреждения дополнительного образования посещают учащиеся из разных социальных и этнокультурных групп. </w:t>
      </w:r>
      <w:r>
        <w:rPr>
          <w:rFonts w:ascii="Times New Roman" w:hAnsi="Times New Roman" w:cs="Times New Roman"/>
          <w:sz w:val="28"/>
          <w:szCs w:val="28"/>
        </w:rPr>
        <w:t>Достаточно часто</w:t>
      </w:r>
      <w:r w:rsidRPr="00C82D9A">
        <w:rPr>
          <w:rFonts w:ascii="Times New Roman" w:hAnsi="Times New Roman" w:cs="Times New Roman"/>
          <w:sz w:val="28"/>
          <w:szCs w:val="28"/>
        </w:rPr>
        <w:t xml:space="preserve"> возникают ситуации, когда </w:t>
      </w:r>
      <w:r>
        <w:rPr>
          <w:rFonts w:ascii="Times New Roman" w:hAnsi="Times New Roman" w:cs="Times New Roman"/>
          <w:sz w:val="28"/>
          <w:szCs w:val="28"/>
        </w:rPr>
        <w:t xml:space="preserve">начинающий </w:t>
      </w:r>
      <w:r w:rsidRPr="00C82D9A">
        <w:rPr>
          <w:rFonts w:ascii="Times New Roman" w:hAnsi="Times New Roman" w:cs="Times New Roman"/>
          <w:sz w:val="28"/>
          <w:szCs w:val="28"/>
        </w:rPr>
        <w:t>музыкант, воспитыва</w:t>
      </w:r>
      <w:r>
        <w:rPr>
          <w:rFonts w:ascii="Times New Roman" w:hAnsi="Times New Roman" w:cs="Times New Roman"/>
          <w:sz w:val="28"/>
          <w:szCs w:val="28"/>
        </w:rPr>
        <w:t>вшийся</w:t>
      </w:r>
      <w:r w:rsidRPr="00C82D9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«неевропейской» </w:t>
      </w:r>
      <w:r w:rsidRPr="00C82D9A">
        <w:rPr>
          <w:rFonts w:ascii="Times New Roman" w:hAnsi="Times New Roman" w:cs="Times New Roman"/>
          <w:sz w:val="28"/>
          <w:szCs w:val="28"/>
        </w:rPr>
        <w:t xml:space="preserve">этносреде, должен получить музыкальное образование </w:t>
      </w:r>
      <w:r w:rsidRPr="00ED2FE2">
        <w:rPr>
          <w:rFonts w:ascii="Times New Roman" w:hAnsi="Times New Roman" w:cs="Times New Roman"/>
          <w:sz w:val="28"/>
          <w:szCs w:val="28"/>
        </w:rPr>
        <w:t>академического профиля (так, например, в классах по инструментальному исполнительству проходят обучение дети таджи</w:t>
      </w:r>
      <w:r>
        <w:rPr>
          <w:rFonts w:ascii="Times New Roman" w:hAnsi="Times New Roman" w:cs="Times New Roman"/>
          <w:sz w:val="28"/>
          <w:szCs w:val="28"/>
        </w:rPr>
        <w:t>кской и армянской национальностей</w:t>
      </w:r>
      <w:r w:rsidRPr="00ED2FE2">
        <w:rPr>
          <w:rFonts w:ascii="Times New Roman" w:hAnsi="Times New Roman" w:cs="Times New Roman"/>
          <w:sz w:val="28"/>
          <w:szCs w:val="28"/>
        </w:rPr>
        <w:t xml:space="preserve">). В таких ситуациях у учащихся (стран Востока) с монодийным складом мышления возникают трудности  на занятиях по ансамблю и оркестру: им сложно осваивать партии, они не слышат многоголосную партитуру. Поэтому возникает необходимость учета специфических особенностей фольклора в качестве базового элемента, на котором формируются навыки академического образования. </w:t>
      </w:r>
    </w:p>
    <w:p w:rsidR="000021AF" w:rsidRPr="00ED2FE2" w:rsidRDefault="000021AF" w:rsidP="000021AF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2D9A">
        <w:rPr>
          <w:rFonts w:ascii="Times New Roman" w:hAnsi="Times New Roman" w:cs="Times New Roman"/>
          <w:sz w:val="28"/>
          <w:szCs w:val="28"/>
        </w:rPr>
        <w:t xml:space="preserve">По этой причине </w:t>
      </w:r>
      <w:r>
        <w:rPr>
          <w:rFonts w:ascii="Times New Roman" w:hAnsi="Times New Roman" w:cs="Times New Roman"/>
          <w:sz w:val="28"/>
          <w:szCs w:val="28"/>
        </w:rPr>
        <w:t>концертмейстеру</w:t>
      </w:r>
      <w:r w:rsidRPr="00C82D9A">
        <w:rPr>
          <w:rFonts w:ascii="Times New Roman" w:hAnsi="Times New Roman" w:cs="Times New Roman"/>
          <w:sz w:val="28"/>
          <w:szCs w:val="28"/>
        </w:rPr>
        <w:t xml:space="preserve"> </w:t>
      </w:r>
      <w:r w:rsidRPr="00ED2FE2">
        <w:rPr>
          <w:rFonts w:ascii="Times New Roman" w:hAnsi="Times New Roman" w:cs="Times New Roman"/>
          <w:sz w:val="28"/>
          <w:szCs w:val="28"/>
        </w:rPr>
        <w:t xml:space="preserve">в процессе обучения </w:t>
      </w:r>
      <w:r w:rsidRPr="00C82D9A">
        <w:rPr>
          <w:rFonts w:ascii="Times New Roman" w:hAnsi="Times New Roman" w:cs="Times New Roman"/>
          <w:sz w:val="28"/>
          <w:szCs w:val="28"/>
        </w:rPr>
        <w:t xml:space="preserve">помимо основной специфики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82D9A">
        <w:rPr>
          <w:rFonts w:ascii="Times New Roman" w:hAnsi="Times New Roman" w:cs="Times New Roman"/>
          <w:sz w:val="28"/>
          <w:szCs w:val="28"/>
        </w:rPr>
        <w:t xml:space="preserve">разучивание с солистами их партий, </w:t>
      </w:r>
      <w:r>
        <w:rPr>
          <w:rFonts w:ascii="Times New Roman" w:hAnsi="Times New Roman" w:cs="Times New Roman"/>
          <w:sz w:val="28"/>
          <w:szCs w:val="28"/>
        </w:rPr>
        <w:t>контроль качества</w:t>
      </w:r>
      <w:r w:rsidRPr="00C82D9A">
        <w:rPr>
          <w:rFonts w:ascii="Times New Roman" w:hAnsi="Times New Roman" w:cs="Times New Roman"/>
          <w:sz w:val="28"/>
          <w:szCs w:val="28"/>
        </w:rPr>
        <w:t xml:space="preserve"> их исполнения, </w:t>
      </w:r>
      <w:r>
        <w:rPr>
          <w:rFonts w:ascii="Times New Roman" w:hAnsi="Times New Roman" w:cs="Times New Roman"/>
          <w:sz w:val="28"/>
          <w:szCs w:val="28"/>
        </w:rPr>
        <w:t xml:space="preserve">проработка </w:t>
      </w:r>
      <w:r w:rsidRPr="00C82D9A">
        <w:rPr>
          <w:rFonts w:ascii="Times New Roman" w:hAnsi="Times New Roman" w:cs="Times New Roman"/>
          <w:sz w:val="28"/>
          <w:szCs w:val="28"/>
        </w:rPr>
        <w:t xml:space="preserve">исполнительских деталей и </w:t>
      </w:r>
      <w:r>
        <w:rPr>
          <w:rFonts w:ascii="Times New Roman" w:hAnsi="Times New Roman" w:cs="Times New Roman"/>
          <w:sz w:val="28"/>
          <w:szCs w:val="28"/>
        </w:rPr>
        <w:t xml:space="preserve">наиболее трудных </w:t>
      </w:r>
      <w:r w:rsidRPr="00ED2FE2">
        <w:rPr>
          <w:rFonts w:ascii="Times New Roman" w:hAnsi="Times New Roman" w:cs="Times New Roman"/>
          <w:sz w:val="28"/>
          <w:szCs w:val="28"/>
        </w:rPr>
        <w:t xml:space="preserve">фрагментов произведений и т.д.) </w:t>
      </w:r>
      <w:r>
        <w:rPr>
          <w:rFonts w:ascii="Times New Roman" w:hAnsi="Times New Roman" w:cs="Times New Roman"/>
          <w:sz w:val="28"/>
          <w:szCs w:val="28"/>
        </w:rPr>
        <w:t>важно и необходимо</w:t>
      </w:r>
      <w:r w:rsidRPr="00ED2FE2">
        <w:rPr>
          <w:rFonts w:ascii="Times New Roman" w:hAnsi="Times New Roman" w:cs="Times New Roman"/>
          <w:sz w:val="28"/>
          <w:szCs w:val="28"/>
        </w:rPr>
        <w:t xml:space="preserve"> учитывать этнокультурные особенности самих учащихся.  В рамках профессиональн</w:t>
      </w:r>
      <w:r w:rsidR="000E0309">
        <w:rPr>
          <w:rFonts w:ascii="Times New Roman" w:hAnsi="Times New Roman" w:cs="Times New Roman"/>
          <w:sz w:val="28"/>
          <w:szCs w:val="28"/>
        </w:rPr>
        <w:t>ой деятельности концертмейстера</w:t>
      </w:r>
      <w:r w:rsidRPr="00ED2FE2">
        <w:rPr>
          <w:rFonts w:ascii="Times New Roman" w:hAnsi="Times New Roman" w:cs="Times New Roman"/>
          <w:sz w:val="28"/>
          <w:szCs w:val="28"/>
        </w:rPr>
        <w:t xml:space="preserve"> мною был разработан и реализован методический проект по изучению этнокультурно обусловленных особенностей музыкальных данных детей и создания рабочих методик обучения, которые  помогают  этим учащимся понимать, слышать, учить наизусть и исполнять музыку европейской традиции.</w:t>
      </w:r>
    </w:p>
    <w:p w:rsidR="000E0309" w:rsidRDefault="000021AF" w:rsidP="000E0309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2FE2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9D2B9B">
        <w:rPr>
          <w:rFonts w:ascii="Times New Roman" w:hAnsi="Times New Roman" w:cs="Times New Roman"/>
          <w:b/>
          <w:sz w:val="28"/>
          <w:szCs w:val="28"/>
        </w:rPr>
        <w:t xml:space="preserve">методической </w:t>
      </w:r>
      <w:r w:rsidR="00F854D1">
        <w:rPr>
          <w:rFonts w:ascii="Times New Roman" w:hAnsi="Times New Roman" w:cs="Times New Roman"/>
          <w:b/>
          <w:sz w:val="28"/>
          <w:szCs w:val="28"/>
        </w:rPr>
        <w:t>р</w:t>
      </w:r>
      <w:r w:rsidR="000E0309">
        <w:rPr>
          <w:rFonts w:ascii="Times New Roman" w:hAnsi="Times New Roman" w:cs="Times New Roman"/>
          <w:b/>
          <w:sz w:val="28"/>
          <w:szCs w:val="28"/>
        </w:rPr>
        <w:t>аботы</w:t>
      </w:r>
      <w:r w:rsidR="009D2B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2FE2">
        <w:rPr>
          <w:rFonts w:ascii="Times New Roman" w:hAnsi="Times New Roman" w:cs="Times New Roman"/>
          <w:sz w:val="28"/>
          <w:szCs w:val="28"/>
        </w:rPr>
        <w:t>– содействие адаптации учащихся этнокультурных групп (армянская, таджикская) к обучению в условиях академической музыки.</w:t>
      </w:r>
    </w:p>
    <w:p w:rsidR="000021AF" w:rsidRPr="00ED2FE2" w:rsidRDefault="000021AF" w:rsidP="000E0309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2FE2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были определены следующие </w:t>
      </w:r>
      <w:r w:rsidRPr="00ED2FE2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D2FE2">
        <w:rPr>
          <w:rFonts w:ascii="Times New Roman" w:hAnsi="Times New Roman" w:cs="Times New Roman"/>
          <w:sz w:val="28"/>
          <w:szCs w:val="28"/>
        </w:rPr>
        <w:t>:</w:t>
      </w:r>
    </w:p>
    <w:p w:rsidR="000021AF" w:rsidRPr="00ED2FE2" w:rsidRDefault="000021AF" w:rsidP="000021AF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2FE2">
        <w:rPr>
          <w:rFonts w:ascii="Times New Roman" w:hAnsi="Times New Roman" w:cs="Times New Roman"/>
          <w:sz w:val="28"/>
          <w:szCs w:val="28"/>
        </w:rPr>
        <w:t>определение и характеристика наиболее ярких типологических признаков таджикской и армянской традиционной музыки с акцентом на интервально-ладовые закономерности.</w:t>
      </w:r>
    </w:p>
    <w:p w:rsidR="000021AF" w:rsidRPr="00ED2FE2" w:rsidRDefault="000021AF" w:rsidP="000021AF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2FE2">
        <w:rPr>
          <w:rFonts w:ascii="Times New Roman" w:hAnsi="Times New Roman" w:cs="Times New Roman"/>
          <w:sz w:val="28"/>
          <w:szCs w:val="28"/>
        </w:rPr>
        <w:t xml:space="preserve">выявление особенностей творческого потенциала учащихся (в нашем случае – двое детей таджикской национальности, трое – армянской);  </w:t>
      </w:r>
    </w:p>
    <w:p w:rsidR="000021AF" w:rsidRPr="00ED2FE2" w:rsidRDefault="000021AF" w:rsidP="000021AF">
      <w:pPr>
        <w:pStyle w:val="a3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2FE2">
        <w:rPr>
          <w:rFonts w:ascii="Times New Roman" w:hAnsi="Times New Roman" w:cs="Times New Roman"/>
          <w:sz w:val="28"/>
          <w:szCs w:val="28"/>
        </w:rPr>
        <w:t>создание адаптационных методик обучения академической музыке в процессе занятий с учащимися разных этногрупп с учетом традиций таджикской, армянской музыкальной культуры;</w:t>
      </w:r>
    </w:p>
    <w:p w:rsidR="000021AF" w:rsidRPr="00ED2FE2" w:rsidRDefault="000021AF" w:rsidP="000021AF">
      <w:pPr>
        <w:pStyle w:val="a3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2FE2">
        <w:rPr>
          <w:rFonts w:ascii="Times New Roman" w:eastAsia="Times New Roman" w:hAnsi="Times New Roman"/>
          <w:sz w:val="28"/>
          <w:szCs w:val="28"/>
        </w:rPr>
        <w:t>формирование (с применением выработанных методик) организованного музыкального слуха как обученного восприятия музыки в рамках многоголосия;</w:t>
      </w:r>
    </w:p>
    <w:p w:rsidR="000021AF" w:rsidRDefault="000021AF" w:rsidP="000021AF">
      <w:pPr>
        <w:pStyle w:val="a3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2D9A">
        <w:rPr>
          <w:rFonts w:ascii="Times New Roman" w:hAnsi="Times New Roman" w:cs="Times New Roman"/>
          <w:sz w:val="28"/>
          <w:szCs w:val="28"/>
        </w:rPr>
        <w:t xml:space="preserve">проведение  бесед, актуализирующих </w:t>
      </w:r>
      <w:r>
        <w:rPr>
          <w:rFonts w:ascii="Times New Roman" w:hAnsi="Times New Roman" w:cs="Times New Roman"/>
          <w:sz w:val="28"/>
          <w:szCs w:val="28"/>
        </w:rPr>
        <w:t>эмоционально-</w:t>
      </w:r>
      <w:r w:rsidRPr="00C82D9A">
        <w:rPr>
          <w:rFonts w:ascii="Times New Roman" w:hAnsi="Times New Roman" w:cs="Times New Roman"/>
          <w:sz w:val="28"/>
          <w:szCs w:val="28"/>
        </w:rPr>
        <w:t>образное содержание исполняемых произведений (с опорой на общий кругозор, индив</w:t>
      </w:r>
      <w:r>
        <w:rPr>
          <w:rFonts w:ascii="Times New Roman" w:hAnsi="Times New Roman" w:cs="Times New Roman"/>
          <w:sz w:val="28"/>
          <w:szCs w:val="28"/>
        </w:rPr>
        <w:t>идуальный жизненный опыт детей).</w:t>
      </w:r>
    </w:p>
    <w:p w:rsidR="000021AF" w:rsidRPr="00C82D9A" w:rsidRDefault="000021AF" w:rsidP="000021AF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1B18" w:rsidRDefault="000021AF" w:rsidP="00DC1B18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Изучение научной и мето</w:t>
      </w:r>
      <w:r w:rsidR="00DC1B18">
        <w:rPr>
          <w:rFonts w:ascii="Times New Roman" w:hAnsi="Times New Roman" w:cs="Times New Roman"/>
          <w:b/>
          <w:sz w:val="28"/>
          <w:szCs w:val="28"/>
        </w:rPr>
        <w:t xml:space="preserve">дической литературы по проекту, </w:t>
      </w:r>
      <w:r>
        <w:rPr>
          <w:rFonts w:ascii="Times New Roman" w:hAnsi="Times New Roman" w:cs="Times New Roman"/>
          <w:b/>
          <w:sz w:val="28"/>
          <w:szCs w:val="28"/>
        </w:rPr>
        <w:t>создание методической базы.</w:t>
      </w:r>
    </w:p>
    <w:p w:rsidR="00DC1B18" w:rsidRDefault="000021AF" w:rsidP="00DC1B1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BC4">
        <w:rPr>
          <w:rFonts w:ascii="Times New Roman" w:hAnsi="Times New Roman" w:cs="Times New Roman"/>
          <w:sz w:val="28"/>
          <w:szCs w:val="28"/>
        </w:rPr>
        <w:t>Функции концертмейстера,  работающего в</w:t>
      </w:r>
      <w:r w:rsidRPr="00C82D9A">
        <w:rPr>
          <w:rFonts w:ascii="Times New Roman" w:hAnsi="Times New Roman" w:cs="Times New Roman"/>
          <w:sz w:val="28"/>
          <w:szCs w:val="28"/>
        </w:rPr>
        <w:t xml:space="preserve"> учебном заведении с солистами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82D9A">
        <w:rPr>
          <w:rFonts w:ascii="Times New Roman" w:hAnsi="Times New Roman" w:cs="Times New Roman"/>
          <w:sz w:val="28"/>
          <w:szCs w:val="28"/>
        </w:rPr>
        <w:t xml:space="preserve"> носят в значительной мере педагогический характер, поскольку они заключаются, главным образом, в разучивании с солистами нового учебного репертуара. Эта педагогическая сторона концертмейстерской работы требует от музыканта, помимо аккомпаниаторского опыта, ряда специфических навыков и знаний из области смежных исполнительских искусств, а также</w:t>
      </w:r>
      <w:r w:rsidRPr="0059146E">
        <w:rPr>
          <w:rFonts w:ascii="Times New Roman" w:hAnsi="Times New Roman" w:cs="Times New Roman"/>
          <w:sz w:val="28"/>
          <w:szCs w:val="28"/>
        </w:rPr>
        <w:t xml:space="preserve"> </w:t>
      </w:r>
      <w:r w:rsidRPr="00C6443B">
        <w:rPr>
          <w:rFonts w:ascii="Times New Roman" w:hAnsi="Times New Roman" w:cs="Times New Roman"/>
          <w:sz w:val="28"/>
          <w:szCs w:val="28"/>
        </w:rPr>
        <w:t xml:space="preserve">педагогического чутья и такта. </w:t>
      </w:r>
    </w:p>
    <w:p w:rsidR="000021AF" w:rsidRPr="00DC1B18" w:rsidRDefault="000021AF" w:rsidP="00DC1B1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82D9A">
        <w:rPr>
          <w:rFonts w:ascii="Times New Roman" w:hAnsi="Times New Roman" w:cs="Times New Roman"/>
          <w:sz w:val="28"/>
          <w:szCs w:val="28"/>
        </w:rPr>
        <w:t>еализация рабочих учебных программ на каждом отделении специфична, базиру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C82D9A">
        <w:rPr>
          <w:rFonts w:ascii="Times New Roman" w:hAnsi="Times New Roman" w:cs="Times New Roman"/>
          <w:sz w:val="28"/>
          <w:szCs w:val="28"/>
        </w:rPr>
        <w:t xml:space="preserve"> на принципах гуманизации, дифференциации, индивидуализации, личностного подхода, активности. Рабочие программы по учебным предметам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82D9A">
        <w:rPr>
          <w:rFonts w:ascii="Times New Roman" w:hAnsi="Times New Roman" w:cs="Times New Roman"/>
          <w:sz w:val="28"/>
          <w:szCs w:val="28"/>
        </w:rPr>
        <w:t xml:space="preserve">разработанные преподавателями школы,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82D9A">
        <w:rPr>
          <w:rFonts w:ascii="Times New Roman" w:hAnsi="Times New Roman" w:cs="Times New Roman"/>
          <w:sz w:val="28"/>
          <w:szCs w:val="28"/>
        </w:rPr>
        <w:t xml:space="preserve"> комплексная образовательная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C82D9A">
        <w:rPr>
          <w:rFonts w:ascii="Times New Roman" w:hAnsi="Times New Roman" w:cs="Times New Roman"/>
          <w:sz w:val="28"/>
          <w:szCs w:val="28"/>
        </w:rPr>
        <w:t xml:space="preserve">рассматриваются на методических секциях, методическом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82D9A">
        <w:rPr>
          <w:rFonts w:ascii="Times New Roman" w:hAnsi="Times New Roman" w:cs="Times New Roman"/>
          <w:sz w:val="28"/>
          <w:szCs w:val="28"/>
        </w:rPr>
        <w:t xml:space="preserve"> педагогическ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82D9A">
        <w:rPr>
          <w:rFonts w:ascii="Times New Roman" w:hAnsi="Times New Roman" w:cs="Times New Roman"/>
          <w:sz w:val="28"/>
          <w:szCs w:val="28"/>
        </w:rPr>
        <w:t>м совет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C82D9A">
        <w:rPr>
          <w:rFonts w:ascii="Times New Roman" w:hAnsi="Times New Roman" w:cs="Times New Roman"/>
          <w:sz w:val="28"/>
          <w:szCs w:val="28"/>
        </w:rPr>
        <w:t xml:space="preserve"> и утверждаются директором ДШИ. Все необходимые рабочие программы по классу скрипки, флейты, домры применяются в практической работе. </w:t>
      </w:r>
    </w:p>
    <w:p w:rsidR="000021AF" w:rsidRDefault="000021AF" w:rsidP="000021AF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F854D1">
        <w:rPr>
          <w:rFonts w:ascii="Times New Roman" w:hAnsi="Times New Roman" w:cs="Times New Roman"/>
          <w:sz w:val="28"/>
          <w:szCs w:val="28"/>
        </w:rPr>
        <w:t>методической разработки 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54D1">
        <w:rPr>
          <w:rFonts w:ascii="Times New Roman" w:hAnsi="Times New Roman" w:cs="Times New Roman"/>
          <w:sz w:val="28"/>
          <w:szCs w:val="28"/>
        </w:rPr>
        <w:t>проанализированы</w:t>
      </w:r>
      <w:r>
        <w:rPr>
          <w:rFonts w:ascii="Times New Roman" w:hAnsi="Times New Roman" w:cs="Times New Roman"/>
          <w:sz w:val="28"/>
          <w:szCs w:val="28"/>
        </w:rPr>
        <w:t xml:space="preserve"> данные</w:t>
      </w:r>
      <w:r w:rsidRPr="00C82D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программы и учебно-методические </w:t>
      </w:r>
      <w:r w:rsidRPr="00C82D9A">
        <w:rPr>
          <w:rFonts w:ascii="Times New Roman" w:hAnsi="Times New Roman" w:cs="Times New Roman"/>
          <w:sz w:val="28"/>
          <w:szCs w:val="28"/>
        </w:rPr>
        <w:t xml:space="preserve">материалы, </w:t>
      </w:r>
      <w:r>
        <w:rPr>
          <w:rFonts w:ascii="Times New Roman" w:hAnsi="Times New Roman" w:cs="Times New Roman"/>
          <w:sz w:val="28"/>
          <w:szCs w:val="28"/>
        </w:rPr>
        <w:t xml:space="preserve">а также труды по историко-теоретическому </w:t>
      </w:r>
      <w:r w:rsidRPr="00C82D9A">
        <w:rPr>
          <w:rFonts w:ascii="Times New Roman" w:hAnsi="Times New Roman" w:cs="Times New Roman"/>
          <w:sz w:val="28"/>
          <w:szCs w:val="28"/>
        </w:rPr>
        <w:t>исследовани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82D9A">
        <w:rPr>
          <w:rFonts w:ascii="Times New Roman" w:hAnsi="Times New Roman" w:cs="Times New Roman"/>
          <w:sz w:val="28"/>
          <w:szCs w:val="28"/>
        </w:rPr>
        <w:t xml:space="preserve"> </w:t>
      </w:r>
      <w:r w:rsidRPr="00ED2FE2">
        <w:rPr>
          <w:rFonts w:ascii="Times New Roman" w:hAnsi="Times New Roman" w:cs="Times New Roman"/>
          <w:sz w:val="28"/>
          <w:szCs w:val="28"/>
        </w:rPr>
        <w:t>ладоинтонационных особенностей традиционной восточной музыки. Это работы Б. Аманова о таджикской, армянской музыке; А. Мухамбетовой: «Традиционная музыка Азии: проблемы и материалы»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D2FE2">
        <w:rPr>
          <w:rFonts w:ascii="Times New Roman" w:hAnsi="Times New Roman" w:cs="Times New Roman"/>
          <w:sz w:val="28"/>
          <w:szCs w:val="28"/>
        </w:rPr>
        <w:t xml:space="preserve"> С. Утегалиевой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D2FE2">
        <w:rPr>
          <w:rFonts w:ascii="Times New Roman" w:hAnsi="Times New Roman" w:cs="Times New Roman"/>
          <w:sz w:val="28"/>
          <w:szCs w:val="28"/>
        </w:rPr>
        <w:t xml:space="preserve"> «Программа по этносольфеджио для студентов-домбристов факультета народной музыки»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D2FE2">
        <w:rPr>
          <w:rFonts w:ascii="Times New Roman" w:hAnsi="Times New Roman" w:cs="Times New Roman"/>
          <w:sz w:val="28"/>
          <w:szCs w:val="28"/>
        </w:rPr>
        <w:t xml:space="preserve"> «Молодые национальные композиторские школы Востока как явление музыкального искусства </w:t>
      </w:r>
      <w:r w:rsidRPr="00ED2FE2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F854D1">
        <w:rPr>
          <w:rFonts w:ascii="Times New Roman" w:hAnsi="Times New Roman" w:cs="Times New Roman"/>
          <w:sz w:val="28"/>
          <w:szCs w:val="28"/>
        </w:rPr>
        <w:t xml:space="preserve"> </w:t>
      </w:r>
      <w:r w:rsidRPr="00ED2FE2">
        <w:rPr>
          <w:rFonts w:ascii="Times New Roman" w:hAnsi="Times New Roman" w:cs="Times New Roman"/>
          <w:sz w:val="28"/>
          <w:szCs w:val="28"/>
        </w:rPr>
        <w:t>века» и «О роли восточной монодии в формировании специфики композиторского многоголосия» М. Дрожжиной; «Задача и ее решение в традиционной музыке (к проблеме методологии изучения)» М. Карпычева и др.</w:t>
      </w:r>
    </w:p>
    <w:p w:rsidR="000021AF" w:rsidRPr="00ED2FE2" w:rsidRDefault="000021AF" w:rsidP="000021AF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литературы показал, что научно-методических р</w:t>
      </w:r>
      <w:r w:rsidRPr="00C82D9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зработок</w:t>
      </w:r>
      <w:r w:rsidRPr="00C82D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исследований особенностей музыкальных этнокультур в аспекте их проявления в формировании  качеств музыкального слуха, </w:t>
      </w:r>
      <w:r w:rsidRPr="00C82D9A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>
        <w:rPr>
          <w:rFonts w:ascii="Times New Roman" w:hAnsi="Times New Roman" w:cs="Times New Roman"/>
          <w:sz w:val="28"/>
          <w:szCs w:val="28"/>
        </w:rPr>
        <w:t>нет.  И</w:t>
      </w:r>
      <w:r w:rsidRPr="00C82D9A">
        <w:rPr>
          <w:rFonts w:ascii="Times New Roman" w:hAnsi="Times New Roman" w:cs="Times New Roman"/>
          <w:sz w:val="28"/>
          <w:szCs w:val="28"/>
        </w:rPr>
        <w:t>сследования</w:t>
      </w:r>
      <w:r>
        <w:rPr>
          <w:rFonts w:ascii="Times New Roman" w:hAnsi="Times New Roman" w:cs="Times New Roman"/>
          <w:sz w:val="28"/>
          <w:szCs w:val="28"/>
        </w:rPr>
        <w:t xml:space="preserve"> восточной музыки</w:t>
      </w:r>
      <w:r w:rsidRPr="00C82D9A">
        <w:rPr>
          <w:rFonts w:ascii="Times New Roman" w:hAnsi="Times New Roman" w:cs="Times New Roman"/>
          <w:sz w:val="28"/>
          <w:szCs w:val="28"/>
        </w:rPr>
        <w:t xml:space="preserve">, указанные </w:t>
      </w:r>
      <w:r>
        <w:rPr>
          <w:rFonts w:ascii="Times New Roman" w:hAnsi="Times New Roman" w:cs="Times New Roman"/>
          <w:sz w:val="28"/>
          <w:szCs w:val="28"/>
        </w:rPr>
        <w:t>выше</w:t>
      </w:r>
      <w:r w:rsidRPr="00C82D9A">
        <w:rPr>
          <w:rFonts w:ascii="Times New Roman" w:hAnsi="Times New Roman" w:cs="Times New Roman"/>
          <w:sz w:val="28"/>
          <w:szCs w:val="28"/>
        </w:rPr>
        <w:t xml:space="preserve">, в большинстве опираются на ладоинтонационный и ритмический аспекты традиционной музыки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D2FE2">
        <w:rPr>
          <w:rFonts w:ascii="Times New Roman" w:hAnsi="Times New Roman" w:cs="Times New Roman"/>
          <w:sz w:val="28"/>
          <w:szCs w:val="28"/>
        </w:rPr>
        <w:t xml:space="preserve">направлены на применение на уроках сольфеджио. </w:t>
      </w:r>
    </w:p>
    <w:p w:rsidR="000021AF" w:rsidRPr="00A80731" w:rsidRDefault="000021AF" w:rsidP="000021AF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2FE2">
        <w:rPr>
          <w:rFonts w:ascii="Times New Roman" w:hAnsi="Times New Roman" w:cs="Times New Roman"/>
          <w:sz w:val="28"/>
          <w:szCs w:val="28"/>
        </w:rPr>
        <w:t xml:space="preserve">Мною были изучены некоторые работы по психологии, в том числе: грузинская школа </w:t>
      </w:r>
      <w:r>
        <w:rPr>
          <w:rFonts w:ascii="Times New Roman" w:hAnsi="Times New Roman" w:cs="Times New Roman"/>
          <w:sz w:val="28"/>
          <w:szCs w:val="28"/>
        </w:rPr>
        <w:t xml:space="preserve">установки Д.Н. Узнадзе </w:t>
      </w:r>
      <w:r w:rsidRPr="00ED2FE2">
        <w:rPr>
          <w:rFonts w:ascii="Times New Roman" w:hAnsi="Times New Roman" w:cs="Times New Roman"/>
          <w:sz w:val="28"/>
          <w:szCs w:val="28"/>
        </w:rPr>
        <w:t>«Эксперимен</w:t>
      </w:r>
      <w:r>
        <w:rPr>
          <w:rFonts w:ascii="Times New Roman" w:hAnsi="Times New Roman" w:cs="Times New Roman"/>
          <w:sz w:val="28"/>
          <w:szCs w:val="28"/>
        </w:rPr>
        <w:t>тальные основы школы установки»</w:t>
      </w:r>
      <w:r w:rsidRPr="00ED2FE2">
        <w:rPr>
          <w:rFonts w:ascii="Times New Roman" w:hAnsi="Times New Roman" w:cs="Times New Roman"/>
          <w:sz w:val="28"/>
          <w:szCs w:val="28"/>
        </w:rPr>
        <w:t>; И.Е. Герсамия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FE2">
        <w:rPr>
          <w:rFonts w:ascii="Times New Roman" w:hAnsi="Times New Roman" w:cs="Times New Roman"/>
          <w:sz w:val="28"/>
          <w:szCs w:val="28"/>
        </w:rPr>
        <w:t>«К проблеме психологии творч</w:t>
      </w:r>
      <w:r>
        <w:rPr>
          <w:rFonts w:ascii="Times New Roman" w:hAnsi="Times New Roman" w:cs="Times New Roman"/>
          <w:sz w:val="28"/>
          <w:szCs w:val="28"/>
        </w:rPr>
        <w:t xml:space="preserve">ества певца»; Г.Х. Кечхуашвили </w:t>
      </w:r>
      <w:r w:rsidRPr="00ED2FE2">
        <w:rPr>
          <w:rFonts w:ascii="Times New Roman" w:hAnsi="Times New Roman" w:cs="Times New Roman"/>
          <w:sz w:val="28"/>
          <w:szCs w:val="28"/>
        </w:rPr>
        <w:t>«Бесс</w:t>
      </w:r>
      <w:r>
        <w:rPr>
          <w:rFonts w:ascii="Times New Roman" w:hAnsi="Times New Roman" w:cs="Times New Roman"/>
          <w:sz w:val="28"/>
          <w:szCs w:val="28"/>
        </w:rPr>
        <w:t>ознательное, установка, музыка»</w:t>
      </w:r>
      <w:r w:rsidRPr="00ED2FE2">
        <w:rPr>
          <w:rFonts w:ascii="Times New Roman" w:hAnsi="Times New Roman" w:cs="Times New Roman"/>
          <w:sz w:val="28"/>
          <w:szCs w:val="28"/>
        </w:rPr>
        <w:t>. В своей работе я активно использовала некоторые термины из НЛП (нейро-лингвистического программирования): понятие «якоря»</w:t>
      </w:r>
      <w:r>
        <w:rPr>
          <w:rFonts w:ascii="Times New Roman" w:hAnsi="Times New Roman" w:cs="Times New Roman"/>
          <w:sz w:val="28"/>
          <w:szCs w:val="28"/>
        </w:rPr>
        <w:t xml:space="preserve"> и «актуальной установки». </w:t>
      </w:r>
      <w:r w:rsidRPr="00A80731">
        <w:rPr>
          <w:rFonts w:ascii="Times New Roman" w:hAnsi="Times New Roman" w:cs="Times New Roman"/>
          <w:sz w:val="28"/>
          <w:szCs w:val="28"/>
        </w:rPr>
        <w:t xml:space="preserve">Под «якорем» понимается конкретный музыкальный материал (интервал, секвенция и т.д.), под «установкой»  - целенаправленная задача. </w:t>
      </w:r>
    </w:p>
    <w:p w:rsidR="000021AF" w:rsidRPr="00C82D9A" w:rsidRDefault="000021AF" w:rsidP="000021AF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021AF" w:rsidRPr="00C82D9A" w:rsidRDefault="000021AF" w:rsidP="00DC1B18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82D9A">
        <w:rPr>
          <w:rFonts w:ascii="Times New Roman" w:hAnsi="Times New Roman" w:cs="Times New Roman"/>
          <w:b/>
          <w:sz w:val="28"/>
          <w:szCs w:val="28"/>
        </w:rPr>
        <w:t>Качество реализации процесса обучения</w:t>
      </w:r>
      <w:r>
        <w:rPr>
          <w:rFonts w:ascii="Times New Roman" w:hAnsi="Times New Roman" w:cs="Times New Roman"/>
          <w:b/>
          <w:sz w:val="28"/>
          <w:szCs w:val="28"/>
        </w:rPr>
        <w:t>. Разработка и применение методик по адаптации и развитию музыкального слуха</w:t>
      </w:r>
      <w:r w:rsidR="00710913">
        <w:rPr>
          <w:rFonts w:ascii="Times New Roman" w:hAnsi="Times New Roman" w:cs="Times New Roman"/>
          <w:b/>
          <w:sz w:val="28"/>
          <w:szCs w:val="28"/>
        </w:rPr>
        <w:t>.</w:t>
      </w:r>
    </w:p>
    <w:p w:rsidR="000021AF" w:rsidRDefault="000021AF" w:rsidP="000021AF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C5E">
        <w:rPr>
          <w:rFonts w:ascii="Times New Roman" w:hAnsi="Times New Roman" w:cs="Times New Roman"/>
          <w:b/>
          <w:sz w:val="28"/>
          <w:szCs w:val="28"/>
        </w:rPr>
        <w:t xml:space="preserve">Актуальность  </w:t>
      </w:r>
      <w:r w:rsidRPr="00863C5E">
        <w:rPr>
          <w:rFonts w:ascii="Times New Roman" w:hAnsi="Times New Roman" w:cs="Times New Roman"/>
          <w:sz w:val="28"/>
          <w:szCs w:val="28"/>
        </w:rPr>
        <w:t xml:space="preserve">методической </w:t>
      </w:r>
      <w:r w:rsidR="00710913">
        <w:rPr>
          <w:rFonts w:ascii="Times New Roman" w:hAnsi="Times New Roman" w:cs="Times New Roman"/>
          <w:sz w:val="28"/>
          <w:szCs w:val="28"/>
        </w:rPr>
        <w:t>работы</w:t>
      </w:r>
      <w:r w:rsidRPr="00C82D9A">
        <w:rPr>
          <w:rFonts w:ascii="Times New Roman" w:hAnsi="Times New Roman" w:cs="Times New Roman"/>
          <w:sz w:val="28"/>
          <w:szCs w:val="28"/>
        </w:rPr>
        <w:t xml:space="preserve"> </w:t>
      </w:r>
      <w:r w:rsidR="002F76E7">
        <w:rPr>
          <w:rFonts w:ascii="Times New Roman" w:hAnsi="Times New Roman" w:cs="Times New Roman"/>
          <w:sz w:val="28"/>
          <w:szCs w:val="28"/>
        </w:rPr>
        <w:t xml:space="preserve"> </w:t>
      </w:r>
      <w:r w:rsidRPr="00C82D9A">
        <w:rPr>
          <w:rFonts w:ascii="Times New Roman" w:hAnsi="Times New Roman" w:cs="Times New Roman"/>
          <w:sz w:val="28"/>
          <w:szCs w:val="28"/>
        </w:rPr>
        <w:t>«Развитие музыкального слуха инструменталиста с учетом этнокультурной принадлежности» определяется необходимостью</w:t>
      </w:r>
      <w:r>
        <w:rPr>
          <w:rFonts w:ascii="Times New Roman" w:hAnsi="Times New Roman" w:cs="Times New Roman"/>
          <w:sz w:val="28"/>
          <w:szCs w:val="28"/>
        </w:rPr>
        <w:t xml:space="preserve"> адаптации методик </w:t>
      </w:r>
      <w:r w:rsidRPr="00C82D9A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D9A">
        <w:rPr>
          <w:rFonts w:ascii="Times New Roman" w:hAnsi="Times New Roman" w:cs="Times New Roman"/>
          <w:sz w:val="28"/>
          <w:szCs w:val="28"/>
        </w:rPr>
        <w:t>академической музыке</w:t>
      </w:r>
      <w:r>
        <w:rPr>
          <w:rFonts w:ascii="Times New Roman" w:hAnsi="Times New Roman" w:cs="Times New Roman"/>
          <w:sz w:val="28"/>
          <w:szCs w:val="28"/>
        </w:rPr>
        <w:t xml:space="preserve"> к занятиям с учащимися</w:t>
      </w:r>
      <w:r w:rsidRPr="00C82D9A">
        <w:rPr>
          <w:rFonts w:ascii="Times New Roman" w:hAnsi="Times New Roman" w:cs="Times New Roman"/>
          <w:sz w:val="28"/>
          <w:szCs w:val="28"/>
        </w:rPr>
        <w:t xml:space="preserve"> разных этногрупп. </w:t>
      </w:r>
    </w:p>
    <w:p w:rsidR="000021AF" w:rsidRDefault="000021AF" w:rsidP="000021AF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Проведенная мною работа показала:</w:t>
      </w:r>
    </w:p>
    <w:p w:rsidR="000021AF" w:rsidRPr="00ED2FE2" w:rsidRDefault="000021AF" w:rsidP="000021AF">
      <w:pPr>
        <w:spacing w:after="0" w:line="360" w:lineRule="auto"/>
        <w:ind w:firstLine="53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2FE2">
        <w:rPr>
          <w:rFonts w:ascii="Times New Roman" w:hAnsi="Times New Roman" w:cs="Times New Roman"/>
          <w:sz w:val="28"/>
          <w:szCs w:val="28"/>
        </w:rPr>
        <w:t xml:space="preserve">1. </w:t>
      </w:r>
      <w:r w:rsidRPr="00ED2FE2">
        <w:rPr>
          <w:rFonts w:ascii="Times New Roman" w:eastAsia="Times New Roman" w:hAnsi="Times New Roman"/>
          <w:sz w:val="28"/>
          <w:szCs w:val="28"/>
          <w:lang w:eastAsia="ru-RU"/>
        </w:rPr>
        <w:t>Для национальной таджикской и отчасти армянской музыкальных культур характерны диатонические лады, звукоряды которых совпадают со звукорядами натуральных ладов. Опорным остовом мелодии являются I - IV - V ступени, неопорные звуки подвергаются альтерации. Также в мелодике широко применяются различные мелизмы - форшлаг, глиссандо, а также приём нола, который заключается в опевании одного звука другими, не имеющими точной высоты. Мелодика преимущественно минорного склада.</w:t>
      </w:r>
    </w:p>
    <w:p w:rsidR="000021AF" w:rsidRDefault="000021AF" w:rsidP="000021AF">
      <w:pPr>
        <w:spacing w:after="0" w:line="360" w:lineRule="auto"/>
        <w:ind w:firstLine="53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2FE2">
        <w:rPr>
          <w:rFonts w:ascii="Times New Roman" w:eastAsia="Times New Roman" w:hAnsi="Times New Roman"/>
          <w:sz w:val="28"/>
          <w:szCs w:val="28"/>
          <w:lang w:eastAsia="ru-RU"/>
        </w:rPr>
        <w:t>Диапазон напева большого количества музыкальный произведений ограничен пределами чистых кварты или квинты, с минорным наклонением лада. Увеличение диапазона происходит за счёт опевания крайних звуков и сцепления тетра, пента- и гексахордов. Наибольшим диапазоном и развёрнутой мелодией обладают мелодии Северного Таджикистана, близкие по характеру и ладоинтонационному строю к н</w:t>
      </w:r>
      <w:r w:rsidR="00CF209D">
        <w:rPr>
          <w:rFonts w:ascii="Times New Roman" w:eastAsia="Times New Roman" w:hAnsi="Times New Roman"/>
          <w:sz w:val="28"/>
          <w:szCs w:val="28"/>
          <w:lang w:eastAsia="ru-RU"/>
        </w:rPr>
        <w:t>ародной классической песенности</w:t>
      </w:r>
      <w:r w:rsidR="00BF71B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021AF" w:rsidRPr="00AC669E" w:rsidRDefault="000021AF" w:rsidP="000021AF">
      <w:pPr>
        <w:spacing w:after="0" w:line="36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6735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D2FE2">
        <w:rPr>
          <w:rFonts w:ascii="Times New Roman" w:eastAsia="Times New Roman" w:hAnsi="Times New Roman"/>
          <w:sz w:val="28"/>
          <w:szCs w:val="28"/>
          <w:lang w:eastAsia="ru-RU"/>
        </w:rPr>
        <w:t xml:space="preserve">. В процессе работы с учащимися были выявлены их индивидуальные особенности слуха, мышления, памяти. Ответственно подходя к каждому произведению, </w:t>
      </w:r>
      <w:r w:rsidR="009366E7">
        <w:rPr>
          <w:rFonts w:ascii="Times New Roman" w:eastAsia="Times New Roman" w:hAnsi="Times New Roman"/>
          <w:sz w:val="28"/>
          <w:szCs w:val="28"/>
          <w:lang w:eastAsia="ru-RU"/>
        </w:rPr>
        <w:t>учащиеся в классе скрипки, домры, флейты</w:t>
      </w:r>
      <w:r w:rsidRPr="00ED2FE2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стар</w:t>
      </w:r>
      <w:r w:rsidR="009366E7">
        <w:rPr>
          <w:rFonts w:ascii="Times New Roman" w:eastAsia="Times New Roman" w:hAnsi="Times New Roman"/>
          <w:sz w:val="28"/>
          <w:szCs w:val="28"/>
          <w:lang w:eastAsia="ru-RU"/>
        </w:rPr>
        <w:t>аются следить за чистотой интонирования</w:t>
      </w:r>
      <w:r w:rsidRPr="00ED2FE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ED2FE2">
        <w:rPr>
          <w:rFonts w:ascii="Times New Roman" w:hAnsi="Times New Roman"/>
          <w:sz w:val="28"/>
          <w:szCs w:val="28"/>
        </w:rPr>
        <w:t>Неудобные для исполнения места им удобнее проучивать по три ноты (опевание близко расположенных друг к другу нот, или же движение на широкий интервал и заполнение). Также выяснилось, что учащиеся в проигрывании интервальных скачков отдают предпочтение движению на кварту (вниз/вверх); квинта всегда исполнялась неточно (у скрипачей), и ее звучание приближалось к интервалу увеличенной кварты. В то же время исполнение ансамблевых и оркестровых пьес в составе нескольких человек представляет большую трудность (из-за национального монодийного мышления)</w:t>
      </w:r>
      <w:r w:rsidR="009366E7">
        <w:rPr>
          <w:rFonts w:ascii="Times New Roman" w:hAnsi="Times New Roman"/>
          <w:sz w:val="28"/>
          <w:szCs w:val="28"/>
        </w:rPr>
        <w:t>.</w:t>
      </w:r>
    </w:p>
    <w:p w:rsidR="000021AF" w:rsidRDefault="002F76E7" w:rsidP="000021AF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этого, применяя полученные знания и проводя занятия в качестве концертмейстера </w:t>
      </w:r>
      <w:r w:rsidR="000021AF" w:rsidRPr="00ED2FE2">
        <w:rPr>
          <w:rFonts w:ascii="Times New Roman" w:hAnsi="Times New Roman" w:cs="Times New Roman"/>
          <w:sz w:val="28"/>
          <w:szCs w:val="28"/>
        </w:rPr>
        <w:t>с этими учащимися, я старалась направлять обучение на расширение спектра их музыкальных возможностей, в частности, на восприятие, осознание особенностей и мышление в европейской ладовой системе.</w:t>
      </w:r>
      <w:r w:rsidR="00BF71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1AF" w:rsidRDefault="000021AF" w:rsidP="000021AF">
      <w:pPr>
        <w:spacing w:after="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D9A">
        <w:rPr>
          <w:rFonts w:ascii="Times New Roman" w:hAnsi="Times New Roman" w:cs="Times New Roman"/>
          <w:sz w:val="28"/>
          <w:szCs w:val="28"/>
        </w:rPr>
        <w:t>На начальном этапе с учащимися осваивались ладовые конструкции по принципу 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D9A">
        <w:rPr>
          <w:rFonts w:ascii="Times New Roman" w:hAnsi="Times New Roman" w:cs="Times New Roman"/>
          <w:sz w:val="28"/>
          <w:szCs w:val="28"/>
        </w:rPr>
        <w:t>Тричкова, описанные в работе 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D9A">
        <w:rPr>
          <w:rFonts w:ascii="Times New Roman" w:hAnsi="Times New Roman" w:cs="Times New Roman"/>
          <w:sz w:val="28"/>
          <w:szCs w:val="28"/>
        </w:rPr>
        <w:t xml:space="preserve">Бычкова «Основы формирования мелодического ладового слуха»: </w:t>
      </w:r>
    </w:p>
    <w:p w:rsidR="000021AF" w:rsidRDefault="000021AF" w:rsidP="000021AF">
      <w:pPr>
        <w:pStyle w:val="a3"/>
        <w:numPr>
          <w:ilvl w:val="0"/>
          <w:numId w:val="5"/>
        </w:numPr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8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оступенное движение – самый простой и наиболее целесообразный шаг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пути воспитания слуха;</w:t>
      </w:r>
    </w:p>
    <w:p w:rsidR="000021AF" w:rsidRDefault="000021AF" w:rsidP="000021AF">
      <w:pPr>
        <w:pStyle w:val="a3"/>
        <w:numPr>
          <w:ilvl w:val="0"/>
          <w:numId w:val="5"/>
        </w:numPr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8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своение терцовых в диатонической системе и квартовых попевок, имеющих особую интонационную семантику</w:t>
      </w:r>
      <w:r w:rsidRPr="00C82D9A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 w:rsidRPr="00C8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021AF" w:rsidRPr="00C82D9A" w:rsidRDefault="000021AF" w:rsidP="000021AF">
      <w:pPr>
        <w:pStyle w:val="a3"/>
        <w:numPr>
          <w:ilvl w:val="0"/>
          <w:numId w:val="5"/>
        </w:numPr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звукорядов в ладовой рамке. Многие народные песни строятся таким образом, что в них выделяется не один устойчивый звук, а два или более равноценных опорных тона. </w:t>
      </w:r>
    </w:p>
    <w:p w:rsidR="000021AF" w:rsidRDefault="000021AF" w:rsidP="000021AF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в произведениях</w:t>
      </w:r>
      <w:r w:rsidRPr="00595D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специальности, подобранных с учетом этнокультурной принадлежности учащих</w:t>
      </w:r>
      <w:r w:rsidR="00DC1B18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>,  были выделены «якоря», т.е. те интервалы, фразы, мелодические цепочки, ритмические группы, которые уже знакомы детям, выращенных на традиционной восточной музыке</w:t>
      </w:r>
      <w:r w:rsidR="00BD1CF4">
        <w:rPr>
          <w:rFonts w:ascii="Times New Roman" w:hAnsi="Times New Roman" w:cs="Times New Roman"/>
          <w:sz w:val="28"/>
          <w:szCs w:val="28"/>
        </w:rPr>
        <w:t xml:space="preserve"> (см. Приложение)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021AF" w:rsidRPr="00330842" w:rsidRDefault="000021AF" w:rsidP="000021AF">
      <w:pPr>
        <w:pStyle w:val="a3"/>
        <w:numPr>
          <w:ilvl w:val="0"/>
          <w:numId w:val="5"/>
        </w:numPr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84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секундовые последовательности с хроматизмами</w:t>
      </w:r>
    </w:p>
    <w:p w:rsidR="000021AF" w:rsidRPr="00330842" w:rsidRDefault="000021AF" w:rsidP="000021AF">
      <w:pPr>
        <w:pStyle w:val="a3"/>
        <w:numPr>
          <w:ilvl w:val="0"/>
          <w:numId w:val="5"/>
        </w:numPr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8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восходящая / нисходящая терция</w:t>
      </w:r>
    </w:p>
    <w:p w:rsidR="000021AF" w:rsidRPr="00330842" w:rsidRDefault="000021AF" w:rsidP="000021AF">
      <w:pPr>
        <w:pStyle w:val="a3"/>
        <w:numPr>
          <w:ilvl w:val="0"/>
          <w:numId w:val="5"/>
        </w:numPr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84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квартовые переклички</w:t>
      </w:r>
    </w:p>
    <w:p w:rsidR="000021AF" w:rsidRPr="00330842" w:rsidRDefault="000021AF" w:rsidP="000021AF">
      <w:pPr>
        <w:pStyle w:val="a3"/>
        <w:numPr>
          <w:ilvl w:val="0"/>
          <w:numId w:val="5"/>
        </w:numPr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84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нисходящие секвенции</w:t>
      </w:r>
    </w:p>
    <w:p w:rsidR="000021AF" w:rsidRDefault="000021AF" w:rsidP="000021AF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689C">
        <w:rPr>
          <w:rFonts w:ascii="Times New Roman" w:hAnsi="Times New Roman" w:cs="Times New Roman"/>
          <w:sz w:val="28"/>
          <w:szCs w:val="28"/>
        </w:rPr>
        <w:t xml:space="preserve">Опираясь на «якоря», указанные в традиционном источнике, были выявлены сходные фрагменты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56AD4">
        <w:rPr>
          <w:rFonts w:ascii="Times New Roman" w:hAnsi="Times New Roman" w:cs="Times New Roman"/>
          <w:sz w:val="28"/>
          <w:szCs w:val="28"/>
        </w:rPr>
        <w:t xml:space="preserve">инструментальных </w:t>
      </w:r>
      <w:r>
        <w:rPr>
          <w:rFonts w:ascii="Times New Roman" w:hAnsi="Times New Roman" w:cs="Times New Roman"/>
          <w:sz w:val="28"/>
          <w:szCs w:val="28"/>
        </w:rPr>
        <w:t>произведениях западноевропейских и русских классиков с похожими интонационными оборотами или «я</w:t>
      </w:r>
      <w:r w:rsidR="00A56AD4">
        <w:rPr>
          <w:rFonts w:ascii="Times New Roman" w:hAnsi="Times New Roman" w:cs="Times New Roman"/>
          <w:sz w:val="28"/>
          <w:szCs w:val="28"/>
        </w:rPr>
        <w:t xml:space="preserve">корями», которые в свою очередь </w:t>
      </w:r>
      <w:r>
        <w:rPr>
          <w:rFonts w:ascii="Times New Roman" w:hAnsi="Times New Roman" w:cs="Times New Roman"/>
          <w:sz w:val="28"/>
          <w:szCs w:val="28"/>
        </w:rPr>
        <w:t>легче воспринимались и быстрее выучивались</w:t>
      </w:r>
      <w:r w:rsidR="00FF700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Все произведения в дальнейшем выбирались с позиций усложнения интонационных</w:t>
      </w:r>
      <w:r w:rsidR="00DC1B18">
        <w:rPr>
          <w:rFonts w:ascii="Times New Roman" w:hAnsi="Times New Roman" w:cs="Times New Roman"/>
          <w:sz w:val="28"/>
          <w:szCs w:val="28"/>
        </w:rPr>
        <w:t>, метроритмических особенностей.</w:t>
      </w:r>
    </w:p>
    <w:p w:rsidR="000021AF" w:rsidRPr="00CF209D" w:rsidRDefault="000021AF" w:rsidP="00CF209D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FE2">
        <w:rPr>
          <w:rFonts w:ascii="Times New Roman" w:hAnsi="Times New Roman" w:cs="Times New Roman"/>
          <w:color w:val="000000"/>
          <w:sz w:val="28"/>
          <w:szCs w:val="28"/>
        </w:rPr>
        <w:t xml:space="preserve">Благодаря слаженной работе «педагог-концертмейстер» и внедрению в процесс обучения собственных наработок </w:t>
      </w:r>
      <w:r w:rsidR="002F76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2FE2">
        <w:rPr>
          <w:rFonts w:ascii="Times New Roman" w:hAnsi="Times New Roman" w:cs="Times New Roman"/>
          <w:color w:val="000000"/>
          <w:sz w:val="28"/>
          <w:szCs w:val="28"/>
        </w:rPr>
        <w:t xml:space="preserve">по обозначенному направлению, у детей на всех трех отделениях </w:t>
      </w:r>
      <w:r w:rsidR="002F76E7">
        <w:rPr>
          <w:rFonts w:ascii="Times New Roman" w:hAnsi="Times New Roman" w:cs="Times New Roman"/>
          <w:color w:val="000000"/>
          <w:sz w:val="28"/>
          <w:szCs w:val="28"/>
        </w:rPr>
        <w:t xml:space="preserve">(струнное, народное и духовое) </w:t>
      </w:r>
      <w:r w:rsidRPr="00ED2FE2">
        <w:rPr>
          <w:rFonts w:ascii="Times New Roman" w:hAnsi="Times New Roman" w:cs="Times New Roman"/>
          <w:color w:val="000000"/>
          <w:sz w:val="28"/>
          <w:szCs w:val="28"/>
        </w:rPr>
        <w:t xml:space="preserve">проявилась явная активизация интереса в процессе урока, дети стали быстрее выучивать наизусть более сложные относительно первого этапа обучения произведения. Они стали показывать высокие результаты на конкурсах школьного, </w:t>
      </w:r>
      <w:r w:rsidR="00B200E8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ED2FE2">
        <w:rPr>
          <w:rFonts w:ascii="Times New Roman" w:hAnsi="Times New Roman" w:cs="Times New Roman"/>
          <w:color w:val="000000"/>
          <w:sz w:val="28"/>
          <w:szCs w:val="28"/>
        </w:rPr>
        <w:t>, областного и международного уровней.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021AF" w:rsidRPr="00B200E8" w:rsidRDefault="000021AF" w:rsidP="000021A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сегодняшний день можно сказать, что учащиеся-инструменталисты становятся более самостоятельными, </w:t>
      </w:r>
      <w:r w:rsidRPr="00A46C70">
        <w:rPr>
          <w:rFonts w:ascii="Times New Roman" w:hAnsi="Times New Roman" w:cs="Times New Roman"/>
          <w:color w:val="000000"/>
          <w:sz w:val="28"/>
          <w:szCs w:val="28"/>
        </w:rPr>
        <w:t>артистичными, раскрепощенными.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6C70">
        <w:rPr>
          <w:rFonts w:ascii="Times New Roman" w:hAnsi="Times New Roman" w:cs="Times New Roman"/>
          <w:color w:val="000000"/>
          <w:sz w:val="28"/>
          <w:szCs w:val="28"/>
        </w:rPr>
        <w:t xml:space="preserve"> Дети с культурой стран Таджикистана, Армении и ближнего Востока с </w:t>
      </w:r>
      <w:r w:rsidRPr="00B200E8">
        <w:rPr>
          <w:rFonts w:ascii="Times New Roman" w:hAnsi="Times New Roman" w:cs="Times New Roman"/>
          <w:color w:val="000000"/>
          <w:sz w:val="28"/>
          <w:szCs w:val="28"/>
        </w:rPr>
        <w:t xml:space="preserve">легкостью и интересом берутся за новые произведения европейских композиторов разных стран и эпох. </w:t>
      </w:r>
    </w:p>
    <w:p w:rsidR="00D266DC" w:rsidRPr="00B200E8" w:rsidRDefault="00D266DC">
      <w:pPr>
        <w:rPr>
          <w:rFonts w:ascii="Times New Roman" w:hAnsi="Times New Roman" w:cs="Times New Roman"/>
          <w:sz w:val="28"/>
          <w:szCs w:val="28"/>
        </w:rPr>
      </w:pPr>
    </w:p>
    <w:p w:rsidR="00B200E8" w:rsidRPr="00B200E8" w:rsidRDefault="00B200E8">
      <w:pPr>
        <w:rPr>
          <w:rFonts w:ascii="Times New Roman" w:hAnsi="Times New Roman" w:cs="Times New Roman"/>
          <w:sz w:val="28"/>
          <w:szCs w:val="28"/>
        </w:rPr>
      </w:pPr>
    </w:p>
    <w:p w:rsidR="00B200E8" w:rsidRPr="00B200E8" w:rsidRDefault="00B200E8">
      <w:pPr>
        <w:rPr>
          <w:rFonts w:ascii="Times New Roman" w:hAnsi="Times New Roman" w:cs="Times New Roman"/>
          <w:sz w:val="28"/>
          <w:szCs w:val="28"/>
        </w:rPr>
      </w:pPr>
    </w:p>
    <w:p w:rsidR="00B200E8" w:rsidRPr="00B200E8" w:rsidRDefault="00B200E8">
      <w:pPr>
        <w:rPr>
          <w:rFonts w:ascii="Times New Roman" w:hAnsi="Times New Roman" w:cs="Times New Roman"/>
          <w:sz w:val="28"/>
          <w:szCs w:val="28"/>
        </w:rPr>
      </w:pPr>
    </w:p>
    <w:p w:rsidR="00B200E8" w:rsidRDefault="00B200E8">
      <w:pPr>
        <w:rPr>
          <w:rFonts w:ascii="Times New Roman" w:hAnsi="Times New Roman" w:cs="Times New Roman"/>
          <w:sz w:val="28"/>
          <w:szCs w:val="28"/>
        </w:rPr>
      </w:pPr>
    </w:p>
    <w:p w:rsidR="00567F86" w:rsidRDefault="00567F86">
      <w:pPr>
        <w:rPr>
          <w:rFonts w:ascii="Times New Roman" w:hAnsi="Times New Roman" w:cs="Times New Roman"/>
          <w:sz w:val="28"/>
          <w:szCs w:val="28"/>
        </w:rPr>
      </w:pPr>
    </w:p>
    <w:p w:rsidR="00567F86" w:rsidRDefault="00567F86">
      <w:pPr>
        <w:rPr>
          <w:rFonts w:ascii="Times New Roman" w:hAnsi="Times New Roman" w:cs="Times New Roman"/>
          <w:sz w:val="28"/>
          <w:szCs w:val="28"/>
        </w:rPr>
      </w:pPr>
    </w:p>
    <w:p w:rsidR="00567F86" w:rsidRDefault="00567F86">
      <w:pPr>
        <w:rPr>
          <w:rFonts w:ascii="Times New Roman" w:hAnsi="Times New Roman" w:cs="Times New Roman"/>
          <w:sz w:val="28"/>
          <w:szCs w:val="28"/>
        </w:rPr>
      </w:pPr>
    </w:p>
    <w:p w:rsidR="00567F86" w:rsidRPr="00B200E8" w:rsidRDefault="00567F86">
      <w:pPr>
        <w:rPr>
          <w:rFonts w:ascii="Times New Roman" w:hAnsi="Times New Roman" w:cs="Times New Roman"/>
          <w:sz w:val="28"/>
          <w:szCs w:val="28"/>
        </w:rPr>
      </w:pPr>
    </w:p>
    <w:p w:rsidR="00B200E8" w:rsidRDefault="00B200E8" w:rsidP="00B200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0E8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B200E8" w:rsidRDefault="00B200E8" w:rsidP="00B200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0E8" w:rsidRDefault="00B200E8" w:rsidP="00B200E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63CDC">
        <w:rPr>
          <w:rFonts w:ascii="Times New Roman" w:eastAsia="Times New Roman" w:hAnsi="Times New Roman"/>
          <w:iCs/>
          <w:sz w:val="28"/>
          <w:szCs w:val="28"/>
        </w:rPr>
        <w:t xml:space="preserve">Агажанов А., Блюм Д. </w:t>
      </w:r>
      <w:r w:rsidRPr="00F63CDC">
        <w:rPr>
          <w:rFonts w:ascii="Times New Roman" w:eastAsia="Times New Roman" w:hAnsi="Times New Roman"/>
          <w:sz w:val="28"/>
          <w:szCs w:val="28"/>
        </w:rPr>
        <w:t>Сольфеджио (примеры из полифонической литературы). – М., 1972. – 221 с.</w:t>
      </w:r>
    </w:p>
    <w:p w:rsidR="00B200E8" w:rsidRPr="00F63CDC" w:rsidRDefault="00B200E8" w:rsidP="00B200E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3CDC">
        <w:rPr>
          <w:rFonts w:ascii="Times New Roman" w:hAnsi="Times New Roman"/>
          <w:sz w:val="28"/>
          <w:szCs w:val="28"/>
        </w:rPr>
        <w:t>Байбек А.К. Песенный стиль Арки в контексте этносольфеджио (вузовский курс) // Автореф. дисс. на соиск. учен. степ. канд. искусствоведения. – Алматы, 2009.</w:t>
      </w:r>
    </w:p>
    <w:p w:rsidR="00B200E8" w:rsidRPr="00F63CDC" w:rsidRDefault="00B200E8" w:rsidP="00B200E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3CDC">
        <w:rPr>
          <w:rFonts w:ascii="Times New Roman" w:hAnsi="Times New Roman"/>
          <w:sz w:val="28"/>
          <w:szCs w:val="28"/>
        </w:rPr>
        <w:t>Бершадская Т.С. Функции гармонии в музыкальной системе. Вып. 2. Гармония как фактор репрезентации и развития (методическая разработка для слушателей ФПК). – Л., 1990.</w:t>
      </w:r>
    </w:p>
    <w:p w:rsidR="00B200E8" w:rsidRPr="00F63CDC" w:rsidRDefault="00B200E8" w:rsidP="00B200E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3CDC">
        <w:rPr>
          <w:rFonts w:ascii="Times New Roman" w:eastAsia="Times New Roman" w:hAnsi="Times New Roman"/>
          <w:bCs/>
          <w:kern w:val="36"/>
          <w:sz w:val="28"/>
          <w:szCs w:val="28"/>
        </w:rPr>
        <w:t>Блинова О.А. Методика личностно-ориентированной коррекции профессионального развития средствами музыки (На материале психологов, педагогов, музыкантов-исполнителей) // Автореф. дисс. на соиск. учен. степ. канд. психол. наук. – М., 2002. – 184 c.</w:t>
      </w:r>
    </w:p>
    <w:p w:rsidR="00B200E8" w:rsidRPr="00F63CDC" w:rsidRDefault="00B200E8" w:rsidP="00B200E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3CDC">
        <w:rPr>
          <w:rFonts w:ascii="Times New Roman" w:hAnsi="Times New Roman"/>
          <w:sz w:val="28"/>
          <w:szCs w:val="28"/>
        </w:rPr>
        <w:t>Блинова М.П. Некоторые вопросы музыкального воспитания школьников в свете учения о высшей нервной деятельности: Пособие для учителей пения.- М.; Л.: Просвещение, 1964. – 104 с.</w:t>
      </w:r>
    </w:p>
    <w:p w:rsidR="00B200E8" w:rsidRPr="00F63CDC" w:rsidRDefault="00B200E8" w:rsidP="00B200E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3CDC">
        <w:rPr>
          <w:rFonts w:ascii="Times New Roman" w:hAnsi="Times New Roman"/>
          <w:sz w:val="28"/>
          <w:szCs w:val="28"/>
        </w:rPr>
        <w:t xml:space="preserve">Бочкарев Л.Л. Психология музыкальной деятельности. – Издательство «Институт психологии РАН». – М., 1997. – 352 с., илл. </w:t>
      </w:r>
    </w:p>
    <w:p w:rsidR="00CF209D" w:rsidRPr="00F63CDC" w:rsidRDefault="00CF209D" w:rsidP="00CF209D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63CDC">
        <w:rPr>
          <w:rFonts w:ascii="Times New Roman" w:hAnsi="Times New Roman"/>
          <w:sz w:val="28"/>
          <w:szCs w:val="28"/>
        </w:rPr>
        <w:t xml:space="preserve">Бочкарев Л.П. Проблемы психологии музыкальных способностей // Актуальные проблемы музыкальной педагогики: Сб. трудов.- М.: ГМПИ им. Гнесиных, 1982. – Вып. 62. – С. 32–49. </w:t>
      </w:r>
    </w:p>
    <w:p w:rsidR="00CF209D" w:rsidRPr="00F63CDC" w:rsidRDefault="00CF209D" w:rsidP="00CF209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3CDC">
        <w:rPr>
          <w:rFonts w:ascii="Times New Roman" w:hAnsi="Times New Roman"/>
          <w:sz w:val="28"/>
          <w:szCs w:val="28"/>
        </w:rPr>
        <w:t>Бычков Ю.Н. Основы формирования мелодического ладового слуха: Лекция / РАМ им. Гнесиных. – М., 1993.</w:t>
      </w:r>
    </w:p>
    <w:p w:rsidR="00CF209D" w:rsidRPr="00F63CDC" w:rsidRDefault="00CF209D" w:rsidP="00CF209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3CDC">
        <w:rPr>
          <w:rFonts w:ascii="Times New Roman" w:eastAsia="Times New Roman" w:hAnsi="Times New Roman"/>
          <w:sz w:val="28"/>
          <w:szCs w:val="28"/>
        </w:rPr>
        <w:t>Виноградов В. У композиторов Таджикистана // Сов. музыка. 1955. – № 2.</w:t>
      </w:r>
    </w:p>
    <w:p w:rsidR="00CF209D" w:rsidRPr="00F63CDC" w:rsidRDefault="00CF209D" w:rsidP="00CF209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63CDC">
        <w:rPr>
          <w:rFonts w:ascii="Times New Roman" w:hAnsi="Times New Roman"/>
          <w:sz w:val="28"/>
          <w:szCs w:val="28"/>
        </w:rPr>
        <w:t>Выготский Л.С. Психология искусства. – М.: Искусство, 1986. –  572с.</w:t>
      </w:r>
    </w:p>
    <w:p w:rsidR="00CF209D" w:rsidRPr="00F63CDC" w:rsidRDefault="00CF209D" w:rsidP="00CF209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3CDC">
        <w:rPr>
          <w:rFonts w:ascii="Times New Roman" w:eastAsia="Times New Roman" w:hAnsi="Times New Roman"/>
          <w:sz w:val="28"/>
          <w:szCs w:val="28"/>
        </w:rPr>
        <w:t xml:space="preserve">Галицкая С. П. Теоретические вопросы монодии. – Ташкент: Фан, 1981. – 91 с. </w:t>
      </w:r>
    </w:p>
    <w:p w:rsidR="00CF209D" w:rsidRPr="00F63CDC" w:rsidRDefault="00CF209D" w:rsidP="00CF209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3CDC">
        <w:rPr>
          <w:rFonts w:ascii="Times New Roman" w:eastAsia="Times New Roman" w:hAnsi="Times New Roman"/>
          <w:sz w:val="28"/>
          <w:szCs w:val="28"/>
        </w:rPr>
        <w:t xml:space="preserve">Галицкая С. П. Монодийная фактура как актуальная теоретическая проблема // Музыкальная культура как </w:t>
      </w:r>
    </w:p>
    <w:p w:rsidR="00CF209D" w:rsidRPr="00F63CDC" w:rsidRDefault="00CF209D" w:rsidP="00CF209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Н</w:t>
      </w:r>
      <w:r w:rsidRPr="00F63CDC">
        <w:rPr>
          <w:rFonts w:ascii="Times New Roman" w:eastAsia="Times New Roman" w:hAnsi="Times New Roman"/>
          <w:sz w:val="28"/>
          <w:szCs w:val="28"/>
        </w:rPr>
        <w:t>ациональное и мировое явление. – Новосибирск, 2002. – С. 84–87.</w:t>
      </w:r>
      <w:r w:rsidRPr="00F63CDC">
        <w:rPr>
          <w:rFonts w:ascii="Times New Roman" w:eastAsia="Times New Roman" w:hAnsi="Times New Roman"/>
          <w:iCs/>
          <w:sz w:val="28"/>
          <w:szCs w:val="28"/>
        </w:rPr>
        <w:t xml:space="preserve"> </w:t>
      </w:r>
    </w:p>
    <w:p w:rsidR="00CF209D" w:rsidRPr="00F63CDC" w:rsidRDefault="00CF209D" w:rsidP="00CF209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Pr="00F63CDC">
        <w:rPr>
          <w:rFonts w:ascii="Times New Roman" w:eastAsia="Times New Roman" w:hAnsi="Times New Roman"/>
          <w:iCs/>
          <w:sz w:val="28"/>
          <w:szCs w:val="28"/>
        </w:rPr>
        <w:t>Гарбузов Н</w:t>
      </w:r>
      <w:r w:rsidRPr="00F63CDC">
        <w:rPr>
          <w:rFonts w:ascii="Times New Roman" w:eastAsia="Times New Roman" w:hAnsi="Times New Roman"/>
          <w:i/>
          <w:iCs/>
          <w:sz w:val="28"/>
          <w:szCs w:val="28"/>
        </w:rPr>
        <w:t xml:space="preserve">. </w:t>
      </w:r>
      <w:r w:rsidRPr="00F63CDC">
        <w:rPr>
          <w:rFonts w:ascii="Times New Roman" w:eastAsia="Times New Roman" w:hAnsi="Times New Roman"/>
          <w:sz w:val="28"/>
          <w:szCs w:val="28"/>
        </w:rPr>
        <w:t>Зонная природа звуковысотного слуха. – М. – Л., 1948. …</w:t>
      </w:r>
    </w:p>
    <w:p w:rsidR="00CF209D" w:rsidRPr="00F63CDC" w:rsidRDefault="00CF209D" w:rsidP="00CF209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63CDC">
        <w:rPr>
          <w:rFonts w:ascii="Times New Roman" w:hAnsi="Times New Roman"/>
          <w:sz w:val="28"/>
          <w:szCs w:val="28"/>
        </w:rPr>
        <w:t>Дрожжина М.Н. О роли восточной монодии в формировании специфики композиторского многоголосия // Сибирский музыкальный альманах, 2002 / Новосиб. гос. консерватория (академия) им. М. И. Глинки. – Новосибирск, 2004. – №3. – С. 37–44</w:t>
      </w:r>
    </w:p>
    <w:p w:rsidR="00CF209D" w:rsidRPr="00F63CDC" w:rsidRDefault="00CF209D" w:rsidP="00CF209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63CDC">
        <w:rPr>
          <w:rFonts w:ascii="Times New Roman" w:hAnsi="Times New Roman"/>
          <w:sz w:val="28"/>
          <w:szCs w:val="28"/>
        </w:rPr>
        <w:t xml:space="preserve">Дрожжина М.Н. Молодые национальные композиторские школы Востока как явление музыкального искусства </w:t>
      </w:r>
      <w:r w:rsidRPr="00F63CDC">
        <w:rPr>
          <w:rFonts w:ascii="Times New Roman" w:hAnsi="Times New Roman"/>
          <w:sz w:val="28"/>
          <w:szCs w:val="28"/>
          <w:lang w:val="en-US"/>
        </w:rPr>
        <w:t>XX</w:t>
      </w:r>
      <w:r w:rsidRPr="00F63CDC">
        <w:rPr>
          <w:rFonts w:ascii="Times New Roman" w:hAnsi="Times New Roman"/>
          <w:sz w:val="28"/>
          <w:szCs w:val="28"/>
        </w:rPr>
        <w:t xml:space="preserve"> века / Новосиб. гос. консерватория (академия) им. М.И. Глинки. – Новосибирск, 2004. – 280 с.</w:t>
      </w:r>
    </w:p>
    <w:p w:rsidR="00CF209D" w:rsidRPr="00F63CDC" w:rsidRDefault="00CF209D" w:rsidP="00CF209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63CDC">
        <w:rPr>
          <w:rFonts w:ascii="Times New Roman" w:hAnsi="Times New Roman"/>
          <w:sz w:val="28"/>
          <w:szCs w:val="28"/>
        </w:rPr>
        <w:t>Елатов В. Ладовые основы белорусской народной музыки. - Минск: Наука и техника, 1964.</w:t>
      </w:r>
    </w:p>
    <w:p w:rsidR="00CF209D" w:rsidRPr="00F63CDC" w:rsidRDefault="00CF209D" w:rsidP="00CF209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63CDC">
        <w:rPr>
          <w:rFonts w:ascii="Times New Roman" w:eastAsia="Times New Roman" w:hAnsi="Times New Roman"/>
          <w:sz w:val="28"/>
          <w:szCs w:val="28"/>
        </w:rPr>
        <w:t>Еолян И. Традиционная музыка Арабского Востока. – М.: Музыка, 1990. – 240 с.</w:t>
      </w:r>
    </w:p>
    <w:p w:rsidR="00CF209D" w:rsidRPr="00F63CDC" w:rsidRDefault="00CF209D" w:rsidP="00CF209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63CDC">
        <w:rPr>
          <w:rFonts w:ascii="Times New Roman" w:hAnsi="Times New Roman"/>
          <w:sz w:val="28"/>
          <w:szCs w:val="28"/>
        </w:rPr>
        <w:t>Жданова А.Н. Св. Амвросий Медиоланский и его гимны // Автореф. дис. на соиск. учен. степ. канд. искусствоведения. – Новосибирск, 2000. – 23 с.</w:t>
      </w:r>
    </w:p>
    <w:p w:rsidR="00CF209D" w:rsidRPr="00F63CDC" w:rsidRDefault="00CF209D" w:rsidP="00CF209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63CDC">
        <w:rPr>
          <w:rFonts w:ascii="Times New Roman" w:hAnsi="Times New Roman"/>
          <w:sz w:val="28"/>
          <w:szCs w:val="28"/>
        </w:rPr>
        <w:t>Иванова Н.В. Сольфеджио в свете теории установки // Автореф. дисс. на соиск. учен. степ. канд. искусствоведения. – Саратов, 2006.</w:t>
      </w:r>
    </w:p>
    <w:p w:rsidR="00CF209D" w:rsidRPr="00F63CDC" w:rsidRDefault="00CF209D" w:rsidP="00CF209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63CDC">
        <w:rPr>
          <w:rFonts w:ascii="Times New Roman" w:hAnsi="Times New Roman"/>
          <w:sz w:val="28"/>
          <w:szCs w:val="28"/>
        </w:rPr>
        <w:t>Карасева М. Японское сольфеджио. Искусство мелодической интонации. 444 упражнения по интонированию японских фраз. – М., 2008. – 124 с.</w:t>
      </w:r>
    </w:p>
    <w:p w:rsidR="00CF209D" w:rsidRPr="00F63CDC" w:rsidRDefault="00CF209D" w:rsidP="00CF209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63CDC">
        <w:rPr>
          <w:rFonts w:ascii="Times New Roman" w:hAnsi="Times New Roman"/>
          <w:sz w:val="28"/>
          <w:szCs w:val="28"/>
        </w:rPr>
        <w:t xml:space="preserve">Карасева М. </w:t>
      </w:r>
      <w:hyperlink r:id="rId7" w:tooltip="Сольфеджио" w:history="1">
        <w:r w:rsidRPr="00F63CD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Сольфеджио</w:t>
        </w:r>
      </w:hyperlink>
      <w:r w:rsidRPr="00F63CDC">
        <w:rPr>
          <w:rFonts w:ascii="Times New Roman" w:hAnsi="Times New Roman"/>
          <w:sz w:val="28"/>
          <w:szCs w:val="28"/>
        </w:rPr>
        <w:t> – психотехника развития музыкального слуха // Воспитание музыкального слуха: Сб. статей. Вып. 4. – М., 1999. – С. 67–85;</w:t>
      </w:r>
    </w:p>
    <w:p w:rsidR="00CF209D" w:rsidRPr="00F63CDC" w:rsidRDefault="00CF209D" w:rsidP="00CF209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63CDC">
        <w:rPr>
          <w:rFonts w:ascii="Times New Roman" w:eastAsia="Times New Roman" w:hAnsi="Times New Roman"/>
          <w:sz w:val="28"/>
          <w:szCs w:val="28"/>
        </w:rPr>
        <w:t xml:space="preserve">Карпычев М.Г. Проблемы художественного содержания азербайджанской музыки / Новосибирская гос. консерватория им. М. И. Глинки. 1992. – Новосибирск, 1992. – 234 с. </w:t>
      </w:r>
    </w:p>
    <w:p w:rsidR="00CF209D" w:rsidRPr="00F63CDC" w:rsidRDefault="00CF209D" w:rsidP="00CF209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63CDC">
        <w:rPr>
          <w:rFonts w:ascii="Times New Roman" w:hAnsi="Times New Roman"/>
          <w:sz w:val="28"/>
          <w:szCs w:val="28"/>
        </w:rPr>
        <w:t>Кирюшин В.В. Интонационно-слуховые упражнения для развития абсолютного звуковысотного музыкального слуха, мышления и памяти // http://intoclassics.net/news/2009-09-09-8685</w:t>
      </w:r>
    </w:p>
    <w:p w:rsidR="00CF209D" w:rsidRPr="00F63CDC" w:rsidRDefault="00CF209D" w:rsidP="00CF209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63CDC">
        <w:rPr>
          <w:rFonts w:ascii="Times New Roman" w:hAnsi="Times New Roman"/>
          <w:sz w:val="28"/>
          <w:szCs w:val="28"/>
        </w:rPr>
        <w:t>Кушнарев X. Вопросы истории и теории армянской монодической музыки. – Л.: Музгиз, 1958. – 626 с.</w:t>
      </w:r>
    </w:p>
    <w:p w:rsidR="00CF209D" w:rsidRPr="00F63CDC" w:rsidRDefault="00CF209D" w:rsidP="00CF209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Pr="00F63CDC">
        <w:rPr>
          <w:rFonts w:ascii="Times New Roman" w:eastAsia="Times New Roman" w:hAnsi="Times New Roman"/>
          <w:iCs/>
          <w:sz w:val="28"/>
          <w:szCs w:val="28"/>
        </w:rPr>
        <w:t xml:space="preserve">Ладухин Н. </w:t>
      </w:r>
      <w:r w:rsidRPr="00F63CDC">
        <w:rPr>
          <w:rFonts w:ascii="Times New Roman" w:eastAsia="Times New Roman" w:hAnsi="Times New Roman"/>
          <w:sz w:val="28"/>
          <w:szCs w:val="28"/>
        </w:rPr>
        <w:t>Одноголосное сольфеджио. – М., 1969.</w:t>
      </w:r>
    </w:p>
    <w:p w:rsidR="00CF209D" w:rsidRPr="00F63CDC" w:rsidRDefault="00CF209D" w:rsidP="00CF209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Pr="00F63CDC">
        <w:rPr>
          <w:rFonts w:ascii="Times New Roman" w:eastAsia="Times New Roman" w:hAnsi="Times New Roman"/>
          <w:iCs/>
          <w:sz w:val="28"/>
          <w:szCs w:val="28"/>
        </w:rPr>
        <w:t xml:space="preserve">Ладухин Н. </w:t>
      </w:r>
      <w:r w:rsidRPr="00F63CDC">
        <w:rPr>
          <w:rFonts w:ascii="Times New Roman" w:eastAsia="Times New Roman" w:hAnsi="Times New Roman"/>
          <w:sz w:val="28"/>
          <w:szCs w:val="28"/>
        </w:rPr>
        <w:t xml:space="preserve">1000 примеров музыкального диктанта. – М., 1982. </w:t>
      </w:r>
    </w:p>
    <w:p w:rsidR="00CF209D" w:rsidRPr="00F63CDC" w:rsidRDefault="00CF209D" w:rsidP="00CF209D">
      <w:pPr>
        <w:pStyle w:val="a3"/>
        <w:numPr>
          <w:ilvl w:val="0"/>
          <w:numId w:val="6"/>
        </w:numPr>
        <w:spacing w:after="0" w:line="360" w:lineRule="auto"/>
        <w:jc w:val="both"/>
        <w:rPr>
          <w:rStyle w:val="a6"/>
          <w:rFonts w:ascii="Times New Roman" w:eastAsia="Times New Roman" w:hAnsi="Times New Roman"/>
          <w:i w:val="0"/>
          <w:iCs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Pr="00F63CDC">
        <w:rPr>
          <w:rStyle w:val="a6"/>
          <w:rFonts w:ascii="Times New Roman" w:hAnsi="Times New Roman"/>
          <w:i w:val="0"/>
          <w:sz w:val="28"/>
          <w:szCs w:val="28"/>
        </w:rPr>
        <w:t>Музыкальная энциклопедия. – М.: Советская энциклопедия, Советский композитор. Под ред. Ю. В. Келдыша. 1973–1982., статья Е.В. Коптевой.</w:t>
      </w:r>
    </w:p>
    <w:p w:rsidR="00CF209D" w:rsidRPr="00F63CDC" w:rsidRDefault="00CF209D" w:rsidP="00CF209D">
      <w:pPr>
        <w:pStyle w:val="a3"/>
        <w:numPr>
          <w:ilvl w:val="0"/>
          <w:numId w:val="6"/>
        </w:numPr>
        <w:spacing w:after="0" w:line="360" w:lineRule="auto"/>
        <w:jc w:val="both"/>
        <w:rPr>
          <w:rStyle w:val="a6"/>
          <w:rFonts w:ascii="Times New Roman" w:eastAsia="Times New Roman" w:hAnsi="Times New Roman"/>
          <w:i w:val="0"/>
          <w:iCs w:val="0"/>
          <w:sz w:val="28"/>
          <w:szCs w:val="28"/>
        </w:rPr>
      </w:pPr>
      <w:r w:rsidRPr="00F63CDC">
        <w:rPr>
          <w:rStyle w:val="a6"/>
          <w:rFonts w:ascii="Times New Roman" w:hAnsi="Times New Roman"/>
          <w:i w:val="0"/>
          <w:sz w:val="28"/>
          <w:szCs w:val="28"/>
        </w:rPr>
        <w:t xml:space="preserve"> Надирашвили Ш.А. Закономерности формирования и действия установок различных уровней // </w:t>
      </w:r>
      <w:hyperlink r:id="rId8" w:history="1">
        <w:r w:rsidRPr="00F63CD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http://psychologylib.ru/books/item/f00</w:t>
        </w:r>
      </w:hyperlink>
      <w:r w:rsidRPr="00F63CDC">
        <w:rPr>
          <w:rStyle w:val="a6"/>
          <w:rFonts w:ascii="Times New Roman" w:hAnsi="Times New Roman"/>
          <w:i w:val="0"/>
          <w:sz w:val="28"/>
          <w:szCs w:val="28"/>
        </w:rPr>
        <w:t xml:space="preserve"> /s00/z0000024/st010.shtml</w:t>
      </w:r>
    </w:p>
    <w:p w:rsidR="00CF209D" w:rsidRPr="00F63CDC" w:rsidRDefault="00CF209D" w:rsidP="00CF209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63CDC">
        <w:rPr>
          <w:rStyle w:val="a6"/>
          <w:rFonts w:ascii="Times New Roman" w:hAnsi="Times New Roman"/>
          <w:i w:val="0"/>
          <w:sz w:val="28"/>
          <w:szCs w:val="28"/>
        </w:rPr>
        <w:t xml:space="preserve"> Надирашвили Ш.А. Установка и деятельность. Тбилиси, 1987. – 361 с.</w:t>
      </w:r>
    </w:p>
    <w:p w:rsidR="00CF209D" w:rsidRPr="00F63CDC" w:rsidRDefault="00CF209D" w:rsidP="00CF209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Pr="00F63CDC">
        <w:rPr>
          <w:rFonts w:ascii="Times New Roman" w:eastAsia="Times New Roman" w:hAnsi="Times New Roman"/>
          <w:iCs/>
          <w:sz w:val="28"/>
          <w:szCs w:val="28"/>
        </w:rPr>
        <w:t xml:space="preserve">Назайкинский Е. </w:t>
      </w:r>
      <w:r w:rsidRPr="00F63CDC">
        <w:rPr>
          <w:rFonts w:ascii="Times New Roman" w:eastAsia="Times New Roman" w:hAnsi="Times New Roman"/>
          <w:sz w:val="28"/>
          <w:szCs w:val="28"/>
        </w:rPr>
        <w:t>О психологии музыкального восприятия. – М.: Музыка, 1972. – 381 с.</w:t>
      </w:r>
    </w:p>
    <w:p w:rsidR="00CF209D" w:rsidRPr="00F63CDC" w:rsidRDefault="00CF209D" w:rsidP="00CF209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63CDC">
        <w:rPr>
          <w:rFonts w:ascii="Times New Roman" w:eastAsia="Times New Roman" w:hAnsi="Times New Roman"/>
          <w:sz w:val="28"/>
          <w:szCs w:val="28"/>
        </w:rPr>
        <w:t xml:space="preserve">Низомов А. </w:t>
      </w:r>
      <w:r w:rsidRPr="00F63CDC">
        <w:rPr>
          <w:rFonts w:ascii="Times New Roman" w:hAnsi="Times New Roman"/>
          <w:sz w:val="28"/>
          <w:szCs w:val="28"/>
        </w:rPr>
        <w:t>Суфизм в контексте музыкальной культуры народов Центральной Азии. – Душанбе: Ирфон, 2000. – 296 с.</w:t>
      </w:r>
    </w:p>
    <w:p w:rsidR="00CF209D" w:rsidRPr="00F63CDC" w:rsidRDefault="00CF209D" w:rsidP="00CF209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63CDC">
        <w:rPr>
          <w:rFonts w:ascii="Times New Roman" w:hAnsi="Times New Roman"/>
          <w:sz w:val="28"/>
          <w:szCs w:val="28"/>
        </w:rPr>
        <w:t>Осадчая О.Ю. «Между иллюзией и реальностью»: музыкальный экспрессионизм М.П. Мусоргского на примере вокального творчества // Акме. Альманах: Межвуз. сб. – Саратов, 2001. – Вып. 2. – С.101–108.</w:t>
      </w:r>
    </w:p>
    <w:p w:rsidR="00CF209D" w:rsidRPr="00F63CDC" w:rsidRDefault="00CF209D" w:rsidP="00CF209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3CDC">
        <w:rPr>
          <w:rFonts w:ascii="Times New Roman" w:hAnsi="Times New Roman"/>
          <w:sz w:val="28"/>
          <w:szCs w:val="28"/>
        </w:rPr>
        <w:t>Петрушин В.И. Музыкальная психология: Для студентов сред. и высш. муз. учеб. заведений. – М.: Владос, 1997. – 383с.</w:t>
      </w:r>
    </w:p>
    <w:p w:rsidR="00CF209D" w:rsidRPr="00F63CDC" w:rsidRDefault="00CF209D" w:rsidP="00CF209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3CDC">
        <w:rPr>
          <w:rFonts w:ascii="Times New Roman" w:hAnsi="Times New Roman"/>
          <w:sz w:val="28"/>
          <w:szCs w:val="28"/>
        </w:rPr>
        <w:t>Правдюк А. Ладовые основы украинской народной музыки: Автореф. дис. ... канд. искусствоведения. – Киев, 1960.</w:t>
      </w:r>
    </w:p>
    <w:p w:rsidR="00CF209D" w:rsidRPr="00CF209D" w:rsidRDefault="00CF209D" w:rsidP="00CF209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3CDC">
        <w:rPr>
          <w:rFonts w:ascii="Times New Roman" w:hAnsi="Times New Roman"/>
          <w:sz w:val="28"/>
          <w:szCs w:val="28"/>
        </w:rPr>
        <w:t>Рубцов Ф. Основы ладового строения русских народных песен. – Л.: Музыка, 1964.</w:t>
      </w:r>
    </w:p>
    <w:p w:rsidR="00CF209D" w:rsidRPr="00F63CDC" w:rsidRDefault="00CF209D" w:rsidP="00CF209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63CDC">
        <w:rPr>
          <w:rFonts w:ascii="Times New Roman" w:eastAsia="Times New Roman" w:hAnsi="Times New Roman"/>
          <w:sz w:val="28"/>
          <w:szCs w:val="28"/>
          <w:lang w:eastAsia="ru-RU"/>
        </w:rPr>
        <w:t xml:space="preserve">Таджикова З.М. </w:t>
      </w:r>
      <w:r w:rsidRPr="00F63CDC">
        <w:rPr>
          <w:rFonts w:ascii="Times New Roman" w:hAnsi="Times New Roman"/>
          <w:sz w:val="28"/>
          <w:szCs w:val="28"/>
        </w:rPr>
        <w:t>Музыкальная культура Таджикистана // Музыкальная жизнь Советского Таджикистана, 1919–1945. Вып. 1. – Душанбе, 1974</w:t>
      </w:r>
      <w:r w:rsidRPr="00F63CD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F209D" w:rsidRPr="00F63CDC" w:rsidRDefault="00CF209D" w:rsidP="00CF209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F63CDC">
        <w:rPr>
          <w:rFonts w:ascii="Times New Roman" w:eastAsia="Times New Roman" w:hAnsi="Times New Roman"/>
          <w:iCs/>
          <w:sz w:val="28"/>
          <w:szCs w:val="28"/>
          <w:lang w:eastAsia="ru-RU"/>
        </w:rPr>
        <w:t>Популярный справочник. Творческие портреты композиторов. Шахиди З. – М.: Музыка, 1990.</w:t>
      </w:r>
    </w:p>
    <w:p w:rsidR="00CF209D" w:rsidRPr="00F63CDC" w:rsidRDefault="00CF209D" w:rsidP="00CF209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63CDC">
        <w:rPr>
          <w:rFonts w:ascii="Times New Roman" w:eastAsia="Times New Roman" w:hAnsi="Times New Roman"/>
          <w:iCs/>
          <w:sz w:val="28"/>
          <w:szCs w:val="28"/>
        </w:rPr>
        <w:t xml:space="preserve">Теплов Б. </w:t>
      </w:r>
      <w:r w:rsidRPr="00F63CDC">
        <w:rPr>
          <w:rFonts w:ascii="Times New Roman" w:eastAsia="Times New Roman" w:hAnsi="Times New Roman"/>
          <w:sz w:val="28"/>
          <w:szCs w:val="28"/>
        </w:rPr>
        <w:t>Психология музыкальных способностей. – М., 1947. – 355 с.</w:t>
      </w:r>
    </w:p>
    <w:p w:rsidR="00CF209D" w:rsidRPr="00F63CDC" w:rsidRDefault="00CF209D" w:rsidP="00CF209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3CDC">
        <w:rPr>
          <w:rFonts w:ascii="Times New Roman" w:hAnsi="Times New Roman"/>
          <w:sz w:val="28"/>
          <w:szCs w:val="28"/>
        </w:rPr>
        <w:t xml:space="preserve">Утегалиева С. Программа этносольфеджио для студентов народного факультета // Казахская традиционная музыка и 20 век // Б.Аманов, А.Мухамбетова. </w:t>
      </w:r>
      <w:r w:rsidRPr="00F63CDC">
        <w:rPr>
          <w:rFonts w:ascii="Times New Roman" w:hAnsi="Times New Roman"/>
          <w:sz w:val="28"/>
          <w:szCs w:val="28"/>
        </w:rPr>
        <w:softHyphen/>
        <w:t>– Алматы: Дайк-Пресс, 2002. – 544 с.</w:t>
      </w:r>
    </w:p>
    <w:p w:rsidR="00CF209D" w:rsidRPr="00AB5A2A" w:rsidRDefault="00CF209D" w:rsidP="00CF209D">
      <w:pPr>
        <w:pStyle w:val="a3"/>
        <w:numPr>
          <w:ilvl w:val="0"/>
          <w:numId w:val="6"/>
        </w:numPr>
        <w:spacing w:after="0" w:line="360" w:lineRule="auto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F63CDC">
        <w:rPr>
          <w:rFonts w:ascii="Times New Roman" w:hAnsi="Times New Roman"/>
          <w:sz w:val="28"/>
          <w:szCs w:val="28"/>
        </w:rPr>
        <w:t>Узнадзе Д.Н. Психология установки</w:t>
      </w:r>
      <w:r w:rsidRPr="00F63CD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– </w:t>
      </w:r>
      <w:r w:rsidRPr="00F63CDC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СПб.: Питер, 2001. «Психология-классика»).</w:t>
      </w:r>
    </w:p>
    <w:p w:rsidR="00AB5A2A" w:rsidRPr="00AB5A2A" w:rsidRDefault="00AB5A2A" w:rsidP="00AB5A2A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200E8" w:rsidRDefault="00FF7000" w:rsidP="00FF7000">
      <w:pPr>
        <w:spacing w:after="0" w:line="360" w:lineRule="auto"/>
        <w:ind w:left="36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Нотные материалы:</w:t>
      </w:r>
    </w:p>
    <w:p w:rsidR="00FF7000" w:rsidRDefault="00FF7000" w:rsidP="00FF7000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B5A2A">
        <w:rPr>
          <w:rFonts w:ascii="Times New Roman" w:hAnsi="Times New Roman"/>
          <w:sz w:val="28"/>
          <w:szCs w:val="28"/>
        </w:rPr>
        <w:t>Н</w:t>
      </w:r>
      <w:r w:rsidRPr="00F63CDC">
        <w:rPr>
          <w:rFonts w:ascii="Times New Roman" w:hAnsi="Times New Roman"/>
          <w:sz w:val="28"/>
          <w:szCs w:val="28"/>
        </w:rPr>
        <w:t>ародная песня «Ер гулсумане»</w:t>
      </w:r>
      <w:r w:rsidRPr="00F63CDC">
        <w:rPr>
          <w:rStyle w:val="a4"/>
          <w:rFonts w:ascii="Times New Roman" w:hAnsi="Times New Roman"/>
          <w:sz w:val="28"/>
          <w:szCs w:val="28"/>
        </w:rPr>
        <w:footnoteReference w:id="2"/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AB5A2A" w:rsidRDefault="00FF7000" w:rsidP="00AB5A2A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B5A2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есня </w:t>
      </w:r>
      <w:r w:rsidRPr="00F63CDC">
        <w:rPr>
          <w:rFonts w:ascii="Times New Roman" w:hAnsi="Times New Roman"/>
          <w:sz w:val="28"/>
          <w:szCs w:val="28"/>
        </w:rPr>
        <w:t xml:space="preserve"> З. Шахиди «Ранчида нигорам омад»</w:t>
      </w:r>
    </w:p>
    <w:p w:rsidR="00AB5A2A" w:rsidRDefault="00AB5A2A" w:rsidP="00AB5A2A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</w:t>
      </w:r>
      <w:r w:rsidRPr="00F63CDC">
        <w:rPr>
          <w:rFonts w:ascii="Times New Roman" w:hAnsi="Times New Roman"/>
          <w:sz w:val="28"/>
          <w:szCs w:val="28"/>
        </w:rPr>
        <w:t>роизведения И.С</w:t>
      </w:r>
      <w:r>
        <w:rPr>
          <w:rFonts w:ascii="Times New Roman" w:hAnsi="Times New Roman"/>
          <w:sz w:val="28"/>
          <w:szCs w:val="28"/>
        </w:rPr>
        <w:t>. Баха, В.А. Моцарта, П.И. Чайковского, А.Танеева</w:t>
      </w:r>
    </w:p>
    <w:p w:rsidR="00AB5A2A" w:rsidRPr="00F63CDC" w:rsidRDefault="00AB5A2A" w:rsidP="00AB5A2A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Педагогический репертуар детской музыкальной школы по классу скрипки, домры, флейты.</w:t>
      </w:r>
    </w:p>
    <w:p w:rsidR="00FF7000" w:rsidRPr="00FF7000" w:rsidRDefault="00FF7000" w:rsidP="00FF7000">
      <w:pPr>
        <w:spacing w:after="0" w:line="360" w:lineRule="auto"/>
        <w:ind w:left="360"/>
        <w:rPr>
          <w:rFonts w:ascii="Times New Roman" w:eastAsia="Times New Roman" w:hAnsi="Times New Roman"/>
          <w:sz w:val="28"/>
          <w:szCs w:val="28"/>
        </w:rPr>
      </w:pPr>
    </w:p>
    <w:p w:rsidR="00BF71B7" w:rsidRDefault="00BF71B7" w:rsidP="00B200E8">
      <w:pPr>
        <w:rPr>
          <w:rFonts w:ascii="Times New Roman" w:hAnsi="Times New Roman" w:cs="Times New Roman"/>
          <w:b/>
          <w:sz w:val="28"/>
          <w:szCs w:val="28"/>
        </w:rPr>
      </w:pPr>
    </w:p>
    <w:p w:rsidR="00BF71B7" w:rsidRDefault="00BF71B7" w:rsidP="00B200E8">
      <w:pPr>
        <w:rPr>
          <w:rFonts w:ascii="Times New Roman" w:hAnsi="Times New Roman" w:cs="Times New Roman"/>
          <w:b/>
          <w:sz w:val="28"/>
          <w:szCs w:val="28"/>
        </w:rPr>
      </w:pPr>
    </w:p>
    <w:p w:rsidR="00BF71B7" w:rsidRDefault="00BF71B7" w:rsidP="00B200E8">
      <w:pPr>
        <w:rPr>
          <w:rFonts w:ascii="Times New Roman" w:hAnsi="Times New Roman" w:cs="Times New Roman"/>
          <w:b/>
          <w:sz w:val="28"/>
          <w:szCs w:val="28"/>
        </w:rPr>
      </w:pPr>
    </w:p>
    <w:p w:rsidR="00BF71B7" w:rsidRDefault="00BF71B7" w:rsidP="00B200E8">
      <w:pPr>
        <w:rPr>
          <w:rFonts w:ascii="Times New Roman" w:hAnsi="Times New Roman" w:cs="Times New Roman"/>
          <w:b/>
          <w:sz w:val="28"/>
          <w:szCs w:val="28"/>
        </w:rPr>
      </w:pPr>
    </w:p>
    <w:p w:rsidR="00BF71B7" w:rsidRDefault="00BF71B7" w:rsidP="00B200E8">
      <w:pPr>
        <w:rPr>
          <w:rFonts w:ascii="Times New Roman" w:hAnsi="Times New Roman" w:cs="Times New Roman"/>
          <w:b/>
          <w:sz w:val="28"/>
          <w:szCs w:val="28"/>
        </w:rPr>
      </w:pPr>
    </w:p>
    <w:p w:rsidR="00BF71B7" w:rsidRDefault="00BF71B7" w:rsidP="00B200E8">
      <w:pPr>
        <w:rPr>
          <w:rFonts w:ascii="Times New Roman" w:hAnsi="Times New Roman" w:cs="Times New Roman"/>
          <w:b/>
          <w:sz w:val="28"/>
          <w:szCs w:val="28"/>
        </w:rPr>
      </w:pPr>
    </w:p>
    <w:p w:rsidR="00BF71B7" w:rsidRDefault="00BF71B7" w:rsidP="00B200E8">
      <w:pPr>
        <w:rPr>
          <w:rFonts w:ascii="Times New Roman" w:hAnsi="Times New Roman" w:cs="Times New Roman"/>
          <w:b/>
          <w:sz w:val="28"/>
          <w:szCs w:val="28"/>
        </w:rPr>
      </w:pPr>
    </w:p>
    <w:p w:rsidR="00BF71B7" w:rsidRDefault="00BF71B7" w:rsidP="00B200E8">
      <w:pPr>
        <w:rPr>
          <w:rFonts w:ascii="Times New Roman" w:hAnsi="Times New Roman" w:cs="Times New Roman"/>
          <w:b/>
          <w:sz w:val="28"/>
          <w:szCs w:val="28"/>
        </w:rPr>
      </w:pPr>
    </w:p>
    <w:p w:rsidR="00BF71B7" w:rsidRDefault="00BF71B7" w:rsidP="00B200E8">
      <w:pPr>
        <w:rPr>
          <w:rFonts w:ascii="Times New Roman" w:hAnsi="Times New Roman" w:cs="Times New Roman"/>
          <w:b/>
          <w:sz w:val="28"/>
          <w:szCs w:val="28"/>
        </w:rPr>
      </w:pPr>
    </w:p>
    <w:p w:rsidR="00FF7000" w:rsidRDefault="00FF7000" w:rsidP="00B200E8">
      <w:pPr>
        <w:rPr>
          <w:rFonts w:ascii="Times New Roman" w:hAnsi="Times New Roman" w:cs="Times New Roman"/>
          <w:b/>
          <w:sz w:val="28"/>
          <w:szCs w:val="28"/>
        </w:rPr>
      </w:pPr>
    </w:p>
    <w:p w:rsidR="00BD1CF4" w:rsidRDefault="00BD1CF4" w:rsidP="00B200E8">
      <w:pPr>
        <w:rPr>
          <w:rFonts w:ascii="Times New Roman" w:hAnsi="Times New Roman" w:cs="Times New Roman"/>
          <w:b/>
          <w:sz w:val="28"/>
          <w:szCs w:val="28"/>
        </w:rPr>
      </w:pPr>
    </w:p>
    <w:p w:rsidR="00BD1CF4" w:rsidRDefault="00BD1CF4" w:rsidP="00BD1CF4">
      <w:pPr>
        <w:jc w:val="center"/>
        <w:rPr>
          <w:rFonts w:ascii="Times New Roman" w:hAnsi="Times New Roman" w:cs="Times New Roman"/>
          <w:sz w:val="28"/>
          <w:szCs w:val="28"/>
        </w:rPr>
      </w:pPr>
      <w:r w:rsidRPr="00BD1CF4">
        <w:rPr>
          <w:rFonts w:ascii="Times New Roman" w:hAnsi="Times New Roman" w:cs="Times New Roman"/>
          <w:sz w:val="28"/>
          <w:szCs w:val="28"/>
        </w:rPr>
        <w:t>Приложение</w:t>
      </w:r>
    </w:p>
    <w:p w:rsidR="005A6DDF" w:rsidRDefault="005A6DDF" w:rsidP="005A6D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DDF" w:rsidRPr="00F63CDC" w:rsidRDefault="005A6DDF" w:rsidP="005A6DDF">
      <w:pPr>
        <w:spacing w:after="0" w:line="360" w:lineRule="auto"/>
        <w:ind w:firstLine="539"/>
        <w:contextualSpacing/>
        <w:rPr>
          <w:rFonts w:ascii="Times New Roman" w:hAnsi="Times New Roman"/>
          <w:sz w:val="28"/>
          <w:szCs w:val="28"/>
        </w:rPr>
      </w:pPr>
      <w:r w:rsidRPr="00F63CDC">
        <w:rPr>
          <w:rFonts w:ascii="Times New Roman" w:hAnsi="Times New Roman"/>
          <w:sz w:val="28"/>
          <w:szCs w:val="28"/>
        </w:rPr>
        <w:t>1)</w:t>
      </w:r>
      <w:r w:rsidRPr="00F63CDC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F63CDC">
        <w:rPr>
          <w:rFonts w:ascii="Times New Roman" w:hAnsi="Times New Roman"/>
          <w:sz w:val="28"/>
          <w:szCs w:val="28"/>
        </w:rPr>
        <w:t>секундовые последовательности;</w:t>
      </w:r>
    </w:p>
    <w:p w:rsidR="005A6DDF" w:rsidRPr="00F63CDC" w:rsidRDefault="005A6DDF" w:rsidP="005A6DDF">
      <w:pPr>
        <w:spacing w:after="0" w:line="360" w:lineRule="auto"/>
        <w:ind w:firstLine="53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620645" cy="614045"/>
            <wp:effectExtent l="19050" t="0" r="8255" b="0"/>
            <wp:docPr id="1" name="Рисунок 1" descr="PC14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C14002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645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DDF" w:rsidRPr="00F63CDC" w:rsidRDefault="005A6DDF" w:rsidP="005A6DDF">
      <w:pPr>
        <w:spacing w:after="0" w:line="360" w:lineRule="auto"/>
        <w:ind w:firstLine="53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934335" cy="1378585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137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DDF" w:rsidRPr="00F63CDC" w:rsidRDefault="005A6DDF" w:rsidP="005A6DDF">
      <w:pPr>
        <w:spacing w:after="0" w:line="360" w:lineRule="auto"/>
        <w:ind w:firstLine="539"/>
        <w:contextualSpacing/>
        <w:rPr>
          <w:rFonts w:ascii="Times New Roman" w:hAnsi="Times New Roman"/>
          <w:sz w:val="28"/>
          <w:szCs w:val="28"/>
        </w:rPr>
      </w:pPr>
      <w:r w:rsidRPr="00F63CDC">
        <w:rPr>
          <w:rFonts w:ascii="Times New Roman" w:hAnsi="Times New Roman"/>
          <w:sz w:val="28"/>
          <w:szCs w:val="28"/>
        </w:rPr>
        <w:t>2) восходящая / нисходящая терция;</w:t>
      </w:r>
    </w:p>
    <w:p w:rsidR="005A6DDF" w:rsidRPr="00F63CDC" w:rsidRDefault="005A6DDF" w:rsidP="005A6DDF">
      <w:pPr>
        <w:spacing w:after="0" w:line="360" w:lineRule="auto"/>
        <w:ind w:firstLine="53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777875" cy="586740"/>
            <wp:effectExtent l="19050" t="0" r="3175" b="0"/>
            <wp:docPr id="3" name="Рисунок 3" descr="PC14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C14002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DDF" w:rsidRPr="00F63CDC" w:rsidRDefault="005A6DDF" w:rsidP="005A6DDF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64970" cy="1487805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148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DDF" w:rsidRPr="00F63CDC" w:rsidRDefault="005A6DDF" w:rsidP="005A6DDF">
      <w:pPr>
        <w:spacing w:after="0" w:line="36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F63CDC">
        <w:rPr>
          <w:rFonts w:ascii="Times New Roman" w:hAnsi="Times New Roman"/>
          <w:sz w:val="28"/>
          <w:szCs w:val="28"/>
        </w:rPr>
        <w:t>3) интервал кварты:</w:t>
      </w:r>
    </w:p>
    <w:p w:rsidR="005A6DDF" w:rsidRPr="00F63CDC" w:rsidRDefault="005A6DDF" w:rsidP="005A6DDF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706245" cy="723265"/>
            <wp:effectExtent l="19050" t="0" r="8255" b="0"/>
            <wp:docPr id="5" name="Рисунок 5" descr="PC14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C14002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DDF" w:rsidRPr="00F63CDC" w:rsidRDefault="005A6DDF" w:rsidP="005A6DDF">
      <w:pPr>
        <w:spacing w:after="0" w:line="36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F63CDC">
        <w:rPr>
          <w:rFonts w:ascii="Times New Roman" w:hAnsi="Times New Roman"/>
          <w:sz w:val="28"/>
          <w:szCs w:val="28"/>
        </w:rPr>
        <w:t>квартовые переклички в аккомпанементе: «в»</w:t>
      </w:r>
    </w:p>
    <w:p w:rsidR="005A6DDF" w:rsidRDefault="005A6DDF" w:rsidP="005A6DDF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408170" cy="1515110"/>
            <wp:effectExtent l="1905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170" cy="151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DDF" w:rsidRPr="00F63CDC" w:rsidRDefault="005A6DDF" w:rsidP="005A6DDF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A6DDF" w:rsidRPr="00F63CDC" w:rsidRDefault="005A6DDF" w:rsidP="005A6DDF">
      <w:pPr>
        <w:spacing w:after="0" w:line="36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F63CDC">
        <w:rPr>
          <w:rFonts w:ascii="Times New Roman" w:hAnsi="Times New Roman"/>
          <w:sz w:val="28"/>
          <w:szCs w:val="28"/>
        </w:rPr>
        <w:t xml:space="preserve">4) восходящая квинта в мелодии и остове гармонии; </w:t>
      </w:r>
    </w:p>
    <w:p w:rsidR="005A6DDF" w:rsidRPr="00F63CDC" w:rsidRDefault="005A6DDF" w:rsidP="005A6DDF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00785" cy="1487805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48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DDF" w:rsidRPr="00F63CDC" w:rsidRDefault="005A6DDF" w:rsidP="005A6DDF">
      <w:pPr>
        <w:spacing w:after="0" w:line="36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F63CDC">
        <w:rPr>
          <w:rFonts w:ascii="Times New Roman" w:hAnsi="Times New Roman"/>
          <w:sz w:val="28"/>
          <w:szCs w:val="28"/>
        </w:rPr>
        <w:t>5) интервал октавы</w:t>
      </w:r>
    </w:p>
    <w:p w:rsidR="005A6DDF" w:rsidRPr="00F63CDC" w:rsidRDefault="005A6DDF" w:rsidP="005A6DDF">
      <w:pPr>
        <w:spacing w:after="0" w:line="36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F63CDC">
        <w:rPr>
          <w:rFonts w:ascii="Times New Roman" w:hAnsi="Times New Roman"/>
          <w:sz w:val="28"/>
          <w:szCs w:val="28"/>
        </w:rPr>
        <w:t>Октавные скачки, характерные только для гармонического остова мелодии, не свойственны для таджикской мелодики в целом. Однако, напомним, что диапазон большинства песен таджиков составляет октаву.</w:t>
      </w:r>
    </w:p>
    <w:p w:rsidR="005A6DDF" w:rsidRPr="00F63CDC" w:rsidRDefault="005A6DDF" w:rsidP="005A6DDF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64260" cy="1310005"/>
            <wp:effectExtent l="19050" t="0" r="254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131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73480" cy="1269365"/>
            <wp:effectExtent l="19050" t="0" r="762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269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00785" cy="131000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31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DDF" w:rsidRPr="00F63CDC" w:rsidRDefault="005A6DDF" w:rsidP="005A6DDF">
      <w:pPr>
        <w:spacing w:after="0" w:line="36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F63CDC">
        <w:rPr>
          <w:rFonts w:ascii="Times New Roman" w:hAnsi="Times New Roman"/>
          <w:sz w:val="28"/>
          <w:szCs w:val="28"/>
        </w:rPr>
        <w:t>6) нисходящие секвенции</w:t>
      </w:r>
    </w:p>
    <w:p w:rsidR="005A6DDF" w:rsidRPr="00F63CDC" w:rsidRDefault="005A6DDF" w:rsidP="005A6DDF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129155" cy="1078230"/>
            <wp:effectExtent l="19050" t="0" r="4445" b="0"/>
            <wp:docPr id="1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155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879725" cy="1064260"/>
            <wp:effectExtent l="19050" t="0" r="0" b="0"/>
            <wp:docPr id="1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06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CF4" w:rsidRPr="00BD1CF4" w:rsidRDefault="00BD1CF4" w:rsidP="00BD1CF4">
      <w:pPr>
        <w:rPr>
          <w:rFonts w:ascii="Times New Roman" w:hAnsi="Times New Roman" w:cs="Times New Roman"/>
          <w:sz w:val="28"/>
          <w:szCs w:val="28"/>
        </w:rPr>
      </w:pPr>
    </w:p>
    <w:sectPr w:rsidR="00BD1CF4" w:rsidRPr="00BD1CF4" w:rsidSect="00D26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DCA" w:rsidRDefault="00893DCA" w:rsidP="000021AF">
      <w:pPr>
        <w:spacing w:after="0" w:line="240" w:lineRule="auto"/>
      </w:pPr>
      <w:r>
        <w:separator/>
      </w:r>
    </w:p>
  </w:endnote>
  <w:endnote w:type="continuationSeparator" w:id="0">
    <w:p w:rsidR="00893DCA" w:rsidRDefault="00893DCA" w:rsidP="0000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DCA" w:rsidRDefault="00893DCA" w:rsidP="000021AF">
      <w:pPr>
        <w:spacing w:after="0" w:line="240" w:lineRule="auto"/>
      </w:pPr>
      <w:r>
        <w:separator/>
      </w:r>
    </w:p>
  </w:footnote>
  <w:footnote w:type="continuationSeparator" w:id="0">
    <w:p w:rsidR="00893DCA" w:rsidRDefault="00893DCA" w:rsidP="000021AF">
      <w:pPr>
        <w:spacing w:after="0" w:line="240" w:lineRule="auto"/>
      </w:pPr>
      <w:r>
        <w:continuationSeparator/>
      </w:r>
    </w:p>
  </w:footnote>
  <w:footnote w:id="1">
    <w:p w:rsidR="000021AF" w:rsidRPr="006655F2" w:rsidRDefault="000021AF" w:rsidP="000021A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655F2">
        <w:rPr>
          <w:rStyle w:val="a4"/>
          <w:rFonts w:ascii="Times New Roman" w:hAnsi="Times New Roman"/>
          <w:sz w:val="20"/>
          <w:szCs w:val="20"/>
        </w:rPr>
        <w:footnoteRef/>
      </w:r>
      <w:r w:rsidRPr="006655F2">
        <w:rPr>
          <w:rFonts w:ascii="Times New Roman" w:hAnsi="Times New Roman"/>
          <w:sz w:val="20"/>
          <w:szCs w:val="20"/>
        </w:rPr>
        <w:t xml:space="preserve"> </w:t>
      </w:r>
      <w:r w:rsidRPr="006655F2">
        <w:rPr>
          <w:rFonts w:ascii="Times New Roman" w:eastAsia="Times New Roman" w:hAnsi="Times New Roman"/>
          <w:sz w:val="20"/>
          <w:szCs w:val="20"/>
          <w:lang w:eastAsia="ru-RU"/>
        </w:rPr>
        <w:t xml:space="preserve">Как пишет Ю.Н. Бычков, обучение ладу должно проходить «в живом интонировании художественного материала, который нужно тщательно подобрать и системно, с учетом дидактической целесообразности организовать. Ученикам нужно предлагать не секунды и терции, а построенный из них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музыкальный</w:t>
      </w:r>
      <w:r w:rsidRPr="00C82D9A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материал</w:t>
      </w:r>
      <w:r w:rsidRPr="006655F2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</w:p>
  </w:footnote>
  <w:footnote w:id="2">
    <w:p w:rsidR="00FF7000" w:rsidRPr="00FF7000" w:rsidRDefault="00FF7000" w:rsidP="00FF7000">
      <w:pPr>
        <w:pStyle w:val="a9"/>
        <w:contextualSpacing/>
        <w:jc w:val="both"/>
        <w:rPr>
          <w:rFonts w:ascii="Times New Roman" w:hAnsi="Times New Roman"/>
        </w:rPr>
      </w:pPr>
      <w:r w:rsidRPr="006B336E">
        <w:rPr>
          <w:rStyle w:val="a4"/>
          <w:rFonts w:ascii="Times New Roman" w:hAnsi="Times New Roman"/>
        </w:rPr>
        <w:footnoteRef/>
      </w:r>
      <w:r w:rsidRPr="006B336E">
        <w:rPr>
          <w:rFonts w:ascii="Times New Roman" w:hAnsi="Times New Roman"/>
        </w:rPr>
        <w:t xml:space="preserve"> Используемый нами пример был взят из книги А. Низомова [</w:t>
      </w:r>
      <w:r>
        <w:rPr>
          <w:rFonts w:ascii="Times New Roman" w:hAnsi="Times New Roman"/>
        </w:rPr>
        <w:t>32</w:t>
      </w:r>
      <w:r w:rsidRPr="006B336E">
        <w:rPr>
          <w:rFonts w:ascii="Times New Roman" w:hAnsi="Times New Roman"/>
        </w:rPr>
        <w:t>, с.161</w:t>
      </w:r>
      <w:r>
        <w:rPr>
          <w:rFonts w:ascii="Times New Roman" w:hAnsi="Times New Roman"/>
        </w:rPr>
        <w:t>]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D20CE"/>
    <w:multiLevelType w:val="hybridMultilevel"/>
    <w:tmpl w:val="5FEECCBE"/>
    <w:lvl w:ilvl="0" w:tplc="249E162A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8855DB"/>
    <w:multiLevelType w:val="hybridMultilevel"/>
    <w:tmpl w:val="18D2A42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FA41AD2"/>
    <w:multiLevelType w:val="hybridMultilevel"/>
    <w:tmpl w:val="F1062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5C0047"/>
    <w:multiLevelType w:val="hybridMultilevel"/>
    <w:tmpl w:val="8612EFF4"/>
    <w:lvl w:ilvl="0" w:tplc="AB48720A">
      <w:start w:val="3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47820EE2"/>
    <w:multiLevelType w:val="hybridMultilevel"/>
    <w:tmpl w:val="19B0D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17D0B"/>
    <w:multiLevelType w:val="hybridMultilevel"/>
    <w:tmpl w:val="D2C2FDCE"/>
    <w:lvl w:ilvl="0" w:tplc="190C478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>
    <w:nsid w:val="75DA7509"/>
    <w:multiLevelType w:val="hybridMultilevel"/>
    <w:tmpl w:val="352660A2"/>
    <w:lvl w:ilvl="0" w:tplc="3400448C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7AC112E6"/>
    <w:multiLevelType w:val="hybridMultilevel"/>
    <w:tmpl w:val="798EBBF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021AF"/>
    <w:rsid w:val="000021AF"/>
    <w:rsid w:val="000E0309"/>
    <w:rsid w:val="002F76E7"/>
    <w:rsid w:val="00333E3E"/>
    <w:rsid w:val="003D56CF"/>
    <w:rsid w:val="00422228"/>
    <w:rsid w:val="00443179"/>
    <w:rsid w:val="00567F86"/>
    <w:rsid w:val="005A6DDF"/>
    <w:rsid w:val="00660F99"/>
    <w:rsid w:val="00710913"/>
    <w:rsid w:val="00893DCA"/>
    <w:rsid w:val="009366E7"/>
    <w:rsid w:val="009D2B9B"/>
    <w:rsid w:val="00A56AD4"/>
    <w:rsid w:val="00AB5A2A"/>
    <w:rsid w:val="00B200E8"/>
    <w:rsid w:val="00B66415"/>
    <w:rsid w:val="00BD1CF4"/>
    <w:rsid w:val="00BF71B7"/>
    <w:rsid w:val="00CF209D"/>
    <w:rsid w:val="00CF2B94"/>
    <w:rsid w:val="00D266DC"/>
    <w:rsid w:val="00DC1B18"/>
    <w:rsid w:val="00F854D1"/>
    <w:rsid w:val="00FF7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1AF"/>
    <w:pPr>
      <w:ind w:left="720"/>
      <w:contextualSpacing/>
    </w:pPr>
  </w:style>
  <w:style w:type="character" w:styleId="a4">
    <w:name w:val="footnote reference"/>
    <w:basedOn w:val="a0"/>
    <w:uiPriority w:val="99"/>
    <w:semiHidden/>
    <w:unhideWhenUsed/>
    <w:rsid w:val="000021AF"/>
    <w:rPr>
      <w:vertAlign w:val="superscript"/>
    </w:rPr>
  </w:style>
  <w:style w:type="character" w:styleId="a5">
    <w:name w:val="Hyperlink"/>
    <w:uiPriority w:val="99"/>
    <w:unhideWhenUsed/>
    <w:rsid w:val="00CF209D"/>
    <w:rPr>
      <w:color w:val="0000FF"/>
      <w:u w:val="single"/>
    </w:rPr>
  </w:style>
  <w:style w:type="character" w:customStyle="1" w:styleId="apple-style-span">
    <w:name w:val="apple-style-span"/>
    <w:basedOn w:val="a0"/>
    <w:rsid w:val="00CF209D"/>
  </w:style>
  <w:style w:type="character" w:customStyle="1" w:styleId="apple-converted-space">
    <w:name w:val="apple-converted-space"/>
    <w:basedOn w:val="a0"/>
    <w:rsid w:val="00CF209D"/>
  </w:style>
  <w:style w:type="character" w:styleId="a6">
    <w:name w:val="Emphasis"/>
    <w:uiPriority w:val="20"/>
    <w:qFormat/>
    <w:rsid w:val="00CF209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F7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71B7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FF700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F7000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chologylib.ru/books/item/f00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ru.wikipedia.org/wiki/%D0%A1%D0%BE%D0%BB%D1%8C%D1%84%D0%B5%D0%B4%D0%B6%D0%B8%D0%BE" TargetMode="Externa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13</Pages>
  <Words>2377</Words>
  <Characters>13551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</dc:creator>
  <cp:keywords/>
  <dc:description/>
  <cp:lastModifiedBy>Бондарева</cp:lastModifiedBy>
  <cp:revision>12</cp:revision>
  <dcterms:created xsi:type="dcterms:W3CDTF">2008-01-11T15:20:00Z</dcterms:created>
  <dcterms:modified xsi:type="dcterms:W3CDTF">2021-11-03T12:25:00Z</dcterms:modified>
</cp:coreProperties>
</file>