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CC" w:rsidRDefault="00FA58CC" w:rsidP="0052167D">
      <w:pPr>
        <w:shd w:val="clear" w:color="auto" w:fill="FFFFFF"/>
        <w:spacing w:after="0" w:line="240" w:lineRule="auto"/>
        <w:ind w:firstLine="850"/>
        <w:jc w:val="center"/>
        <w:rPr>
          <w:rFonts w:ascii="Times New Roman" w:eastAsia="Times New Roman" w:hAnsi="Times New Roman" w:cs="Times New Roman"/>
          <w:b/>
          <w:bCs/>
          <w:color w:val="17365D"/>
          <w:sz w:val="40"/>
        </w:rPr>
      </w:pPr>
      <w:r>
        <w:rPr>
          <w:rFonts w:ascii="Times New Roman" w:eastAsia="Times New Roman" w:hAnsi="Times New Roman" w:cs="Times New Roman"/>
          <w:b/>
          <w:bCs/>
          <w:color w:val="17365D"/>
          <w:sz w:val="40"/>
        </w:rPr>
        <w:t>Консультация для педагогов и родителей.</w:t>
      </w:r>
    </w:p>
    <w:p w:rsidR="0052167D" w:rsidRPr="0052167D" w:rsidRDefault="0052167D" w:rsidP="0052167D">
      <w:pPr>
        <w:shd w:val="clear" w:color="auto" w:fill="FFFFFF"/>
        <w:spacing w:after="0" w:line="240" w:lineRule="auto"/>
        <w:ind w:firstLine="850"/>
        <w:jc w:val="center"/>
        <w:rPr>
          <w:rFonts w:ascii="Calibri" w:eastAsia="Times New Roman" w:hAnsi="Calibri" w:cs="Calibri"/>
          <w:color w:val="000000"/>
        </w:rPr>
      </w:pPr>
      <w:r w:rsidRPr="0052167D">
        <w:rPr>
          <w:rFonts w:ascii="Times New Roman" w:eastAsia="Times New Roman" w:hAnsi="Times New Roman" w:cs="Times New Roman"/>
          <w:b/>
          <w:bCs/>
          <w:color w:val="17365D"/>
          <w:sz w:val="40"/>
        </w:rPr>
        <w:t xml:space="preserve"> «Польза </w:t>
      </w:r>
      <w:proofErr w:type="gramStart"/>
      <w:r w:rsidRPr="0052167D">
        <w:rPr>
          <w:rFonts w:ascii="Times New Roman" w:eastAsia="Times New Roman" w:hAnsi="Times New Roman" w:cs="Times New Roman"/>
          <w:b/>
          <w:bCs/>
          <w:color w:val="17365D"/>
          <w:sz w:val="40"/>
        </w:rPr>
        <w:t>нейропсихологических</w:t>
      </w:r>
      <w:proofErr w:type="gramEnd"/>
    </w:p>
    <w:p w:rsidR="0052167D" w:rsidRPr="0052167D" w:rsidRDefault="0052167D" w:rsidP="0052167D">
      <w:pPr>
        <w:shd w:val="clear" w:color="auto" w:fill="FFFFFF"/>
        <w:spacing w:after="0" w:line="240" w:lineRule="auto"/>
        <w:ind w:firstLine="850"/>
        <w:jc w:val="center"/>
        <w:rPr>
          <w:rFonts w:ascii="Calibri" w:eastAsia="Times New Roman" w:hAnsi="Calibri" w:cs="Calibri"/>
          <w:color w:val="000000"/>
        </w:rPr>
      </w:pPr>
      <w:r w:rsidRPr="0052167D">
        <w:rPr>
          <w:rFonts w:ascii="Times New Roman" w:eastAsia="Times New Roman" w:hAnsi="Times New Roman" w:cs="Times New Roman"/>
          <w:b/>
          <w:bCs/>
          <w:color w:val="17365D"/>
          <w:sz w:val="40"/>
        </w:rPr>
        <w:t> упражнений для  дошкольников»</w:t>
      </w:r>
    </w:p>
    <w:p w:rsidR="0052167D" w:rsidRPr="0052167D" w:rsidRDefault="0052167D" w:rsidP="0052167D">
      <w:pPr>
        <w:shd w:val="clear" w:color="auto" w:fill="FFFFFF"/>
        <w:spacing w:after="0" w:line="240" w:lineRule="auto"/>
        <w:ind w:firstLine="850"/>
        <w:jc w:val="both"/>
        <w:rPr>
          <w:rFonts w:ascii="Calibri" w:eastAsia="Times New Roman" w:hAnsi="Calibri" w:cs="Calibri"/>
        </w:rPr>
      </w:pPr>
      <w:r w:rsidRPr="0052167D">
        <w:rPr>
          <w:rFonts w:ascii="Times New Roman" w:eastAsia="Times New Roman" w:hAnsi="Times New Roman" w:cs="Times New Roman"/>
          <w:b/>
          <w:bCs/>
          <w:color w:val="FF0000"/>
          <w:sz w:val="28"/>
        </w:rPr>
        <w:t xml:space="preserve">            </w:t>
      </w:r>
      <w:r w:rsidRPr="00FA58CC">
        <w:rPr>
          <w:rFonts w:ascii="Times New Roman" w:eastAsia="Times New Roman" w:hAnsi="Times New Roman" w:cs="Times New Roman"/>
          <w:b/>
          <w:bCs/>
          <w:sz w:val="28"/>
        </w:rPr>
        <w:t>Нейропсихология</w:t>
      </w:r>
      <w:r w:rsidRPr="00FA58CC">
        <w:rPr>
          <w:rFonts w:ascii="Times New Roman" w:eastAsia="Times New Roman" w:hAnsi="Times New Roman" w:cs="Times New Roman"/>
          <w:sz w:val="28"/>
        </w:rPr>
        <w:t>  - это наука, изучающая психические процессы, происходящие в головном мозге.</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r w:rsidRPr="00FA58CC">
        <w:rPr>
          <w:rFonts w:ascii="Times New Roman" w:eastAsia="Times New Roman" w:hAnsi="Times New Roman" w:cs="Times New Roman"/>
          <w:b/>
          <w:bCs/>
          <w:sz w:val="28"/>
        </w:rPr>
        <w:t>Нейропсихологические упражнения</w:t>
      </w:r>
      <w:r w:rsidRPr="00FA58CC">
        <w:rPr>
          <w:rFonts w:ascii="Times New Roman" w:eastAsia="Times New Roman" w:hAnsi="Times New Roman" w:cs="Times New Roman"/>
          <w:sz w:val="28"/>
        </w:rPr>
        <w:t>  -</w:t>
      </w:r>
      <w:r w:rsidRPr="0052167D">
        <w:rPr>
          <w:rFonts w:ascii="Times New Roman" w:eastAsia="Times New Roman" w:hAnsi="Times New Roman" w:cs="Times New Roman"/>
          <w:color w:val="FF0000"/>
          <w:sz w:val="28"/>
        </w:rPr>
        <w:t> </w:t>
      </w:r>
      <w:r w:rsidRPr="0052167D">
        <w:rPr>
          <w:rFonts w:ascii="Times New Roman" w:eastAsia="Times New Roman" w:hAnsi="Times New Roman" w:cs="Times New Roman"/>
          <w:color w:val="000000"/>
          <w:sz w:val="28"/>
        </w:rPr>
        <w:t>это эффективнейшая методика, позволяющая без использования медикаментов, помочь детям при  нескольких видах нарушений:</w:t>
      </w:r>
    </w:p>
    <w:p w:rsidR="0052167D" w:rsidRPr="0052167D" w:rsidRDefault="0052167D" w:rsidP="0052167D">
      <w:pPr>
        <w:numPr>
          <w:ilvl w:val="0"/>
          <w:numId w:val="1"/>
        </w:numPr>
        <w:shd w:val="clear" w:color="auto" w:fill="FFFFFF"/>
        <w:spacing w:before="24" w:after="24" w:line="240" w:lineRule="auto"/>
        <w:ind w:left="764" w:firstLine="850"/>
        <w:rPr>
          <w:rFonts w:ascii="Calibri" w:eastAsia="Times New Roman" w:hAnsi="Calibri" w:cs="Calibri"/>
          <w:color w:val="000000"/>
        </w:rPr>
      </w:pPr>
      <w:r w:rsidRPr="0052167D">
        <w:rPr>
          <w:rFonts w:ascii="Times New Roman" w:eastAsia="Times New Roman" w:hAnsi="Times New Roman" w:cs="Times New Roman"/>
          <w:color w:val="000000"/>
          <w:sz w:val="28"/>
        </w:rPr>
        <w:t>СДВГ (</w:t>
      </w:r>
      <w:proofErr w:type="spellStart"/>
      <w:r w:rsidRPr="0052167D">
        <w:rPr>
          <w:rFonts w:ascii="Times New Roman" w:eastAsia="Times New Roman" w:hAnsi="Times New Roman" w:cs="Times New Roman"/>
          <w:color w:val="000000"/>
          <w:sz w:val="28"/>
        </w:rPr>
        <w:t>гиперактивность</w:t>
      </w:r>
      <w:proofErr w:type="spellEnd"/>
      <w:r w:rsidRPr="0052167D">
        <w:rPr>
          <w:rFonts w:ascii="Times New Roman" w:eastAsia="Times New Roman" w:hAnsi="Times New Roman" w:cs="Times New Roman"/>
          <w:color w:val="000000"/>
          <w:sz w:val="28"/>
        </w:rPr>
        <w:t>, синдром дефицит внимания);</w:t>
      </w:r>
    </w:p>
    <w:p w:rsidR="0052167D" w:rsidRPr="0052167D" w:rsidRDefault="0052167D" w:rsidP="0052167D">
      <w:pPr>
        <w:numPr>
          <w:ilvl w:val="0"/>
          <w:numId w:val="1"/>
        </w:numPr>
        <w:shd w:val="clear" w:color="auto" w:fill="FFFFFF"/>
        <w:spacing w:before="24" w:after="24" w:line="240" w:lineRule="auto"/>
        <w:ind w:left="764" w:firstLine="850"/>
        <w:rPr>
          <w:rFonts w:ascii="Calibri" w:eastAsia="Times New Roman" w:hAnsi="Calibri" w:cs="Calibri"/>
          <w:color w:val="000000"/>
        </w:rPr>
      </w:pPr>
      <w:r w:rsidRPr="0052167D">
        <w:rPr>
          <w:rFonts w:ascii="Times New Roman" w:eastAsia="Times New Roman" w:hAnsi="Times New Roman" w:cs="Times New Roman"/>
          <w:color w:val="000000"/>
          <w:sz w:val="28"/>
        </w:rPr>
        <w:t>недоразвитость речи;</w:t>
      </w:r>
    </w:p>
    <w:p w:rsidR="0052167D" w:rsidRPr="0052167D" w:rsidRDefault="0052167D" w:rsidP="0052167D">
      <w:pPr>
        <w:numPr>
          <w:ilvl w:val="0"/>
          <w:numId w:val="1"/>
        </w:numPr>
        <w:shd w:val="clear" w:color="auto" w:fill="FFFFFF"/>
        <w:spacing w:before="24" w:after="24" w:line="240" w:lineRule="auto"/>
        <w:ind w:left="764" w:firstLine="850"/>
        <w:rPr>
          <w:rFonts w:ascii="Calibri" w:eastAsia="Times New Roman" w:hAnsi="Calibri" w:cs="Calibri"/>
          <w:color w:val="000000"/>
        </w:rPr>
      </w:pPr>
      <w:r w:rsidRPr="0052167D">
        <w:rPr>
          <w:rFonts w:ascii="Times New Roman" w:eastAsia="Times New Roman" w:hAnsi="Times New Roman" w:cs="Times New Roman"/>
          <w:color w:val="000000"/>
          <w:sz w:val="28"/>
        </w:rPr>
        <w:t xml:space="preserve"> ЗПР (задержка психического и </w:t>
      </w:r>
      <w:proofErr w:type="spellStart"/>
      <w:r w:rsidRPr="0052167D">
        <w:rPr>
          <w:rFonts w:ascii="Times New Roman" w:eastAsia="Times New Roman" w:hAnsi="Times New Roman" w:cs="Times New Roman"/>
          <w:color w:val="000000"/>
          <w:sz w:val="28"/>
        </w:rPr>
        <w:t>психоречевого</w:t>
      </w:r>
      <w:proofErr w:type="spellEnd"/>
      <w:r w:rsidRPr="0052167D">
        <w:rPr>
          <w:rFonts w:ascii="Times New Roman" w:eastAsia="Times New Roman" w:hAnsi="Times New Roman" w:cs="Times New Roman"/>
          <w:color w:val="000000"/>
          <w:sz w:val="28"/>
        </w:rPr>
        <w:t xml:space="preserve"> развития);</w:t>
      </w:r>
    </w:p>
    <w:p w:rsidR="0052167D" w:rsidRPr="0052167D" w:rsidRDefault="0052167D" w:rsidP="0052167D">
      <w:pPr>
        <w:numPr>
          <w:ilvl w:val="0"/>
          <w:numId w:val="1"/>
        </w:numPr>
        <w:shd w:val="clear" w:color="auto" w:fill="FFFFFF"/>
        <w:spacing w:before="24" w:after="24" w:line="240" w:lineRule="auto"/>
        <w:ind w:left="764" w:firstLine="850"/>
        <w:rPr>
          <w:rFonts w:ascii="Calibri" w:eastAsia="Times New Roman" w:hAnsi="Calibri" w:cs="Calibri"/>
          <w:color w:val="000000"/>
        </w:rPr>
      </w:pPr>
      <w:r w:rsidRPr="0052167D">
        <w:rPr>
          <w:rFonts w:ascii="Times New Roman" w:eastAsia="Times New Roman" w:hAnsi="Times New Roman" w:cs="Times New Roman"/>
          <w:color w:val="000000"/>
          <w:sz w:val="28"/>
        </w:rPr>
        <w:t>аутизм;</w:t>
      </w:r>
    </w:p>
    <w:p w:rsidR="0052167D" w:rsidRPr="0052167D" w:rsidRDefault="0052167D" w:rsidP="0052167D">
      <w:pPr>
        <w:numPr>
          <w:ilvl w:val="0"/>
          <w:numId w:val="1"/>
        </w:numPr>
        <w:shd w:val="clear" w:color="auto" w:fill="FFFFFF"/>
        <w:spacing w:before="24" w:after="24" w:line="240" w:lineRule="auto"/>
        <w:ind w:left="764" w:firstLine="850"/>
        <w:rPr>
          <w:rFonts w:ascii="Calibri" w:eastAsia="Times New Roman" w:hAnsi="Calibri" w:cs="Calibri"/>
          <w:color w:val="000000"/>
        </w:rPr>
      </w:pPr>
      <w:r w:rsidRPr="0052167D">
        <w:rPr>
          <w:rFonts w:ascii="Times New Roman" w:eastAsia="Times New Roman" w:hAnsi="Times New Roman" w:cs="Times New Roman"/>
          <w:color w:val="000000"/>
          <w:sz w:val="28"/>
        </w:rPr>
        <w:t>ОВЗ (ограниченные возможности развития); минимальные функции мозга; недоразвитость тела; умственные и эмоциональные нарушения.</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Нейропсихологических подход в играх и упражнениях</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1 Развитие крупной моторики.</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2 Развитие межполушарных связей в упражнениях</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по развитию мелкой моторики рук.</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3 Работа с ритмом, как основой речи.</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4 Использование всех каналов восприятия.</w:t>
      </w:r>
    </w:p>
    <w:p w:rsidR="006604CD" w:rsidRPr="006604CD" w:rsidRDefault="006604CD" w:rsidP="006604CD">
      <w:pPr>
        <w:pStyle w:val="a7"/>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5 Одновременное использование речи и движений.</w:t>
      </w:r>
    </w:p>
    <w:p w:rsidR="008624F7" w:rsidRPr="008624F7" w:rsidRDefault="008624F7" w:rsidP="008624F7">
      <w:pPr>
        <w:shd w:val="clear" w:color="auto" w:fill="FFFFFF"/>
        <w:spacing w:after="0" w:line="240" w:lineRule="auto"/>
        <w:rPr>
          <w:rFonts w:ascii="Times New Roman" w:eastAsia="Times New Roman" w:hAnsi="Times New Roman" w:cs="Times New Roman"/>
          <w:color w:val="000000"/>
          <w:sz w:val="24"/>
          <w:szCs w:val="24"/>
        </w:rPr>
      </w:pPr>
      <w:proofErr w:type="spellStart"/>
      <w:r w:rsidRPr="008624F7">
        <w:rPr>
          <w:rFonts w:ascii="Times New Roman" w:eastAsia="Times New Roman" w:hAnsi="Times New Roman" w:cs="Times New Roman"/>
          <w:color w:val="000000"/>
          <w:sz w:val="24"/>
          <w:szCs w:val="24"/>
        </w:rPr>
        <w:t>Кинезиология</w:t>
      </w:r>
      <w:proofErr w:type="spellEnd"/>
      <w:r w:rsidRPr="008624F7">
        <w:rPr>
          <w:rFonts w:ascii="Times New Roman" w:eastAsia="Times New Roman" w:hAnsi="Times New Roman" w:cs="Times New Roman"/>
          <w:color w:val="000000"/>
          <w:sz w:val="24"/>
          <w:szCs w:val="24"/>
        </w:rPr>
        <w:t xml:space="preserve"> - наука о развитии умственных</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способностей</w:t>
      </w:r>
      <w:r>
        <w:rPr>
          <w:rFonts w:ascii="Times New Roman" w:eastAsia="Times New Roman" w:hAnsi="Times New Roman" w:cs="Times New Roman"/>
          <w:color w:val="000000"/>
          <w:sz w:val="24"/>
          <w:szCs w:val="24"/>
        </w:rPr>
        <w:t xml:space="preserve"> и </w:t>
      </w:r>
      <w:r w:rsidRPr="008624F7">
        <w:rPr>
          <w:rFonts w:ascii="Times New Roman" w:eastAsia="Times New Roman" w:hAnsi="Times New Roman" w:cs="Times New Roman"/>
          <w:color w:val="000000"/>
          <w:sz w:val="24"/>
          <w:szCs w:val="24"/>
        </w:rPr>
        <w:t>физического</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здоровья</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через</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определенные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двигательные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упражнения.</w:t>
      </w:r>
    </w:p>
    <w:p w:rsidR="008624F7" w:rsidRPr="008624F7" w:rsidRDefault="008624F7" w:rsidP="008624F7">
      <w:pPr>
        <w:shd w:val="clear" w:color="auto" w:fill="FFFFFF"/>
        <w:spacing w:after="0" w:line="240" w:lineRule="auto"/>
        <w:rPr>
          <w:rFonts w:ascii="Times New Roman" w:eastAsia="Times New Roman" w:hAnsi="Times New Roman" w:cs="Times New Roman"/>
          <w:color w:val="000000"/>
          <w:sz w:val="24"/>
          <w:szCs w:val="24"/>
        </w:rPr>
      </w:pPr>
      <w:proofErr w:type="spellStart"/>
      <w:r w:rsidRPr="008624F7">
        <w:rPr>
          <w:rFonts w:ascii="Times New Roman" w:eastAsia="Times New Roman" w:hAnsi="Times New Roman" w:cs="Times New Roman"/>
          <w:color w:val="000000"/>
          <w:sz w:val="24"/>
          <w:szCs w:val="24"/>
        </w:rPr>
        <w:t>Кинезиологические</w:t>
      </w:r>
      <w:proofErr w:type="spellEnd"/>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упражнения</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позволяют</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создать</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новые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нейронные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связи</w:t>
      </w:r>
      <w:r>
        <w:rPr>
          <w:rFonts w:ascii="Times New Roman" w:eastAsia="Times New Roman" w:hAnsi="Times New Roman" w:cs="Times New Roman"/>
          <w:color w:val="000000"/>
          <w:sz w:val="24"/>
          <w:szCs w:val="24"/>
        </w:rPr>
        <w:t xml:space="preserve"> и </w:t>
      </w:r>
      <w:r w:rsidRPr="008624F7">
        <w:rPr>
          <w:rFonts w:ascii="Times New Roman" w:eastAsia="Times New Roman" w:hAnsi="Times New Roman" w:cs="Times New Roman"/>
          <w:color w:val="000000"/>
          <w:sz w:val="24"/>
          <w:szCs w:val="24"/>
        </w:rPr>
        <w:t>улучшить</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межполушарное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взаимодействие,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которое</w:t>
      </w:r>
      <w:r>
        <w:rPr>
          <w:rFonts w:ascii="Times New Roman" w:eastAsia="Times New Roman" w:hAnsi="Times New Roman" w:cs="Times New Roman"/>
          <w:color w:val="000000"/>
          <w:sz w:val="24"/>
          <w:szCs w:val="24"/>
        </w:rPr>
        <w:t xml:space="preserve"> </w:t>
      </w:r>
      <w:r w:rsidRPr="008624F7">
        <w:rPr>
          <w:rFonts w:ascii="Times New Roman" w:eastAsia="Times New Roman" w:hAnsi="Times New Roman" w:cs="Times New Roman"/>
          <w:color w:val="000000"/>
          <w:sz w:val="24"/>
          <w:szCs w:val="24"/>
        </w:rPr>
        <w:t>является основой развития интеллекта.</w:t>
      </w:r>
    </w:p>
    <w:p w:rsidR="008624F7" w:rsidRDefault="008624F7" w:rsidP="006604CD">
      <w:pPr>
        <w:shd w:val="clear" w:color="auto" w:fill="FFFFFF"/>
        <w:spacing w:after="0" w:line="240" w:lineRule="auto"/>
        <w:rPr>
          <w:rFonts w:ascii="Times New Roman" w:eastAsia="Times New Roman" w:hAnsi="Times New Roman" w:cs="Times New Roman"/>
          <w:color w:val="000000"/>
          <w:sz w:val="24"/>
          <w:szCs w:val="24"/>
        </w:rPr>
      </w:pP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w:t>
      </w:r>
      <w:proofErr w:type="spellStart"/>
      <w:r w:rsidRPr="006604CD">
        <w:rPr>
          <w:rFonts w:ascii="Times New Roman" w:eastAsia="Times New Roman" w:hAnsi="Times New Roman" w:cs="Times New Roman"/>
          <w:color w:val="000000"/>
          <w:sz w:val="24"/>
          <w:szCs w:val="24"/>
        </w:rPr>
        <w:t>Кинезиологические</w:t>
      </w:r>
      <w:proofErr w:type="spellEnd"/>
      <w:r w:rsidRPr="006604CD">
        <w:rPr>
          <w:rFonts w:ascii="Times New Roman" w:eastAsia="Times New Roman" w:hAnsi="Times New Roman" w:cs="Times New Roman"/>
          <w:color w:val="000000"/>
          <w:sz w:val="24"/>
          <w:szCs w:val="24"/>
        </w:rPr>
        <w:t xml:space="preserve">» упражнения направлены на развитие общей двигательной координации, формирование крупных </w:t>
      </w:r>
      <w:proofErr w:type="spellStart"/>
      <w:r w:rsidRPr="006604CD">
        <w:rPr>
          <w:rFonts w:ascii="Times New Roman" w:eastAsia="Times New Roman" w:hAnsi="Times New Roman" w:cs="Times New Roman"/>
          <w:color w:val="000000"/>
          <w:sz w:val="24"/>
          <w:szCs w:val="24"/>
        </w:rPr>
        <w:t>содружественных</w:t>
      </w:r>
      <w:proofErr w:type="spellEnd"/>
      <w:r w:rsidRPr="006604CD">
        <w:rPr>
          <w:rFonts w:ascii="Times New Roman" w:eastAsia="Times New Roman" w:hAnsi="Times New Roman" w:cs="Times New Roman"/>
          <w:color w:val="000000"/>
          <w:sz w:val="24"/>
          <w:szCs w:val="24"/>
        </w:rPr>
        <w:t xml:space="preserve">  движений двумя руками и ногами. Развитие координации рук и ног и т.д.</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 xml:space="preserve">Упражнения с </w:t>
      </w:r>
      <w:proofErr w:type="spellStart"/>
      <w:r w:rsidRPr="006604CD">
        <w:rPr>
          <w:rFonts w:ascii="Times New Roman" w:eastAsia="Times New Roman" w:hAnsi="Times New Roman" w:cs="Times New Roman"/>
          <w:color w:val="000000"/>
          <w:sz w:val="24"/>
          <w:szCs w:val="24"/>
        </w:rPr>
        <w:t>кинезиологическими</w:t>
      </w:r>
      <w:proofErr w:type="spellEnd"/>
      <w:r w:rsidRPr="006604CD">
        <w:rPr>
          <w:rFonts w:ascii="Times New Roman" w:eastAsia="Times New Roman" w:hAnsi="Times New Roman" w:cs="Times New Roman"/>
          <w:color w:val="000000"/>
          <w:sz w:val="24"/>
          <w:szCs w:val="24"/>
        </w:rPr>
        <w:t xml:space="preserve"> мячиками</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Виды упражнений:</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 xml:space="preserve">1 Перекладывание из правой руки </w:t>
      </w:r>
      <w:proofErr w:type="gramStart"/>
      <w:r w:rsidRPr="006604CD">
        <w:rPr>
          <w:rFonts w:ascii="Times New Roman" w:eastAsia="Times New Roman" w:hAnsi="Times New Roman" w:cs="Times New Roman"/>
          <w:color w:val="000000"/>
          <w:sz w:val="24"/>
          <w:szCs w:val="24"/>
        </w:rPr>
        <w:t>в</w:t>
      </w:r>
      <w:proofErr w:type="gramEnd"/>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левую и наоборот.</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2 Передача соседу и наоборот.</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3</w:t>
      </w:r>
      <w:proofErr w:type="gramStart"/>
      <w:r w:rsidRPr="006604CD">
        <w:rPr>
          <w:rFonts w:ascii="Times New Roman" w:eastAsia="Times New Roman" w:hAnsi="Times New Roman" w:cs="Times New Roman"/>
          <w:color w:val="000000"/>
          <w:sz w:val="24"/>
          <w:szCs w:val="24"/>
        </w:rPr>
        <w:t xml:space="preserve"> П</w:t>
      </w:r>
      <w:proofErr w:type="gramEnd"/>
      <w:r w:rsidRPr="006604CD">
        <w:rPr>
          <w:rFonts w:ascii="Times New Roman" w:eastAsia="Times New Roman" w:hAnsi="Times New Roman" w:cs="Times New Roman"/>
          <w:color w:val="000000"/>
          <w:sz w:val="24"/>
          <w:szCs w:val="24"/>
        </w:rPr>
        <w:t>о кругу.</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4 Перекрёстные движения.</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(правая рука сверху, затем левая)</w:t>
      </w:r>
    </w:p>
    <w:p w:rsidR="006604CD" w:rsidRPr="006604CD" w:rsidRDefault="006604CD" w:rsidP="006604CD">
      <w:pPr>
        <w:shd w:val="clear" w:color="auto" w:fill="FFFFFF"/>
        <w:spacing w:after="0" w:line="240" w:lineRule="auto"/>
        <w:rPr>
          <w:rFonts w:ascii="Times New Roman" w:eastAsia="Times New Roman" w:hAnsi="Times New Roman" w:cs="Times New Roman"/>
          <w:color w:val="000000"/>
          <w:sz w:val="24"/>
          <w:szCs w:val="24"/>
        </w:rPr>
      </w:pPr>
      <w:r w:rsidRPr="006604CD">
        <w:rPr>
          <w:rFonts w:ascii="Times New Roman" w:eastAsia="Times New Roman" w:hAnsi="Times New Roman" w:cs="Times New Roman"/>
          <w:color w:val="000000"/>
          <w:sz w:val="24"/>
          <w:szCs w:val="24"/>
        </w:rPr>
        <w:t>5 Вариации.</w:t>
      </w:r>
    </w:p>
    <w:p w:rsidR="006604CD" w:rsidRPr="006604CD" w:rsidRDefault="006604CD" w:rsidP="0052167D">
      <w:pPr>
        <w:shd w:val="clear" w:color="auto" w:fill="FFFFFF"/>
        <w:spacing w:after="0" w:line="240" w:lineRule="auto"/>
        <w:ind w:left="404" w:firstLine="850"/>
        <w:jc w:val="both"/>
        <w:rPr>
          <w:rFonts w:ascii="Times New Roman" w:eastAsia="Times New Roman" w:hAnsi="Times New Roman" w:cs="Times New Roman"/>
          <w:color w:val="000000"/>
          <w:sz w:val="24"/>
          <w:szCs w:val="24"/>
        </w:rPr>
      </w:pPr>
    </w:p>
    <w:p w:rsidR="0052167D" w:rsidRPr="0052167D" w:rsidRDefault="0052167D" w:rsidP="0052167D">
      <w:pPr>
        <w:shd w:val="clear" w:color="auto" w:fill="FFFFFF"/>
        <w:spacing w:after="0" w:line="240" w:lineRule="auto"/>
        <w:ind w:left="404" w:firstLine="850"/>
        <w:jc w:val="both"/>
        <w:rPr>
          <w:rFonts w:ascii="Calibri" w:eastAsia="Times New Roman" w:hAnsi="Calibri" w:cs="Calibri"/>
          <w:color w:val="000000"/>
        </w:rPr>
      </w:pPr>
      <w:r w:rsidRPr="0052167D">
        <w:rPr>
          <w:rFonts w:ascii="Times New Roman" w:eastAsia="Times New Roman" w:hAnsi="Times New Roman" w:cs="Times New Roman"/>
          <w:color w:val="000000"/>
          <w:sz w:val="28"/>
        </w:rPr>
        <w:t xml:space="preserve">Существует несколько видов упражнений, направленных на решение разных задач по развитию психомоторных координаций. </w:t>
      </w:r>
      <w:proofErr w:type="gramStart"/>
      <w:r w:rsidRPr="0052167D">
        <w:rPr>
          <w:rFonts w:ascii="Times New Roman" w:eastAsia="Times New Roman" w:hAnsi="Times New Roman" w:cs="Times New Roman"/>
          <w:color w:val="000000"/>
          <w:sz w:val="28"/>
        </w:rPr>
        <w:t>Основные из них следующие:</w:t>
      </w:r>
      <w:proofErr w:type="gramEnd"/>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r w:rsidRPr="0052167D">
        <w:rPr>
          <w:rFonts w:ascii="Times New Roman" w:eastAsia="Times New Roman" w:hAnsi="Times New Roman" w:cs="Times New Roman"/>
          <w:b/>
          <w:bCs/>
          <w:color w:val="000000"/>
          <w:sz w:val="28"/>
        </w:rPr>
        <w:t>Дыхательные упражнения.</w:t>
      </w:r>
      <w:r w:rsidRPr="0052167D">
        <w:rPr>
          <w:rFonts w:ascii="Times New Roman" w:eastAsia="Times New Roman" w:hAnsi="Times New Roman" w:cs="Times New Roman"/>
          <w:color w:val="000000"/>
          <w:sz w:val="28"/>
        </w:rPr>
        <w:t> Помогают восстановить нормальное дыхание, как в состоянии покоя, так и в комплексе с разнообразными движениями. Это способствует правильному снабжению кислородом органов и тканей, выравниванию мышечного тонуса, снижению уровня возбудимости.</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proofErr w:type="spellStart"/>
      <w:r w:rsidRPr="0052167D">
        <w:rPr>
          <w:rFonts w:ascii="Times New Roman" w:eastAsia="Times New Roman" w:hAnsi="Times New Roman" w:cs="Times New Roman"/>
          <w:b/>
          <w:bCs/>
          <w:color w:val="000000"/>
          <w:sz w:val="28"/>
        </w:rPr>
        <w:t>Глазодвигательные</w:t>
      </w:r>
      <w:proofErr w:type="spellEnd"/>
      <w:r w:rsidRPr="0052167D">
        <w:rPr>
          <w:rFonts w:ascii="Times New Roman" w:eastAsia="Times New Roman" w:hAnsi="Times New Roman" w:cs="Times New Roman"/>
          <w:b/>
          <w:bCs/>
          <w:color w:val="000000"/>
          <w:sz w:val="28"/>
        </w:rPr>
        <w:t xml:space="preserve"> упражнения</w:t>
      </w:r>
      <w:r w:rsidRPr="0052167D">
        <w:rPr>
          <w:rFonts w:ascii="Times New Roman" w:eastAsia="Times New Roman" w:hAnsi="Times New Roman" w:cs="Times New Roman"/>
          <w:color w:val="000000"/>
          <w:sz w:val="28"/>
        </w:rPr>
        <w:t xml:space="preserve">. Позволяют расширить зрительное восприятие, способствуют снижению </w:t>
      </w:r>
      <w:proofErr w:type="spellStart"/>
      <w:r w:rsidRPr="0052167D">
        <w:rPr>
          <w:rFonts w:ascii="Times New Roman" w:eastAsia="Times New Roman" w:hAnsi="Times New Roman" w:cs="Times New Roman"/>
          <w:color w:val="000000"/>
          <w:sz w:val="28"/>
        </w:rPr>
        <w:t>синкинезий</w:t>
      </w:r>
      <w:proofErr w:type="spellEnd"/>
      <w:r w:rsidRPr="0052167D">
        <w:rPr>
          <w:rFonts w:ascii="Times New Roman" w:eastAsia="Times New Roman" w:hAnsi="Times New Roman" w:cs="Times New Roman"/>
          <w:color w:val="000000"/>
          <w:sz w:val="28"/>
        </w:rPr>
        <w:t xml:space="preserve"> (рефлекторных движений, сопутствующих движению другой части тела или конечности).</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r w:rsidRPr="0052167D">
        <w:rPr>
          <w:rFonts w:ascii="Times New Roman" w:eastAsia="Times New Roman" w:hAnsi="Times New Roman" w:cs="Times New Roman"/>
          <w:b/>
          <w:bCs/>
          <w:color w:val="000000"/>
          <w:sz w:val="28"/>
        </w:rPr>
        <w:lastRenderedPageBreak/>
        <w:t>Двигательные упражнения и растяжки</w:t>
      </w:r>
      <w:r w:rsidRPr="0052167D">
        <w:rPr>
          <w:rFonts w:ascii="Times New Roman" w:eastAsia="Times New Roman" w:hAnsi="Times New Roman" w:cs="Times New Roman"/>
          <w:color w:val="000000"/>
          <w:sz w:val="28"/>
        </w:rPr>
        <w:t>. Стабилизируют тонус, способствуют нормализации двигательной координации, помогают регулировать вегетативные нарушения, осваивать пространство своего тела и окружающего пространства.</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r w:rsidRPr="0052167D">
        <w:rPr>
          <w:rFonts w:ascii="Times New Roman" w:eastAsia="Times New Roman" w:hAnsi="Times New Roman" w:cs="Times New Roman"/>
          <w:b/>
          <w:bCs/>
          <w:color w:val="000000"/>
          <w:sz w:val="28"/>
        </w:rPr>
        <w:t>Упражнения на развитие познавательных навыков</w:t>
      </w:r>
      <w:r w:rsidRPr="0052167D">
        <w:rPr>
          <w:rFonts w:ascii="Times New Roman" w:eastAsia="Times New Roman" w:hAnsi="Times New Roman" w:cs="Times New Roman"/>
          <w:color w:val="000000"/>
          <w:sz w:val="28"/>
        </w:rPr>
        <w:t>. Совершенствуют познавательную активность ребенка (внимание, память, логику, концентрацию).</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r w:rsidRPr="0052167D">
        <w:rPr>
          <w:rFonts w:ascii="Times New Roman" w:eastAsia="Times New Roman" w:hAnsi="Times New Roman" w:cs="Times New Roman"/>
          <w:b/>
          <w:bCs/>
          <w:color w:val="000000"/>
          <w:sz w:val="28"/>
        </w:rPr>
        <w:t>Артикуляционные упражнения</w:t>
      </w:r>
      <w:r w:rsidRPr="0052167D">
        <w:rPr>
          <w:rFonts w:ascii="Times New Roman" w:eastAsia="Times New Roman" w:hAnsi="Times New Roman" w:cs="Times New Roman"/>
          <w:color w:val="000000"/>
          <w:sz w:val="28"/>
        </w:rPr>
        <w:t>. Способствуют решению проблем с произношением.</w:t>
      </w:r>
    </w:p>
    <w:p w:rsidR="0052167D" w:rsidRPr="0052167D" w:rsidRDefault="0052167D" w:rsidP="0052167D">
      <w:pPr>
        <w:shd w:val="clear" w:color="auto" w:fill="FFFFFF"/>
        <w:spacing w:after="0" w:line="240" w:lineRule="auto"/>
        <w:ind w:firstLine="850"/>
        <w:jc w:val="both"/>
        <w:rPr>
          <w:rFonts w:ascii="Calibri" w:eastAsia="Times New Roman" w:hAnsi="Calibri" w:cs="Calibri"/>
        </w:rPr>
      </w:pPr>
      <w:r w:rsidRPr="00FA58CC">
        <w:rPr>
          <w:rFonts w:ascii="Times New Roman" w:eastAsia="Times New Roman" w:hAnsi="Times New Roman" w:cs="Times New Roman"/>
          <w:b/>
          <w:bCs/>
          <w:sz w:val="28"/>
        </w:rPr>
        <w:t>Нейропсихологическая коррекция</w:t>
      </w:r>
      <w:r w:rsidRPr="00FA58CC">
        <w:rPr>
          <w:rFonts w:ascii="Times New Roman" w:eastAsia="Times New Roman" w:hAnsi="Times New Roman" w:cs="Times New Roman"/>
          <w:sz w:val="28"/>
        </w:rPr>
        <w:t> – один из эффективных методов помощи детям, помогающий преодолеть:</w:t>
      </w:r>
    </w:p>
    <w:p w:rsidR="0052167D" w:rsidRPr="0052167D" w:rsidRDefault="0052167D" w:rsidP="0052167D">
      <w:pPr>
        <w:numPr>
          <w:ilvl w:val="0"/>
          <w:numId w:val="2"/>
        </w:numPr>
        <w:shd w:val="clear" w:color="auto" w:fill="FFFFFF"/>
        <w:spacing w:before="24" w:after="24"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Снижение общей работоспособности, повышенную утомляемость, рассеянность;</w:t>
      </w:r>
    </w:p>
    <w:p w:rsidR="0052167D" w:rsidRPr="0052167D" w:rsidRDefault="0052167D" w:rsidP="0052167D">
      <w:pPr>
        <w:numPr>
          <w:ilvl w:val="0"/>
          <w:numId w:val="2"/>
        </w:numPr>
        <w:shd w:val="clear" w:color="auto" w:fill="FFFFFF"/>
        <w:spacing w:before="24" w:after="24"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Нарушение мыслительной деятельности;</w:t>
      </w:r>
    </w:p>
    <w:p w:rsidR="0052167D" w:rsidRPr="0052167D" w:rsidRDefault="0052167D" w:rsidP="0052167D">
      <w:pPr>
        <w:numPr>
          <w:ilvl w:val="0"/>
          <w:numId w:val="2"/>
        </w:numPr>
        <w:shd w:val="clear" w:color="auto" w:fill="FFFFFF"/>
        <w:spacing w:before="24" w:after="24"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Недостатки в речевом развитии;</w:t>
      </w:r>
    </w:p>
    <w:p w:rsidR="0052167D" w:rsidRPr="0052167D" w:rsidRDefault="0052167D" w:rsidP="0052167D">
      <w:pPr>
        <w:numPr>
          <w:ilvl w:val="0"/>
          <w:numId w:val="2"/>
        </w:numPr>
        <w:shd w:val="clear" w:color="auto" w:fill="FFFFFF"/>
        <w:spacing w:before="24" w:after="24"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Снижение функции внимания и памяти;</w:t>
      </w:r>
    </w:p>
    <w:p w:rsidR="0052167D" w:rsidRPr="0052167D" w:rsidRDefault="0052167D" w:rsidP="0052167D">
      <w:pPr>
        <w:numPr>
          <w:ilvl w:val="0"/>
          <w:numId w:val="2"/>
        </w:numPr>
        <w:shd w:val="clear" w:color="auto" w:fill="FFFFFF"/>
        <w:spacing w:before="24" w:after="24" w:line="240" w:lineRule="auto"/>
        <w:ind w:firstLine="850"/>
        <w:rPr>
          <w:rFonts w:ascii="Calibri" w:eastAsia="Times New Roman" w:hAnsi="Calibri" w:cs="Calibri"/>
          <w:color w:val="000000"/>
        </w:rPr>
      </w:pPr>
      <w:proofErr w:type="spellStart"/>
      <w:r w:rsidRPr="0052167D">
        <w:rPr>
          <w:rFonts w:ascii="Times New Roman" w:eastAsia="Times New Roman" w:hAnsi="Times New Roman" w:cs="Times New Roman"/>
          <w:color w:val="000000"/>
          <w:sz w:val="28"/>
        </w:rPr>
        <w:t>Несформированность</w:t>
      </w:r>
      <w:proofErr w:type="spellEnd"/>
      <w:r w:rsidRPr="0052167D">
        <w:rPr>
          <w:rFonts w:ascii="Times New Roman" w:eastAsia="Times New Roman" w:hAnsi="Times New Roman" w:cs="Times New Roman"/>
          <w:color w:val="000000"/>
          <w:sz w:val="28"/>
        </w:rPr>
        <w:t xml:space="preserve">  пространственных представлений;</w:t>
      </w:r>
    </w:p>
    <w:p w:rsidR="0052167D" w:rsidRPr="0052167D" w:rsidRDefault="0052167D" w:rsidP="0052167D">
      <w:pPr>
        <w:numPr>
          <w:ilvl w:val="0"/>
          <w:numId w:val="2"/>
        </w:numPr>
        <w:shd w:val="clear" w:color="auto" w:fill="FFFFFF"/>
        <w:spacing w:before="24" w:after="24"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Недостаточность  </w:t>
      </w:r>
      <w:proofErr w:type="spellStart"/>
      <w:r w:rsidRPr="0052167D">
        <w:rPr>
          <w:rFonts w:ascii="Times New Roman" w:eastAsia="Times New Roman" w:hAnsi="Times New Roman" w:cs="Times New Roman"/>
          <w:color w:val="000000"/>
          <w:sz w:val="28"/>
        </w:rPr>
        <w:t>саморегуляции</w:t>
      </w:r>
      <w:proofErr w:type="spellEnd"/>
      <w:r w:rsidRPr="0052167D">
        <w:rPr>
          <w:rFonts w:ascii="Times New Roman" w:eastAsia="Times New Roman" w:hAnsi="Times New Roman" w:cs="Times New Roman"/>
          <w:color w:val="000000"/>
          <w:sz w:val="28"/>
        </w:rPr>
        <w:t xml:space="preserve"> и контроля в процессе учебной деятельности и т.д.</w:t>
      </w:r>
    </w:p>
    <w:p w:rsidR="0052167D" w:rsidRPr="0052167D" w:rsidRDefault="0052167D" w:rsidP="0052167D">
      <w:pPr>
        <w:shd w:val="clear" w:color="auto" w:fill="FFFFFF"/>
        <w:spacing w:after="0" w:line="240" w:lineRule="auto"/>
        <w:ind w:left="720" w:firstLine="850"/>
        <w:rPr>
          <w:rFonts w:ascii="Calibri" w:eastAsia="Times New Roman" w:hAnsi="Calibri" w:cs="Calibri"/>
          <w:color w:val="000000"/>
        </w:rPr>
      </w:pPr>
    </w:p>
    <w:p w:rsidR="0052167D" w:rsidRPr="0052167D" w:rsidRDefault="0052167D" w:rsidP="0052167D">
      <w:pPr>
        <w:shd w:val="clear" w:color="auto" w:fill="FFFFFF"/>
        <w:spacing w:after="0" w:line="240" w:lineRule="auto"/>
        <w:ind w:left="720" w:firstLine="850"/>
        <w:jc w:val="center"/>
        <w:rPr>
          <w:rFonts w:ascii="Calibri" w:eastAsia="Times New Roman" w:hAnsi="Calibri" w:cs="Calibri"/>
          <w:color w:val="000000"/>
        </w:rPr>
      </w:pPr>
      <w:r w:rsidRPr="0052167D">
        <w:rPr>
          <w:rFonts w:ascii="Times New Roman" w:eastAsia="Times New Roman" w:hAnsi="Times New Roman" w:cs="Times New Roman"/>
          <w:b/>
          <w:bCs/>
          <w:color w:val="000000"/>
          <w:sz w:val="28"/>
        </w:rPr>
        <w:t>Противопоказания к применению</w:t>
      </w:r>
    </w:p>
    <w:p w:rsidR="0052167D" w:rsidRPr="0052167D" w:rsidRDefault="0052167D" w:rsidP="0052167D">
      <w:pPr>
        <w:shd w:val="clear" w:color="auto" w:fill="FFFFFF"/>
        <w:spacing w:after="0" w:line="240" w:lineRule="auto"/>
        <w:ind w:left="720" w:firstLine="850"/>
        <w:jc w:val="both"/>
        <w:rPr>
          <w:rFonts w:ascii="Calibri" w:eastAsia="Times New Roman" w:hAnsi="Calibri" w:cs="Calibri"/>
          <w:color w:val="000000"/>
        </w:rPr>
      </w:pPr>
      <w:proofErr w:type="spellStart"/>
      <w:r w:rsidRPr="0052167D">
        <w:rPr>
          <w:rFonts w:ascii="Times New Roman" w:eastAsia="Times New Roman" w:hAnsi="Times New Roman" w:cs="Times New Roman"/>
          <w:color w:val="000000"/>
          <w:sz w:val="28"/>
        </w:rPr>
        <w:t>Нейропсихологичекие</w:t>
      </w:r>
      <w:proofErr w:type="spellEnd"/>
      <w:r w:rsidRPr="0052167D">
        <w:rPr>
          <w:rFonts w:ascii="Times New Roman" w:eastAsia="Times New Roman" w:hAnsi="Times New Roman" w:cs="Times New Roman"/>
          <w:color w:val="000000"/>
          <w:sz w:val="28"/>
        </w:rPr>
        <w:t xml:space="preserve"> упражнения для детей противопоказаны при таких заболеваниях:</w:t>
      </w:r>
    </w:p>
    <w:p w:rsidR="0052167D" w:rsidRPr="0052167D" w:rsidRDefault="0052167D" w:rsidP="0052167D">
      <w:pPr>
        <w:numPr>
          <w:ilvl w:val="0"/>
          <w:numId w:val="3"/>
        </w:numPr>
        <w:shd w:val="clear" w:color="auto" w:fill="FFFFFF"/>
        <w:spacing w:before="24" w:after="24" w:line="240" w:lineRule="auto"/>
        <w:ind w:left="1440" w:firstLine="850"/>
        <w:rPr>
          <w:rFonts w:ascii="Calibri" w:eastAsia="Times New Roman" w:hAnsi="Calibri" w:cs="Calibri"/>
          <w:color w:val="000000"/>
        </w:rPr>
      </w:pPr>
      <w:r w:rsidRPr="0052167D">
        <w:rPr>
          <w:rFonts w:ascii="Times New Roman" w:eastAsia="Times New Roman" w:hAnsi="Times New Roman" w:cs="Times New Roman"/>
          <w:color w:val="000000"/>
          <w:sz w:val="28"/>
        </w:rPr>
        <w:t>Эпилепсия;</w:t>
      </w:r>
    </w:p>
    <w:p w:rsidR="0052167D" w:rsidRPr="0052167D" w:rsidRDefault="0052167D" w:rsidP="0052167D">
      <w:pPr>
        <w:numPr>
          <w:ilvl w:val="0"/>
          <w:numId w:val="3"/>
        </w:numPr>
        <w:shd w:val="clear" w:color="auto" w:fill="FFFFFF"/>
        <w:spacing w:before="24" w:after="24" w:line="240" w:lineRule="auto"/>
        <w:ind w:left="1440" w:firstLine="850"/>
        <w:rPr>
          <w:rFonts w:ascii="Calibri" w:eastAsia="Times New Roman" w:hAnsi="Calibri" w:cs="Calibri"/>
          <w:color w:val="000000"/>
        </w:rPr>
      </w:pPr>
      <w:r w:rsidRPr="0052167D">
        <w:rPr>
          <w:rFonts w:ascii="Times New Roman" w:eastAsia="Times New Roman" w:hAnsi="Times New Roman" w:cs="Times New Roman"/>
          <w:color w:val="000000"/>
          <w:sz w:val="28"/>
        </w:rPr>
        <w:t>Генетические симптомы;</w:t>
      </w:r>
    </w:p>
    <w:p w:rsidR="0052167D" w:rsidRPr="0052167D" w:rsidRDefault="0052167D" w:rsidP="0052167D">
      <w:pPr>
        <w:numPr>
          <w:ilvl w:val="0"/>
          <w:numId w:val="3"/>
        </w:numPr>
        <w:shd w:val="clear" w:color="auto" w:fill="FFFFFF"/>
        <w:spacing w:before="24" w:after="24" w:line="240" w:lineRule="auto"/>
        <w:ind w:left="1440" w:firstLine="850"/>
        <w:rPr>
          <w:rFonts w:ascii="Calibri" w:eastAsia="Times New Roman" w:hAnsi="Calibri" w:cs="Calibri"/>
          <w:color w:val="000000"/>
        </w:rPr>
      </w:pPr>
      <w:r w:rsidRPr="0052167D">
        <w:rPr>
          <w:rFonts w:ascii="Times New Roman" w:eastAsia="Times New Roman" w:hAnsi="Times New Roman" w:cs="Times New Roman"/>
          <w:color w:val="000000"/>
          <w:sz w:val="28"/>
        </w:rPr>
        <w:t>Психические расстройства.</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В детском возрасте применяют две методики коррекции:</w:t>
      </w:r>
    </w:p>
    <w:p w:rsidR="0052167D" w:rsidRPr="0052167D" w:rsidRDefault="0052167D" w:rsidP="0052167D">
      <w:pPr>
        <w:numPr>
          <w:ilvl w:val="0"/>
          <w:numId w:val="4"/>
        </w:numPr>
        <w:shd w:val="clear" w:color="auto" w:fill="FFFFFF"/>
        <w:spacing w:before="24" w:after="24"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двигательную;</w:t>
      </w:r>
    </w:p>
    <w:p w:rsidR="0052167D" w:rsidRPr="0052167D" w:rsidRDefault="0052167D" w:rsidP="0052167D">
      <w:pPr>
        <w:numPr>
          <w:ilvl w:val="0"/>
          <w:numId w:val="4"/>
        </w:numPr>
        <w:shd w:val="clear" w:color="auto" w:fill="FFFFFF"/>
        <w:spacing w:before="24" w:after="24" w:line="240" w:lineRule="auto"/>
        <w:ind w:firstLine="850"/>
        <w:jc w:val="both"/>
        <w:rPr>
          <w:rFonts w:ascii="Calibri" w:eastAsia="Times New Roman" w:hAnsi="Calibri" w:cs="Calibri"/>
          <w:color w:val="000000"/>
        </w:rPr>
      </w:pPr>
      <w:r w:rsidRPr="0052167D">
        <w:rPr>
          <w:rFonts w:ascii="Times New Roman" w:eastAsia="Times New Roman" w:hAnsi="Times New Roman" w:cs="Times New Roman"/>
          <w:color w:val="000000"/>
          <w:sz w:val="28"/>
        </w:rPr>
        <w:t>когнитивную.</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proofErr w:type="gramStart"/>
      <w:r w:rsidRPr="0052167D">
        <w:rPr>
          <w:rFonts w:ascii="Times New Roman" w:eastAsia="Times New Roman" w:hAnsi="Times New Roman" w:cs="Times New Roman"/>
          <w:color w:val="000000"/>
          <w:sz w:val="28"/>
        </w:rPr>
        <w:t>Первый метод способствует стимуляции отдельных зон коры головного мозга, которые отвечают за регуляцию движений, улучшение межполушарного взаимодействия, развитие ассоциативных связей.</w:t>
      </w:r>
      <w:proofErr w:type="gramEnd"/>
      <w:r w:rsidRPr="0052167D">
        <w:rPr>
          <w:rFonts w:ascii="Times New Roman" w:eastAsia="Times New Roman" w:hAnsi="Times New Roman" w:cs="Times New Roman"/>
          <w:color w:val="000000"/>
          <w:sz w:val="28"/>
        </w:rPr>
        <w:t xml:space="preserve"> Когнитивная коррекция направлена на развитие познавательных навыков и преодоление трудностей в учебе.</w:t>
      </w:r>
    </w:p>
    <w:p w:rsidR="0052167D" w:rsidRPr="0052167D" w:rsidRDefault="0052167D" w:rsidP="0052167D">
      <w:pPr>
        <w:shd w:val="clear" w:color="auto" w:fill="FFFFFF"/>
        <w:spacing w:after="0" w:line="240" w:lineRule="auto"/>
        <w:ind w:firstLine="850"/>
        <w:jc w:val="center"/>
        <w:rPr>
          <w:rFonts w:ascii="Calibri" w:eastAsia="Times New Roman" w:hAnsi="Calibri" w:cs="Calibri"/>
        </w:rPr>
      </w:pPr>
      <w:r w:rsidRPr="00FA58CC">
        <w:rPr>
          <w:rFonts w:ascii="Times New Roman" w:eastAsia="Times New Roman" w:hAnsi="Times New Roman" w:cs="Times New Roman"/>
          <w:b/>
          <w:bCs/>
          <w:sz w:val="28"/>
        </w:rPr>
        <w:t>Полезные рекомендации</w:t>
      </w:r>
      <w:r w:rsidR="00FA58CC">
        <w:rPr>
          <w:rFonts w:ascii="Times New Roman" w:eastAsia="Times New Roman" w:hAnsi="Times New Roman" w:cs="Times New Roman"/>
          <w:b/>
          <w:bCs/>
          <w:sz w:val="28"/>
        </w:rPr>
        <w:t>!</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b/>
          <w:bCs/>
          <w:color w:val="000000"/>
          <w:sz w:val="28"/>
        </w:rPr>
        <w:t>Чтобы упражнения принесли максимальную пользу, нужно следовать нескольким правилам:</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 1.</w:t>
      </w:r>
      <w:r w:rsidRPr="0052167D">
        <w:rPr>
          <w:rFonts w:ascii="Times New Roman" w:eastAsia="Times New Roman" w:hAnsi="Times New Roman" w:cs="Times New Roman"/>
          <w:b/>
          <w:bCs/>
          <w:color w:val="000000"/>
          <w:sz w:val="28"/>
        </w:rPr>
        <w:t>Не стоит сразу ожидать результатов.</w:t>
      </w:r>
      <w:r w:rsidRPr="0052167D">
        <w:rPr>
          <w:rFonts w:ascii="Times New Roman" w:eastAsia="Times New Roman" w:hAnsi="Times New Roman" w:cs="Times New Roman"/>
          <w:color w:val="000000"/>
          <w:sz w:val="28"/>
        </w:rPr>
        <w:t> </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Начинать тренировки следует с концентрации внимания на одной из функций. Нужно быть терпеливым, ведь у ребенка не сразу может получаться, он будет отвлекаться. Не стоит одергивать малыша, ему после того сложнее концентрироваться. Только терпение и усилия приведут к положительному результату.</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b/>
          <w:bCs/>
          <w:color w:val="000000"/>
          <w:sz w:val="28"/>
        </w:rPr>
        <w:t xml:space="preserve">2. Нельзя переутомлять и </w:t>
      </w:r>
      <w:proofErr w:type="spellStart"/>
      <w:r w:rsidRPr="0052167D">
        <w:rPr>
          <w:rFonts w:ascii="Times New Roman" w:eastAsia="Times New Roman" w:hAnsi="Times New Roman" w:cs="Times New Roman"/>
          <w:b/>
          <w:bCs/>
          <w:color w:val="000000"/>
          <w:sz w:val="28"/>
        </w:rPr>
        <w:t>перевозбуждать</w:t>
      </w:r>
      <w:proofErr w:type="spellEnd"/>
      <w:r w:rsidRPr="0052167D">
        <w:rPr>
          <w:rFonts w:ascii="Times New Roman" w:eastAsia="Times New Roman" w:hAnsi="Times New Roman" w:cs="Times New Roman"/>
          <w:b/>
          <w:bCs/>
          <w:color w:val="000000"/>
          <w:sz w:val="28"/>
        </w:rPr>
        <w:t xml:space="preserve"> малыша.</w:t>
      </w:r>
      <w:r w:rsidRPr="0052167D">
        <w:rPr>
          <w:rFonts w:ascii="Times New Roman" w:eastAsia="Times New Roman" w:hAnsi="Times New Roman" w:cs="Times New Roman"/>
          <w:color w:val="000000"/>
          <w:sz w:val="28"/>
        </w:rPr>
        <w:t> </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t>Нужно периодически переключать внимание ребенка, меняя виды игр, но делать это не слишком часто. Важно также соблюдать режим дня, обеспечить полноценный сон, спокойную обстановку.</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b/>
          <w:bCs/>
          <w:color w:val="000000"/>
          <w:sz w:val="28"/>
        </w:rPr>
        <w:t>3.Установить внешние рамки.</w:t>
      </w:r>
      <w:r w:rsidRPr="0052167D">
        <w:rPr>
          <w:rFonts w:ascii="Times New Roman" w:eastAsia="Times New Roman" w:hAnsi="Times New Roman" w:cs="Times New Roman"/>
          <w:color w:val="000000"/>
          <w:sz w:val="28"/>
        </w:rPr>
        <w:t> </w:t>
      </w:r>
    </w:p>
    <w:p w:rsidR="0052167D" w:rsidRPr="0052167D" w:rsidRDefault="0052167D" w:rsidP="0052167D">
      <w:pPr>
        <w:shd w:val="clear" w:color="auto" w:fill="FFFFFF"/>
        <w:spacing w:after="0" w:line="240" w:lineRule="auto"/>
        <w:ind w:firstLine="850"/>
        <w:rPr>
          <w:rFonts w:ascii="Calibri" w:eastAsia="Times New Roman" w:hAnsi="Calibri" w:cs="Calibri"/>
          <w:color w:val="000000"/>
        </w:rPr>
      </w:pPr>
      <w:r w:rsidRPr="0052167D">
        <w:rPr>
          <w:rFonts w:ascii="Times New Roman" w:eastAsia="Times New Roman" w:hAnsi="Times New Roman" w:cs="Times New Roman"/>
          <w:color w:val="000000"/>
          <w:sz w:val="28"/>
        </w:rPr>
        <w:lastRenderedPageBreak/>
        <w:t>Ребенку нужно точно объяснить, что можно, а что нельзя. Стоит учитывать, что ребенок долго ждать не может, поэтому поощрения и наказания должны проявляться вовремя. Это может быть доброе слово, небольшой сувенир, но все должно быть предоставлено вовремя.</w:t>
      </w:r>
    </w:p>
    <w:p w:rsidR="0052167D" w:rsidRPr="0052167D" w:rsidRDefault="0052167D" w:rsidP="0052167D">
      <w:pPr>
        <w:shd w:val="clear" w:color="auto" w:fill="FFFFFF"/>
        <w:spacing w:after="0" w:line="240" w:lineRule="auto"/>
        <w:ind w:firstLine="850"/>
        <w:jc w:val="both"/>
        <w:rPr>
          <w:rFonts w:ascii="Calibri" w:eastAsia="Times New Roman" w:hAnsi="Calibri" w:cs="Calibri"/>
          <w:color w:val="000000"/>
        </w:rPr>
      </w:pPr>
      <w:r w:rsidRPr="0052167D">
        <w:rPr>
          <w:rFonts w:ascii="Times New Roman" w:eastAsia="Times New Roman" w:hAnsi="Times New Roman" w:cs="Times New Roman"/>
          <w:b/>
          <w:bCs/>
          <w:color w:val="000000"/>
          <w:sz w:val="28"/>
        </w:rPr>
        <w:t>4. Во время работы лучше использовать сразу несколько игр:</w:t>
      </w:r>
      <w:r w:rsidRPr="0052167D">
        <w:rPr>
          <w:rFonts w:ascii="Times New Roman" w:eastAsia="Times New Roman" w:hAnsi="Times New Roman" w:cs="Times New Roman"/>
          <w:color w:val="000000"/>
          <w:sz w:val="28"/>
        </w:rPr>
        <w:t> </w:t>
      </w:r>
    </w:p>
    <w:p w:rsidR="0052167D" w:rsidRPr="0052167D" w:rsidRDefault="0052167D" w:rsidP="0052167D">
      <w:pPr>
        <w:numPr>
          <w:ilvl w:val="0"/>
          <w:numId w:val="5"/>
        </w:numPr>
        <w:shd w:val="clear" w:color="auto" w:fill="FFFFFF"/>
        <w:spacing w:before="24" w:after="24" w:line="240" w:lineRule="auto"/>
        <w:ind w:left="360" w:firstLine="850"/>
        <w:jc w:val="both"/>
        <w:rPr>
          <w:rFonts w:ascii="Calibri" w:eastAsia="Times New Roman" w:hAnsi="Calibri" w:cs="Calibri"/>
          <w:color w:val="000000"/>
        </w:rPr>
      </w:pPr>
      <w:r w:rsidRPr="0052167D">
        <w:rPr>
          <w:rFonts w:ascii="Times New Roman" w:eastAsia="Times New Roman" w:hAnsi="Times New Roman" w:cs="Times New Roman"/>
          <w:color w:val="000000"/>
          <w:sz w:val="28"/>
        </w:rPr>
        <w:t>для развития внимания,</w:t>
      </w:r>
    </w:p>
    <w:p w:rsidR="0052167D" w:rsidRPr="0052167D" w:rsidRDefault="0052167D" w:rsidP="0052167D">
      <w:pPr>
        <w:numPr>
          <w:ilvl w:val="0"/>
          <w:numId w:val="5"/>
        </w:numPr>
        <w:shd w:val="clear" w:color="auto" w:fill="FFFFFF"/>
        <w:spacing w:before="24" w:after="24" w:line="240" w:lineRule="auto"/>
        <w:ind w:left="360" w:firstLine="850"/>
        <w:jc w:val="both"/>
        <w:rPr>
          <w:rFonts w:ascii="Calibri" w:eastAsia="Times New Roman" w:hAnsi="Calibri" w:cs="Calibri"/>
          <w:color w:val="000000"/>
        </w:rPr>
      </w:pPr>
      <w:r w:rsidRPr="0052167D">
        <w:rPr>
          <w:rFonts w:ascii="Times New Roman" w:eastAsia="Times New Roman" w:hAnsi="Times New Roman" w:cs="Times New Roman"/>
          <w:color w:val="000000"/>
          <w:sz w:val="28"/>
        </w:rPr>
        <w:t>для снятия напряжения,</w:t>
      </w:r>
    </w:p>
    <w:p w:rsidR="0052167D" w:rsidRPr="0052167D" w:rsidRDefault="0052167D" w:rsidP="0052167D">
      <w:pPr>
        <w:numPr>
          <w:ilvl w:val="0"/>
          <w:numId w:val="5"/>
        </w:numPr>
        <w:shd w:val="clear" w:color="auto" w:fill="FFFFFF"/>
        <w:spacing w:before="24" w:after="24" w:line="240" w:lineRule="auto"/>
        <w:ind w:left="360" w:firstLine="850"/>
        <w:jc w:val="both"/>
        <w:rPr>
          <w:rFonts w:ascii="Calibri" w:eastAsia="Times New Roman" w:hAnsi="Calibri" w:cs="Calibri"/>
          <w:color w:val="000000"/>
        </w:rPr>
      </w:pPr>
      <w:r w:rsidRPr="0052167D">
        <w:rPr>
          <w:rFonts w:ascii="Times New Roman" w:eastAsia="Times New Roman" w:hAnsi="Times New Roman" w:cs="Times New Roman"/>
          <w:color w:val="000000"/>
          <w:sz w:val="28"/>
        </w:rPr>
        <w:t>для регуляции воли,</w:t>
      </w:r>
    </w:p>
    <w:p w:rsidR="0052167D" w:rsidRPr="0052167D" w:rsidRDefault="0052167D" w:rsidP="0052167D">
      <w:pPr>
        <w:numPr>
          <w:ilvl w:val="0"/>
          <w:numId w:val="5"/>
        </w:numPr>
        <w:shd w:val="clear" w:color="auto" w:fill="FFFFFF"/>
        <w:spacing w:before="24" w:after="24" w:line="240" w:lineRule="auto"/>
        <w:ind w:left="360" w:firstLine="850"/>
        <w:jc w:val="both"/>
        <w:rPr>
          <w:rFonts w:ascii="Calibri" w:eastAsia="Times New Roman" w:hAnsi="Calibri" w:cs="Calibri"/>
          <w:color w:val="000000"/>
        </w:rPr>
      </w:pPr>
      <w:r w:rsidRPr="0052167D">
        <w:rPr>
          <w:rFonts w:ascii="Times New Roman" w:eastAsia="Times New Roman" w:hAnsi="Times New Roman" w:cs="Times New Roman"/>
          <w:color w:val="000000"/>
          <w:sz w:val="28"/>
        </w:rPr>
        <w:t>для закрепления результатов.</w:t>
      </w:r>
    </w:p>
    <w:p w:rsidR="00DE2A39" w:rsidRPr="00FA58CC" w:rsidRDefault="00DE2A39" w:rsidP="00DE2A39">
      <w:pPr>
        <w:rPr>
          <w:rFonts w:ascii="Times New Roman" w:hAnsi="Times New Roman" w:cs="Times New Roman"/>
          <w:sz w:val="24"/>
          <w:szCs w:val="24"/>
        </w:rPr>
      </w:pPr>
    </w:p>
    <w:p w:rsidR="008624F7" w:rsidRPr="00FA58CC" w:rsidRDefault="00DE2A39" w:rsidP="008624F7">
      <w:pPr>
        <w:rPr>
          <w:rFonts w:ascii="Times New Roman" w:hAnsi="Times New Roman" w:cs="Times New Roman"/>
          <w:b/>
          <w:sz w:val="24"/>
          <w:szCs w:val="24"/>
        </w:rPr>
      </w:pPr>
      <w:r w:rsidRPr="00FA58CC">
        <w:rPr>
          <w:rFonts w:ascii="Times New Roman" w:hAnsi="Times New Roman" w:cs="Times New Roman"/>
          <w:b/>
          <w:sz w:val="24"/>
          <w:szCs w:val="24"/>
        </w:rPr>
        <w:t xml:space="preserve"> </w:t>
      </w:r>
      <w:r w:rsidR="00FA58CC" w:rsidRPr="00FA58CC">
        <w:rPr>
          <w:rFonts w:ascii="Times New Roman" w:hAnsi="Times New Roman" w:cs="Times New Roman"/>
          <w:b/>
          <w:sz w:val="24"/>
          <w:szCs w:val="24"/>
        </w:rPr>
        <w:t>Игры с мячом:</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-кидать мяч (взрослому, в корзину, вверх, об пол, в мишень);</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-ловить мяч (прямо, сбоку, сверху, стоя на стульчике, на балансире);</w:t>
      </w:r>
    </w:p>
    <w:p w:rsidR="008624F7" w:rsidRPr="00FA58CC" w:rsidRDefault="008624F7" w:rsidP="008624F7">
      <w:pPr>
        <w:rPr>
          <w:rFonts w:ascii="Times New Roman" w:hAnsi="Times New Roman" w:cs="Times New Roman"/>
          <w:sz w:val="24"/>
          <w:szCs w:val="24"/>
        </w:rPr>
      </w:pPr>
      <w:proofErr w:type="gramStart"/>
      <w:r w:rsidRPr="00FA58CC">
        <w:rPr>
          <w:rFonts w:ascii="Times New Roman" w:hAnsi="Times New Roman" w:cs="Times New Roman"/>
          <w:sz w:val="24"/>
          <w:szCs w:val="24"/>
        </w:rPr>
        <w:t>-перекидывать мяч с партнёром (при этом эмоционально сопровождать Броски  словами "бах",</w:t>
      </w:r>
      <w:proofErr w:type="gramEnd"/>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 xml:space="preserve">-сбивать мишень мячом (как </w:t>
      </w:r>
      <w:proofErr w:type="gramStart"/>
      <w:r w:rsidRPr="00FA58CC">
        <w:rPr>
          <w:rFonts w:ascii="Times New Roman" w:hAnsi="Times New Roman" w:cs="Times New Roman"/>
          <w:sz w:val="24"/>
          <w:szCs w:val="24"/>
        </w:rPr>
        <w:t>вариант-кегли</w:t>
      </w:r>
      <w:proofErr w:type="gramEnd"/>
      <w:r w:rsidRPr="00FA58CC">
        <w:rPr>
          <w:rFonts w:ascii="Times New Roman" w:hAnsi="Times New Roman" w:cs="Times New Roman"/>
          <w:sz w:val="24"/>
          <w:szCs w:val="24"/>
        </w:rPr>
        <w:t>). Мишень можно ставить как ниже уровня глаз, так и   выше. Это работа разных групп мышц и оказывает разный эффект;</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-для самых маленьких ещё подойдёт катать мяч по полу с партнёром</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(научить малыша рукой отталкивать мяч). Сопровождать словами "толкай", "кати";</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 xml:space="preserve">-отталкивать руками (и ногами) </w:t>
      </w:r>
      <w:proofErr w:type="spellStart"/>
      <w:r w:rsidRPr="00FA58CC">
        <w:rPr>
          <w:rFonts w:ascii="Times New Roman" w:hAnsi="Times New Roman" w:cs="Times New Roman"/>
          <w:sz w:val="24"/>
          <w:szCs w:val="24"/>
        </w:rPr>
        <w:t>фитбол</w:t>
      </w:r>
      <w:proofErr w:type="spellEnd"/>
      <w:r w:rsidRPr="00FA58CC">
        <w:rPr>
          <w:rFonts w:ascii="Times New Roman" w:hAnsi="Times New Roman" w:cs="Times New Roman"/>
          <w:sz w:val="24"/>
          <w:szCs w:val="24"/>
        </w:rPr>
        <w:t>;</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-футбол (забивать мяч ногами в ворота, бить по мишени);</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 xml:space="preserve">-для </w:t>
      </w:r>
      <w:proofErr w:type="gramStart"/>
      <w:r w:rsidRPr="00FA58CC">
        <w:rPr>
          <w:rFonts w:ascii="Times New Roman" w:hAnsi="Times New Roman" w:cs="Times New Roman"/>
          <w:sz w:val="24"/>
          <w:szCs w:val="24"/>
        </w:rPr>
        <w:t>более старших</w:t>
      </w:r>
      <w:proofErr w:type="gramEnd"/>
      <w:r w:rsidR="0060676D" w:rsidRPr="00FA58CC">
        <w:rPr>
          <w:rFonts w:ascii="Times New Roman" w:hAnsi="Times New Roman" w:cs="Times New Roman"/>
          <w:sz w:val="24"/>
          <w:szCs w:val="24"/>
        </w:rPr>
        <w:t xml:space="preserve">, </w:t>
      </w:r>
      <w:r w:rsidRPr="00FA58CC">
        <w:rPr>
          <w:rFonts w:ascii="Times New Roman" w:hAnsi="Times New Roman" w:cs="Times New Roman"/>
          <w:sz w:val="24"/>
          <w:szCs w:val="24"/>
        </w:rPr>
        <w:t xml:space="preserve"> подбрасывать мячик вверх и ловить его;</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-кидать об стену и ловить;</w:t>
      </w:r>
    </w:p>
    <w:p w:rsidR="008624F7" w:rsidRPr="00FA58CC" w:rsidRDefault="008624F7" w:rsidP="008624F7">
      <w:pPr>
        <w:rPr>
          <w:rFonts w:ascii="Times New Roman" w:hAnsi="Times New Roman" w:cs="Times New Roman"/>
          <w:sz w:val="24"/>
          <w:szCs w:val="24"/>
        </w:rPr>
      </w:pPr>
      <w:r w:rsidRPr="00FA58CC">
        <w:rPr>
          <w:rFonts w:ascii="Times New Roman" w:hAnsi="Times New Roman" w:cs="Times New Roman"/>
          <w:sz w:val="24"/>
          <w:szCs w:val="24"/>
        </w:rPr>
        <w:t>-кидать об пол и ловить ручками.</w:t>
      </w:r>
    </w:p>
    <w:p w:rsidR="0060676D" w:rsidRPr="00FA58CC" w:rsidRDefault="0060676D" w:rsidP="0060676D">
      <w:pPr>
        <w:rPr>
          <w:rFonts w:ascii="Times New Roman" w:hAnsi="Times New Roman" w:cs="Times New Roman"/>
          <w:b/>
          <w:sz w:val="24"/>
          <w:szCs w:val="24"/>
        </w:rPr>
      </w:pPr>
      <w:r w:rsidRPr="00FA58CC">
        <w:rPr>
          <w:rFonts w:ascii="Times New Roman" w:hAnsi="Times New Roman" w:cs="Times New Roman"/>
          <w:b/>
          <w:sz w:val="24"/>
          <w:szCs w:val="24"/>
        </w:rPr>
        <w:t>БАЛАНСИР.</w:t>
      </w:r>
    </w:p>
    <w:p w:rsidR="0060676D" w:rsidRPr="00FA58CC" w:rsidRDefault="0060676D" w:rsidP="0060676D">
      <w:pPr>
        <w:rPr>
          <w:rFonts w:ascii="Times New Roman" w:hAnsi="Times New Roman" w:cs="Times New Roman"/>
          <w:sz w:val="24"/>
          <w:szCs w:val="24"/>
        </w:rPr>
      </w:pPr>
      <w:r w:rsidRPr="00FA58CC">
        <w:rPr>
          <w:rFonts w:ascii="Times New Roman" w:hAnsi="Times New Roman" w:cs="Times New Roman"/>
          <w:sz w:val="24"/>
          <w:szCs w:val="24"/>
        </w:rPr>
        <w:t xml:space="preserve">Ставьте малыша на балансировочную доску, при этом держите его за одну ручку. Самых маленьких можно посадить на попу, покружить и покачать. Чтобы ребёнку было легче устоять на доске - оденьте ему сандалии или чешки. На несколько секунд убирайте свои руки, давая возможность малышу самому поймать равновесие. Доказано, что ежедневное стояние на балансире значительно повышает эффективность работы мозга, т.к. оказывает мощное активирующее воздействие  на подкорковые структуры. Чтобы ребёнку было интересней, а также для улучшения произвольной </w:t>
      </w:r>
      <w:proofErr w:type="gramStart"/>
      <w:r w:rsidRPr="00FA58CC">
        <w:rPr>
          <w:rFonts w:ascii="Times New Roman" w:hAnsi="Times New Roman" w:cs="Times New Roman"/>
          <w:sz w:val="24"/>
          <w:szCs w:val="24"/>
        </w:rPr>
        <w:t>само регуляции</w:t>
      </w:r>
      <w:proofErr w:type="gramEnd"/>
      <w:r w:rsidRPr="00FA58CC">
        <w:rPr>
          <w:rFonts w:ascii="Times New Roman" w:hAnsi="Times New Roman" w:cs="Times New Roman"/>
          <w:sz w:val="24"/>
          <w:szCs w:val="24"/>
        </w:rPr>
        <w:t xml:space="preserve">, хорошо использовать счёт или </w:t>
      </w:r>
      <w:proofErr w:type="spellStart"/>
      <w:r w:rsidRPr="00FA58CC">
        <w:rPr>
          <w:rFonts w:ascii="Times New Roman" w:hAnsi="Times New Roman" w:cs="Times New Roman"/>
          <w:sz w:val="24"/>
          <w:szCs w:val="24"/>
        </w:rPr>
        <w:t>потешку</w:t>
      </w:r>
      <w:proofErr w:type="spellEnd"/>
      <w:r w:rsidRPr="00FA58CC">
        <w:rPr>
          <w:rFonts w:ascii="Times New Roman" w:hAnsi="Times New Roman" w:cs="Times New Roman"/>
          <w:sz w:val="24"/>
          <w:szCs w:val="24"/>
        </w:rPr>
        <w:t>. Пока вы считаете или поёте, малыш должен удержаться на доске.</w:t>
      </w:r>
    </w:p>
    <w:p w:rsidR="00DE2A39" w:rsidRPr="00FA58CC" w:rsidRDefault="00DE2A39" w:rsidP="0060676D">
      <w:pPr>
        <w:rPr>
          <w:rFonts w:ascii="Times New Roman" w:hAnsi="Times New Roman" w:cs="Times New Roman"/>
          <w:sz w:val="24"/>
          <w:szCs w:val="24"/>
        </w:rPr>
      </w:pP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b/>
          <w:bCs/>
          <w:color w:val="000000"/>
        </w:rPr>
        <w:t>«Речка-берег»</w:t>
      </w: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color w:val="000000"/>
        </w:rPr>
        <w:t>Понадобится веревочка, ее нужно положить на пол, чтобы она обозначала береговую линию.</w:t>
      </w: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color w:val="000000"/>
        </w:rPr>
        <w:t>Участник становится с одной стороны веревочки, с другой течет река. Психолог предлагает ребенку выполнять его команды «речка», «берег». Ребенок должен прыгать соответствующим образом.</w:t>
      </w: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color w:val="000000"/>
        </w:rPr>
        <w:lastRenderedPageBreak/>
        <w:t>В первой части игры психолог в случайном порядке дает команды и смотрит, может ли ребенок их правильно выполнять. Потом начинает их давать в правильном порядке до тех пор, пока малыш не привыкнет.</w:t>
      </w: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color w:val="000000"/>
        </w:rPr>
        <w:t>Внезапно порядок меняется, задача ребенка — переключиться. Если он регулярно ошибается, его нужно попросить не торопиться. Это хорошо помогает справляться с импульсивностью.</w:t>
      </w: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b/>
          <w:bCs/>
          <w:color w:val="000000"/>
        </w:rPr>
        <w:t>«Прикосновения»</w:t>
      </w:r>
    </w:p>
    <w:p w:rsidR="00DE2A39" w:rsidRPr="00FA58CC" w:rsidRDefault="00DE2A39" w:rsidP="00DE2A39">
      <w:pPr>
        <w:pStyle w:val="a3"/>
        <w:shd w:val="clear" w:color="auto" w:fill="FFFFFF"/>
        <w:spacing w:before="0" w:beforeAutospacing="0" w:after="0" w:afterAutospacing="0" w:line="235" w:lineRule="atLeast"/>
        <w:rPr>
          <w:color w:val="000000"/>
        </w:rPr>
      </w:pPr>
      <w:r w:rsidRPr="00FA58CC">
        <w:rPr>
          <w:color w:val="000000"/>
        </w:rPr>
        <w:t>Для игры потребуются предметы, сделанные из различных материалов: стекла, дерева, меха и т. д. Их следует положить на стол возле ребенка, завязать ему глаза. Предложить определить, что именно за предмет у него в руках.</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4"/>
          <w:b/>
          <w:bCs/>
          <w:color w:val="000000"/>
        </w:rPr>
        <w:t>«На зарядку становись!»</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xml:space="preserve">Цель: формирование </w:t>
      </w:r>
      <w:proofErr w:type="spellStart"/>
      <w:r w:rsidRPr="00FA58CC">
        <w:rPr>
          <w:rStyle w:val="c1"/>
          <w:color w:val="000000"/>
        </w:rPr>
        <w:t>соматопических</w:t>
      </w:r>
      <w:proofErr w:type="spellEnd"/>
      <w:r w:rsidRPr="00FA58CC">
        <w:rPr>
          <w:rStyle w:val="c1"/>
          <w:color w:val="000000"/>
        </w:rPr>
        <w:t xml:space="preserve"> представлений и их вербальных обозначений, а также развитие моторики.</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Возраст: от 5 лет.</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Количество участников: занятие можно проводить как индивидуально, так и в группе.</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Подсобный материал: не требуется.</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Процедура проведения: педагог называет ребенку последовательность движений, которые он должен совершать. Например: «Выстави правую ногу вперед. Теперь подними вверх левую руку» и т.д. В предлагаемой «Инструкции» мы привели описание одной серии движений. Педагог сможет затем по аналогии придумать другие.</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Варианты упражнения:</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1) педагог называет последовательность движений, затем ребенок должен ее выполнить;</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2) педагог показывает серию движений, затем ребенок проговаривает вслух, какие</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движения были сделаны, соблюдая их последовательность.</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В данной игре полезно меняться ролями, чтобы у ребенка была возможность дать задание педагогу и проверить правильность его выполнения. Но не надо спешить отдавать ребенку руководящую роль, так как он сначала должен научиться выполнять предложенные задания, чтобы потом по аналогии придумывать свои.</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Инструкция: «Сейчас я буду говорить тебе, какие все более сложные движения ты будешь делать. Ты внимательно слушай, а потом каждое выполни точно так, как я тебе скажу.</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Коснись правой рукой своего носа.</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Прыгни на двух ногах вправо.</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Прыгни три раза на правой ноге влево и один раз вперед.</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Вытяни вперед левую руку, а правую подними вверх.</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Коснись правой рукой своего левого уха.</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Сделай один шаг назад и попрыгай на левой ноге.</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Согни правую ногу в колене, а левой рукой дотронься до своей правой брови.</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 Дотронься указательным пальцем левой руки до правой коленки, а большим пальцем правой руки - до левой коленки».</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4"/>
          <w:b/>
          <w:bCs/>
          <w:color w:val="000000"/>
        </w:rPr>
        <w:t>«Карта сокровищ»</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Цель: игра поможет ребенку научиться ориентироваться не только в реальном пространстве, но и в схематичном изображении пространства.</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Возраст: от 6 лет.</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Количество участников: индивидуальное занятие.</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Подсобный материал: лист бумаги, ручка или карандаш, игрушка или что-нибудь вкусное для «клада».</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Процедура проведения: педагог вместе с ребенком рисует схематичное изображение комнаты, квартиры или другого места, в котором проходит занятие, проговаривая вслух, что стоит справа, что слева, что посередине. Затем педагог обозначает на схеме - «карте сокровищ» - крестиком место, где он спрятал «клад», и просит ребенка помочь найти обозначенное место, сверяясь с картой.</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Можно играть в эту игру и поменявшись ролями: ребенок сам на карте отмечает место, где спрятана игрушка, и рисует стрелками на плане дорогу к нему. Задача педагога - убедиться</w:t>
      </w:r>
    </w:p>
    <w:p w:rsidR="00DE2A39" w:rsidRPr="00FA58CC" w:rsidRDefault="00DE2A39" w:rsidP="00DE2A39">
      <w:pPr>
        <w:pStyle w:val="c0"/>
        <w:shd w:val="clear" w:color="auto" w:fill="FFFFFF"/>
        <w:spacing w:before="0" w:beforeAutospacing="0" w:after="0" w:afterAutospacing="0"/>
        <w:jc w:val="both"/>
        <w:rPr>
          <w:color w:val="000000"/>
        </w:rPr>
      </w:pPr>
      <w:r w:rsidRPr="00FA58CC">
        <w:rPr>
          <w:rStyle w:val="c1"/>
          <w:color w:val="000000"/>
        </w:rPr>
        <w:t>в правильности схемы, найдя «клад» по указателям на карте.</w:t>
      </w:r>
    </w:p>
    <w:p w:rsidR="00FA58CC" w:rsidRDefault="00FA58CC" w:rsidP="00DE2A39">
      <w:pPr>
        <w:rPr>
          <w:rFonts w:ascii="Times New Roman" w:hAnsi="Times New Roman" w:cs="Times New Roman"/>
          <w:b/>
          <w:sz w:val="24"/>
          <w:szCs w:val="24"/>
        </w:rPr>
      </w:pPr>
    </w:p>
    <w:p w:rsidR="00FA58CC" w:rsidRDefault="00FA58CC" w:rsidP="00DE2A39">
      <w:pPr>
        <w:rPr>
          <w:rFonts w:ascii="Times New Roman" w:hAnsi="Times New Roman" w:cs="Times New Roman"/>
          <w:b/>
          <w:sz w:val="24"/>
          <w:szCs w:val="24"/>
        </w:rPr>
      </w:pPr>
    </w:p>
    <w:p w:rsidR="004F2F31" w:rsidRPr="00FA58CC" w:rsidRDefault="00BD35F3" w:rsidP="00DE2A39">
      <w:pPr>
        <w:rPr>
          <w:rFonts w:ascii="Times New Roman" w:hAnsi="Times New Roman" w:cs="Times New Roman"/>
          <w:b/>
          <w:sz w:val="24"/>
          <w:szCs w:val="24"/>
        </w:rPr>
      </w:pPr>
      <w:r w:rsidRPr="00FA58CC">
        <w:rPr>
          <w:rFonts w:ascii="Times New Roman" w:hAnsi="Times New Roman" w:cs="Times New Roman"/>
          <w:b/>
          <w:sz w:val="24"/>
          <w:szCs w:val="24"/>
        </w:rPr>
        <w:lastRenderedPageBreak/>
        <w:t>« Повтори»</w:t>
      </w:r>
    </w:p>
    <w:p w:rsidR="00BD35F3" w:rsidRPr="00FA58CC" w:rsidRDefault="00BD35F3" w:rsidP="00BD35F3">
      <w:pPr>
        <w:pStyle w:val="c0"/>
        <w:shd w:val="clear" w:color="auto" w:fill="FFFFFF"/>
        <w:spacing w:before="0" w:beforeAutospacing="0" w:after="0" w:afterAutospacing="0"/>
        <w:jc w:val="both"/>
        <w:rPr>
          <w:color w:val="000000"/>
        </w:rPr>
      </w:pPr>
      <w:r w:rsidRPr="00FA58CC">
        <w:t>Цель:</w:t>
      </w:r>
      <w:r w:rsidRPr="00FA58CC">
        <w:rPr>
          <w:rStyle w:val="c1"/>
          <w:color w:val="000000"/>
        </w:rPr>
        <w:t xml:space="preserve"> Цель: игра поможет ребенку научиться ориентироваться в реальном пространстве, а также развитие моторики.</w:t>
      </w:r>
    </w:p>
    <w:p w:rsidR="00BD35F3" w:rsidRPr="00FA58CC" w:rsidRDefault="00BD35F3" w:rsidP="00BD35F3">
      <w:pPr>
        <w:pStyle w:val="c0"/>
        <w:shd w:val="clear" w:color="auto" w:fill="FFFFFF"/>
        <w:spacing w:before="0" w:beforeAutospacing="0" w:after="0" w:afterAutospacing="0"/>
        <w:jc w:val="both"/>
        <w:rPr>
          <w:color w:val="000000"/>
        </w:rPr>
      </w:pPr>
    </w:p>
    <w:p w:rsidR="00BD35F3" w:rsidRPr="00FA58CC" w:rsidRDefault="00BD35F3" w:rsidP="00DE2A39">
      <w:pPr>
        <w:rPr>
          <w:rFonts w:ascii="Times New Roman" w:hAnsi="Times New Roman" w:cs="Times New Roman"/>
          <w:sz w:val="24"/>
          <w:szCs w:val="24"/>
        </w:rPr>
      </w:pPr>
      <w:r w:rsidRPr="00FA58CC">
        <w:rPr>
          <w:rFonts w:ascii="Times New Roman" w:hAnsi="Times New Roman" w:cs="Times New Roman"/>
          <w:sz w:val="24"/>
          <w:szCs w:val="24"/>
        </w:rPr>
        <w:t>Перед ребенком выложить карточки с изображением различных действий рук. Например : правая ладонь прямая, а левая сжата  в кулак, или правая рука сжата в кулаке</w:t>
      </w:r>
      <w:proofErr w:type="gramStart"/>
      <w:r w:rsidRPr="00FA58CC">
        <w:rPr>
          <w:rFonts w:ascii="Times New Roman" w:hAnsi="Times New Roman" w:cs="Times New Roman"/>
          <w:sz w:val="24"/>
          <w:szCs w:val="24"/>
        </w:rPr>
        <w:t xml:space="preserve"> ,</w:t>
      </w:r>
      <w:proofErr w:type="gramEnd"/>
      <w:r w:rsidRPr="00FA58CC">
        <w:rPr>
          <w:rFonts w:ascii="Times New Roman" w:hAnsi="Times New Roman" w:cs="Times New Roman"/>
          <w:sz w:val="24"/>
          <w:szCs w:val="24"/>
        </w:rPr>
        <w:t xml:space="preserve"> а левая поставлена на ребро. При слове «меняем», ребенок должен быстро поменять руки. Для усложнения можно хлопнуть в ладоши после слова « меняем».</w:t>
      </w:r>
    </w:p>
    <w:p w:rsidR="0052167D" w:rsidRDefault="0052167D" w:rsidP="00DE2A39">
      <w:pPr>
        <w:rPr>
          <w:rFonts w:ascii="Times New Roman" w:hAnsi="Times New Roman" w:cs="Times New Roman"/>
          <w:sz w:val="24"/>
          <w:szCs w:val="24"/>
        </w:rPr>
      </w:pPr>
      <w:r>
        <w:rPr>
          <w:noProof/>
        </w:rPr>
        <w:drawing>
          <wp:inline distT="0" distB="0" distL="0" distR="0">
            <wp:extent cx="6645910" cy="5219700"/>
            <wp:effectExtent l="19050" t="0" r="2540" b="0"/>
            <wp:docPr id="2" name="Рисунок 1" descr="https://img.labirint.ru/rcimg/9061e780003ecb7aa7a056b8f61150f3/1920x1080/comments_pic/1806/0_9cca687b65b88d877940dc8629978dc8_1518078098.jpeg?151807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birint.ru/rcimg/9061e780003ecb7aa7a056b8f61150f3/1920x1080/comments_pic/1806/0_9cca687b65b88d877940dc8629978dc8_1518078098.jpeg?1518078298"/>
                    <pic:cNvPicPr>
                      <a:picLocks noChangeAspect="1" noChangeArrowheads="1"/>
                    </pic:cNvPicPr>
                  </pic:nvPicPr>
                  <pic:blipFill>
                    <a:blip r:embed="rId5"/>
                    <a:srcRect/>
                    <a:stretch>
                      <a:fillRect/>
                    </a:stretch>
                  </pic:blipFill>
                  <pic:spPr bwMode="auto">
                    <a:xfrm>
                      <a:off x="0" y="0"/>
                      <a:ext cx="6645910" cy="5219700"/>
                    </a:xfrm>
                    <a:prstGeom prst="rect">
                      <a:avLst/>
                    </a:prstGeom>
                    <a:noFill/>
                    <a:ln w="9525">
                      <a:noFill/>
                      <a:miter lim="800000"/>
                      <a:headEnd/>
                      <a:tailEnd/>
                    </a:ln>
                  </pic:spPr>
                </pic:pic>
              </a:graphicData>
            </a:graphic>
          </wp:inline>
        </w:drawing>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b/>
          <w:bCs/>
          <w:color w:val="000000"/>
        </w:rPr>
        <w:t>«Мама-робот»</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color w:val="000000"/>
        </w:rPr>
        <w:t>Это упражнение направлено на то, чтобы ребенок сам рассказывал другому человеку, что нужно делать. Причем он в основном должен говорить, а не показывать.</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color w:val="000000"/>
        </w:rPr>
        <w:t>Следует представить, что мама разучилась делать самые обычные вещи и ей нужен проводник, который бы в этом помог.</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color w:val="000000"/>
        </w:rPr>
        <w:t>Делать то, что ребенок говорит, следует буквально, не добавляя ничего от себя. Если для создания бутерброда хлеб отрезать не нужно, то именно это и повторить. Важно, чтобы малыш увидел, что результат его планирования не совсем такой, как нужно, и сам скорректировал свои действия.</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color w:val="000000"/>
        </w:rPr>
        <w:t>Еще один вариант — завязать маме глаза, и пусть ребенок объясняет, как ей добраться до определенного места или предмета. Делать это нужно, указывая количество шагов. </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b/>
          <w:bCs/>
          <w:color w:val="000000"/>
        </w:rPr>
        <w:t>«Муха»</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color w:val="000000"/>
        </w:rPr>
        <w:t xml:space="preserve">Нужно взять листок бумаги и расчертить его на 16 клеток (4 на 4). </w:t>
      </w:r>
      <w:proofErr w:type="gramStart"/>
      <w:r w:rsidRPr="00FA58CC">
        <w:rPr>
          <w:color w:val="000000"/>
        </w:rPr>
        <w:t xml:space="preserve">Отдельно нарисовать муху и вырезать ее (можно использовать предмет, который будет ее символизировать, например, </w:t>
      </w:r>
      <w:r w:rsidRPr="00FA58CC">
        <w:rPr>
          <w:color w:val="000000"/>
        </w:rPr>
        <w:lastRenderedPageBreak/>
        <w:t>пуговицу.</w:t>
      </w:r>
      <w:proofErr w:type="gramEnd"/>
      <w:r w:rsidRPr="00FA58CC">
        <w:rPr>
          <w:color w:val="000000"/>
        </w:rPr>
        <w:t xml:space="preserve"> Поставить муху на произвольную клетку и приказывать ей двигаться в определенном направлении.</w:t>
      </w:r>
    </w:p>
    <w:p w:rsidR="0052167D" w:rsidRPr="00FA58CC" w:rsidRDefault="0052167D" w:rsidP="0052167D">
      <w:pPr>
        <w:pStyle w:val="a3"/>
        <w:shd w:val="clear" w:color="auto" w:fill="FFFFFF"/>
        <w:spacing w:before="0" w:beforeAutospacing="0" w:after="0" w:afterAutospacing="0" w:line="235" w:lineRule="atLeast"/>
        <w:rPr>
          <w:color w:val="000000"/>
        </w:rPr>
      </w:pPr>
      <w:r w:rsidRPr="00FA58CC">
        <w:rPr>
          <w:color w:val="000000"/>
        </w:rPr>
        <w:t>После нескольких таких приказаний (клеточка вверх, две вниз и т. д.) спросить у ребенка, где муха находится сейчас. Если прозвучал правильный ответ, передвинуть ее на соответствующую клетку, если нет, повторить и продемонстрировать ее движение.</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b/>
          <w:bCs/>
          <w:color w:val="222222"/>
        </w:rPr>
        <w:t>«Фотограф».</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222222"/>
        </w:rPr>
        <w:t xml:space="preserve"> Взрослый превращается в капризного фотографа, который никак не может рассадить игрушки, чтобы сделать фото. В этом случае к игре привлекают ребенка и просят рассадить игрушки правильно: булку справа от медведя, слона слева от куклы, построить за игрушками пирамидку из кубиков. Перед игрушками выложить коврик из </w:t>
      </w:r>
      <w:proofErr w:type="spellStart"/>
      <w:r w:rsidRPr="00FA58CC">
        <w:rPr>
          <w:color w:val="222222"/>
        </w:rPr>
        <w:t>пазлов</w:t>
      </w:r>
      <w:proofErr w:type="spellEnd"/>
      <w:r w:rsidRPr="00FA58CC">
        <w:rPr>
          <w:color w:val="222222"/>
        </w:rPr>
        <w:t>. Сделав фото, можно изменить положение игрушек. После на компьютере рассматривая фото, можно спросить у ребенка, где какая игрушка находится.</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b/>
          <w:bCs/>
          <w:color w:val="222222"/>
        </w:rPr>
        <w:t>«Что сначала, что потом?»</w:t>
      </w:r>
      <w:r w:rsidRPr="00FA58CC">
        <w:rPr>
          <w:color w:val="222222"/>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222222"/>
        </w:rPr>
        <w:t xml:space="preserve">Детям задают вопросы: Какое время года закончилось? Какое время сейчас? Какое будет потом? С какого времени года начинается год? </w:t>
      </w:r>
      <w:proofErr w:type="gramStart"/>
      <w:r w:rsidRPr="00FA58CC">
        <w:rPr>
          <w:color w:val="222222"/>
        </w:rPr>
        <w:t>После</w:t>
      </w:r>
      <w:proofErr w:type="gramEnd"/>
      <w:r w:rsidRPr="00FA58CC">
        <w:rPr>
          <w:color w:val="222222"/>
        </w:rPr>
        <w:t xml:space="preserve"> какого сезона идет весна? Можно разложить перед ребенком картинки и предложить ему разложить их по порядку − по временам года.</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b/>
          <w:bCs/>
          <w:color w:val="222222"/>
        </w:rPr>
        <w:t>«Найди такую же цифру»</w:t>
      </w:r>
      <w:r w:rsidRPr="00FA58CC">
        <w:rPr>
          <w:color w:val="222222"/>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222222"/>
        </w:rPr>
        <w:t>Перед ребенком выкладываются цифры, вырезанные из разных материалов: дерева, ткани и других. Ему нужно найти одинаковые цифры, например, все 3.</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b/>
          <w:bCs/>
          <w:color w:val="222222"/>
        </w:rPr>
        <w:t>«Узнай цифру на ощупь»</w:t>
      </w:r>
      <w:r w:rsidRPr="00FA58CC">
        <w:rPr>
          <w:color w:val="222222"/>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222222"/>
        </w:rPr>
        <w:t>В мешочек складываются вырезанные цифры, ребенок в него запускает руку и ищет предложенную цифру, например 1.</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 </w:t>
      </w:r>
      <w:r w:rsidRPr="00FA58CC">
        <w:rPr>
          <w:rStyle w:val="a6"/>
          <w:b/>
          <w:bCs/>
          <w:i w:val="0"/>
          <w:iCs w:val="0"/>
          <w:color w:val="000000"/>
        </w:rPr>
        <w:t>«Большая гусеница»</w:t>
      </w:r>
      <w:r w:rsidRPr="00FA58CC">
        <w:rPr>
          <w:color w:val="000000"/>
        </w:rPr>
        <w:t> — стадия сидения.</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И.П. Сидя, руки упираются в пол сзади туловища.</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Складывая колени перемещаться вперед </w:t>
      </w:r>
      <w:r w:rsidRPr="00FA58CC">
        <w:rPr>
          <w:rStyle w:val="a6"/>
          <w:i w:val="0"/>
          <w:iCs w:val="0"/>
          <w:color w:val="000000"/>
        </w:rPr>
        <w:t>(назад)</w:t>
      </w:r>
      <w:r w:rsidRPr="00FA58CC">
        <w:rPr>
          <w:color w:val="000000"/>
        </w:rPr>
        <w:t> с максимальной амплитудой и координированной работой рук и ног.</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rStyle w:val="a6"/>
          <w:b/>
          <w:bCs/>
          <w:i w:val="0"/>
          <w:iCs w:val="0"/>
          <w:color w:val="000000"/>
        </w:rPr>
        <w:t>«Маленькая гусеница»</w:t>
      </w:r>
      <w:r w:rsidRPr="00FA58CC">
        <w:rPr>
          <w:color w:val="000000"/>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И.П. Сидя на полу, ноги вместе, прямые, руки лежат на коленях.</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Колени не сгибаются, </w:t>
      </w:r>
      <w:r w:rsidRPr="00FA58CC">
        <w:rPr>
          <w:rStyle w:val="a6"/>
          <w:b/>
          <w:bCs/>
          <w:i w:val="0"/>
          <w:iCs w:val="0"/>
          <w:color w:val="000000"/>
        </w:rPr>
        <w:t>«ползание на ягодицах»</w:t>
      </w:r>
      <w:r w:rsidRPr="00FA58CC">
        <w:rPr>
          <w:color w:val="000000"/>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rStyle w:val="a6"/>
          <w:b/>
          <w:bCs/>
          <w:i w:val="0"/>
          <w:iCs w:val="0"/>
          <w:color w:val="000000"/>
        </w:rPr>
        <w:t>«Паучок»</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И.П. стойка на согнутых руках и ногах животом вверх.</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Сначала проводится обучение перемещению вперед – назад, потом движение односторонней – разносторонней рукой – ногой </w:t>
      </w:r>
      <w:r w:rsidRPr="00FA58CC">
        <w:rPr>
          <w:rStyle w:val="a6"/>
          <w:i w:val="0"/>
          <w:iCs w:val="0"/>
          <w:color w:val="000000"/>
        </w:rPr>
        <w:t>(каждый способ передвижения отрабатывается отдельно)</w:t>
      </w:r>
      <w:r w:rsidRPr="00FA58CC">
        <w:rPr>
          <w:color w:val="000000"/>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 </w:t>
      </w:r>
      <w:r w:rsidRPr="00FA58CC">
        <w:rPr>
          <w:rStyle w:val="a6"/>
          <w:b/>
          <w:bCs/>
          <w:i w:val="0"/>
          <w:iCs w:val="0"/>
          <w:color w:val="000000"/>
        </w:rPr>
        <w:t>«</w:t>
      </w:r>
      <w:proofErr w:type="spellStart"/>
      <w:r w:rsidRPr="00FA58CC">
        <w:rPr>
          <w:rStyle w:val="a6"/>
          <w:b/>
          <w:bCs/>
          <w:i w:val="0"/>
          <w:iCs w:val="0"/>
          <w:color w:val="000000"/>
        </w:rPr>
        <w:t>Крабик</w:t>
      </w:r>
      <w:proofErr w:type="spellEnd"/>
      <w:r w:rsidRPr="00FA58CC">
        <w:rPr>
          <w:rStyle w:val="a6"/>
          <w:b/>
          <w:bCs/>
          <w:i w:val="0"/>
          <w:iCs w:val="0"/>
          <w:color w:val="000000"/>
        </w:rPr>
        <w:t>»</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И.П. как в предыдущем упражнении, но движение выполняется боком. Отрабатываются шаги одноименными и разноименными конечностями.</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Необходимо следить, чтобы руки и ноги не обгоняли друг друга.</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rStyle w:val="a6"/>
          <w:b/>
          <w:bCs/>
          <w:i w:val="0"/>
          <w:iCs w:val="0"/>
          <w:color w:val="000000"/>
        </w:rPr>
        <w:t>«Скалолаз»</w:t>
      </w:r>
    </w:p>
    <w:p w:rsidR="00912D8D" w:rsidRPr="00FA58CC" w:rsidRDefault="00912D8D" w:rsidP="00912D8D">
      <w:pPr>
        <w:pStyle w:val="a3"/>
        <w:shd w:val="clear" w:color="auto" w:fill="FFFFFF"/>
        <w:spacing w:before="0" w:beforeAutospacing="0" w:after="0" w:afterAutospacing="0" w:line="235" w:lineRule="atLeast"/>
        <w:rPr>
          <w:color w:val="000000"/>
        </w:rPr>
      </w:pPr>
      <w:r w:rsidRPr="00FA58CC">
        <w:rPr>
          <w:color w:val="000000"/>
        </w:rPr>
        <w:t>Стоя на ногах ребенок должен пройти вдоль стены, как будто это скала. Ладони прижаты к стене, при передвижении можно </w:t>
      </w:r>
      <w:r w:rsidRPr="00FA58CC">
        <w:rPr>
          <w:rStyle w:val="a6"/>
          <w:b/>
          <w:bCs/>
          <w:i w:val="0"/>
          <w:iCs w:val="0"/>
          <w:color w:val="000000"/>
        </w:rPr>
        <w:t>«отрывать»</w:t>
      </w:r>
      <w:r w:rsidRPr="00FA58CC">
        <w:rPr>
          <w:color w:val="000000"/>
        </w:rPr>
        <w:t> только одну конечность.</w:t>
      </w:r>
    </w:p>
    <w:p w:rsidR="0014776A" w:rsidRPr="00FA58CC" w:rsidRDefault="0014776A" w:rsidP="00DE2A39">
      <w:pPr>
        <w:rPr>
          <w:rFonts w:ascii="Times New Roman" w:hAnsi="Times New Roman" w:cs="Times New Roman"/>
          <w:sz w:val="24"/>
          <w:szCs w:val="24"/>
        </w:rPr>
      </w:pPr>
    </w:p>
    <w:sectPr w:rsidR="0014776A" w:rsidRPr="00FA58CC" w:rsidSect="00DE2A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316D"/>
    <w:multiLevelType w:val="multilevel"/>
    <w:tmpl w:val="782A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023A9"/>
    <w:multiLevelType w:val="multilevel"/>
    <w:tmpl w:val="A06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7059B"/>
    <w:multiLevelType w:val="multilevel"/>
    <w:tmpl w:val="7C48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3623E"/>
    <w:multiLevelType w:val="multilevel"/>
    <w:tmpl w:val="46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06C10"/>
    <w:multiLevelType w:val="multilevel"/>
    <w:tmpl w:val="D3D4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2A39"/>
    <w:rsid w:val="0014776A"/>
    <w:rsid w:val="004F2F31"/>
    <w:rsid w:val="0052167D"/>
    <w:rsid w:val="0060676D"/>
    <w:rsid w:val="006604CD"/>
    <w:rsid w:val="007D7BE8"/>
    <w:rsid w:val="008624F7"/>
    <w:rsid w:val="008E2F2E"/>
    <w:rsid w:val="00912D8D"/>
    <w:rsid w:val="00A31EF5"/>
    <w:rsid w:val="00B84A8C"/>
    <w:rsid w:val="00BD35F3"/>
    <w:rsid w:val="00DE2A39"/>
    <w:rsid w:val="00FA5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A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E2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E2A39"/>
  </w:style>
  <w:style w:type="character" w:customStyle="1" w:styleId="c1">
    <w:name w:val="c1"/>
    <w:basedOn w:val="a0"/>
    <w:rsid w:val="00DE2A39"/>
  </w:style>
  <w:style w:type="paragraph" w:styleId="a4">
    <w:name w:val="Balloon Text"/>
    <w:basedOn w:val="a"/>
    <w:link w:val="a5"/>
    <w:uiPriority w:val="99"/>
    <w:semiHidden/>
    <w:unhideWhenUsed/>
    <w:rsid w:val="00A31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1EF5"/>
    <w:rPr>
      <w:rFonts w:ascii="Tahoma" w:hAnsi="Tahoma" w:cs="Tahoma"/>
      <w:sz w:val="16"/>
      <w:szCs w:val="16"/>
    </w:rPr>
  </w:style>
  <w:style w:type="character" w:customStyle="1" w:styleId="c20">
    <w:name w:val="c20"/>
    <w:basedOn w:val="a0"/>
    <w:rsid w:val="0052167D"/>
  </w:style>
  <w:style w:type="paragraph" w:customStyle="1" w:styleId="c8">
    <w:name w:val="c8"/>
    <w:basedOn w:val="a"/>
    <w:rsid w:val="00521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2167D"/>
  </w:style>
  <w:style w:type="character" w:customStyle="1" w:styleId="c5">
    <w:name w:val="c5"/>
    <w:basedOn w:val="a0"/>
    <w:rsid w:val="0052167D"/>
  </w:style>
  <w:style w:type="character" w:customStyle="1" w:styleId="c11">
    <w:name w:val="c11"/>
    <w:basedOn w:val="a0"/>
    <w:rsid w:val="0052167D"/>
  </w:style>
  <w:style w:type="character" w:customStyle="1" w:styleId="c10">
    <w:name w:val="c10"/>
    <w:basedOn w:val="a0"/>
    <w:rsid w:val="0052167D"/>
  </w:style>
  <w:style w:type="paragraph" w:customStyle="1" w:styleId="c21">
    <w:name w:val="c21"/>
    <w:basedOn w:val="a"/>
    <w:rsid w:val="00521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521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2167D"/>
  </w:style>
  <w:style w:type="paragraph" w:customStyle="1" w:styleId="c19">
    <w:name w:val="c19"/>
    <w:basedOn w:val="a"/>
    <w:rsid w:val="00521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21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2167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912D8D"/>
    <w:rPr>
      <w:i/>
      <w:iCs/>
    </w:rPr>
  </w:style>
  <w:style w:type="paragraph" w:styleId="a7">
    <w:name w:val="List Paragraph"/>
    <w:basedOn w:val="a"/>
    <w:uiPriority w:val="34"/>
    <w:qFormat/>
    <w:rsid w:val="006604CD"/>
    <w:pPr>
      <w:ind w:left="720"/>
      <w:contextualSpacing/>
    </w:pPr>
  </w:style>
</w:styles>
</file>

<file path=word/webSettings.xml><?xml version="1.0" encoding="utf-8"?>
<w:webSettings xmlns:r="http://schemas.openxmlformats.org/officeDocument/2006/relationships" xmlns:w="http://schemas.openxmlformats.org/wordprocessingml/2006/main">
  <w:divs>
    <w:div w:id="78330738">
      <w:bodyDiv w:val="1"/>
      <w:marLeft w:val="0"/>
      <w:marRight w:val="0"/>
      <w:marTop w:val="0"/>
      <w:marBottom w:val="0"/>
      <w:divBdr>
        <w:top w:val="none" w:sz="0" w:space="0" w:color="auto"/>
        <w:left w:val="none" w:sz="0" w:space="0" w:color="auto"/>
        <w:bottom w:val="none" w:sz="0" w:space="0" w:color="auto"/>
        <w:right w:val="none" w:sz="0" w:space="0" w:color="auto"/>
      </w:divBdr>
    </w:div>
    <w:div w:id="242028650">
      <w:bodyDiv w:val="1"/>
      <w:marLeft w:val="0"/>
      <w:marRight w:val="0"/>
      <w:marTop w:val="0"/>
      <w:marBottom w:val="0"/>
      <w:divBdr>
        <w:top w:val="none" w:sz="0" w:space="0" w:color="auto"/>
        <w:left w:val="none" w:sz="0" w:space="0" w:color="auto"/>
        <w:bottom w:val="none" w:sz="0" w:space="0" w:color="auto"/>
        <w:right w:val="none" w:sz="0" w:space="0" w:color="auto"/>
      </w:divBdr>
    </w:div>
    <w:div w:id="604850293">
      <w:bodyDiv w:val="1"/>
      <w:marLeft w:val="0"/>
      <w:marRight w:val="0"/>
      <w:marTop w:val="0"/>
      <w:marBottom w:val="0"/>
      <w:divBdr>
        <w:top w:val="none" w:sz="0" w:space="0" w:color="auto"/>
        <w:left w:val="none" w:sz="0" w:space="0" w:color="auto"/>
        <w:bottom w:val="none" w:sz="0" w:space="0" w:color="auto"/>
        <w:right w:val="none" w:sz="0" w:space="0" w:color="auto"/>
      </w:divBdr>
    </w:div>
    <w:div w:id="860778807">
      <w:bodyDiv w:val="1"/>
      <w:marLeft w:val="0"/>
      <w:marRight w:val="0"/>
      <w:marTop w:val="0"/>
      <w:marBottom w:val="0"/>
      <w:divBdr>
        <w:top w:val="none" w:sz="0" w:space="0" w:color="auto"/>
        <w:left w:val="none" w:sz="0" w:space="0" w:color="auto"/>
        <w:bottom w:val="none" w:sz="0" w:space="0" w:color="auto"/>
        <w:right w:val="none" w:sz="0" w:space="0" w:color="auto"/>
      </w:divBdr>
    </w:div>
    <w:div w:id="936448604">
      <w:bodyDiv w:val="1"/>
      <w:marLeft w:val="0"/>
      <w:marRight w:val="0"/>
      <w:marTop w:val="0"/>
      <w:marBottom w:val="0"/>
      <w:divBdr>
        <w:top w:val="none" w:sz="0" w:space="0" w:color="auto"/>
        <w:left w:val="none" w:sz="0" w:space="0" w:color="auto"/>
        <w:bottom w:val="none" w:sz="0" w:space="0" w:color="auto"/>
        <w:right w:val="none" w:sz="0" w:space="0" w:color="auto"/>
      </w:divBdr>
    </w:div>
    <w:div w:id="1073160451">
      <w:bodyDiv w:val="1"/>
      <w:marLeft w:val="0"/>
      <w:marRight w:val="0"/>
      <w:marTop w:val="0"/>
      <w:marBottom w:val="0"/>
      <w:divBdr>
        <w:top w:val="none" w:sz="0" w:space="0" w:color="auto"/>
        <w:left w:val="none" w:sz="0" w:space="0" w:color="auto"/>
        <w:bottom w:val="none" w:sz="0" w:space="0" w:color="auto"/>
        <w:right w:val="none" w:sz="0" w:space="0" w:color="auto"/>
      </w:divBdr>
    </w:div>
    <w:div w:id="1230723850">
      <w:bodyDiv w:val="1"/>
      <w:marLeft w:val="0"/>
      <w:marRight w:val="0"/>
      <w:marTop w:val="0"/>
      <w:marBottom w:val="0"/>
      <w:divBdr>
        <w:top w:val="none" w:sz="0" w:space="0" w:color="auto"/>
        <w:left w:val="none" w:sz="0" w:space="0" w:color="auto"/>
        <w:bottom w:val="none" w:sz="0" w:space="0" w:color="auto"/>
        <w:right w:val="none" w:sz="0" w:space="0" w:color="auto"/>
      </w:divBdr>
    </w:div>
    <w:div w:id="1272590183">
      <w:bodyDiv w:val="1"/>
      <w:marLeft w:val="0"/>
      <w:marRight w:val="0"/>
      <w:marTop w:val="0"/>
      <w:marBottom w:val="0"/>
      <w:divBdr>
        <w:top w:val="none" w:sz="0" w:space="0" w:color="auto"/>
        <w:left w:val="none" w:sz="0" w:space="0" w:color="auto"/>
        <w:bottom w:val="none" w:sz="0" w:space="0" w:color="auto"/>
        <w:right w:val="none" w:sz="0" w:space="0" w:color="auto"/>
      </w:divBdr>
    </w:div>
    <w:div w:id="1480149088">
      <w:bodyDiv w:val="1"/>
      <w:marLeft w:val="0"/>
      <w:marRight w:val="0"/>
      <w:marTop w:val="0"/>
      <w:marBottom w:val="0"/>
      <w:divBdr>
        <w:top w:val="none" w:sz="0" w:space="0" w:color="auto"/>
        <w:left w:val="none" w:sz="0" w:space="0" w:color="auto"/>
        <w:bottom w:val="none" w:sz="0" w:space="0" w:color="auto"/>
        <w:right w:val="none" w:sz="0" w:space="0" w:color="auto"/>
      </w:divBdr>
    </w:div>
    <w:div w:id="1749108086">
      <w:bodyDiv w:val="1"/>
      <w:marLeft w:val="0"/>
      <w:marRight w:val="0"/>
      <w:marTop w:val="0"/>
      <w:marBottom w:val="0"/>
      <w:divBdr>
        <w:top w:val="none" w:sz="0" w:space="0" w:color="auto"/>
        <w:left w:val="none" w:sz="0" w:space="0" w:color="auto"/>
        <w:bottom w:val="none" w:sz="0" w:space="0" w:color="auto"/>
        <w:right w:val="none" w:sz="0" w:space="0" w:color="auto"/>
      </w:divBdr>
    </w:div>
    <w:div w:id="1930848381">
      <w:bodyDiv w:val="1"/>
      <w:marLeft w:val="0"/>
      <w:marRight w:val="0"/>
      <w:marTop w:val="0"/>
      <w:marBottom w:val="0"/>
      <w:divBdr>
        <w:top w:val="none" w:sz="0" w:space="0" w:color="auto"/>
        <w:left w:val="none" w:sz="0" w:space="0" w:color="auto"/>
        <w:bottom w:val="none" w:sz="0" w:space="0" w:color="auto"/>
        <w:right w:val="none" w:sz="0" w:space="0" w:color="auto"/>
      </w:divBdr>
    </w:div>
    <w:div w:id="1934316842">
      <w:bodyDiv w:val="1"/>
      <w:marLeft w:val="0"/>
      <w:marRight w:val="0"/>
      <w:marTop w:val="0"/>
      <w:marBottom w:val="0"/>
      <w:divBdr>
        <w:top w:val="none" w:sz="0" w:space="0" w:color="auto"/>
        <w:left w:val="none" w:sz="0" w:space="0" w:color="auto"/>
        <w:bottom w:val="none" w:sz="0" w:space="0" w:color="auto"/>
        <w:right w:val="none" w:sz="0" w:space="0" w:color="auto"/>
      </w:divBdr>
    </w:div>
    <w:div w:id="1961524067">
      <w:bodyDiv w:val="1"/>
      <w:marLeft w:val="0"/>
      <w:marRight w:val="0"/>
      <w:marTop w:val="0"/>
      <w:marBottom w:val="0"/>
      <w:divBdr>
        <w:top w:val="none" w:sz="0" w:space="0" w:color="auto"/>
        <w:left w:val="none" w:sz="0" w:space="0" w:color="auto"/>
        <w:bottom w:val="none" w:sz="0" w:space="0" w:color="auto"/>
        <w:right w:val="none" w:sz="0" w:space="0" w:color="auto"/>
      </w:divBdr>
    </w:div>
    <w:div w:id="1963540037">
      <w:bodyDiv w:val="1"/>
      <w:marLeft w:val="0"/>
      <w:marRight w:val="0"/>
      <w:marTop w:val="0"/>
      <w:marBottom w:val="0"/>
      <w:divBdr>
        <w:top w:val="none" w:sz="0" w:space="0" w:color="auto"/>
        <w:left w:val="none" w:sz="0" w:space="0" w:color="auto"/>
        <w:bottom w:val="none" w:sz="0" w:space="0" w:color="auto"/>
        <w:right w:val="none" w:sz="0" w:space="0" w:color="auto"/>
      </w:divBdr>
    </w:div>
    <w:div w:id="19839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2021-11-04T17:29:00Z</dcterms:created>
  <dcterms:modified xsi:type="dcterms:W3CDTF">2021-11-05T09:53:00Z</dcterms:modified>
</cp:coreProperties>
</file>