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C8" w:rsidRPr="00EB0A72" w:rsidRDefault="009419C8" w:rsidP="005726E9">
      <w:pPr>
        <w:shd w:val="clear" w:color="auto" w:fill="FFFFFF"/>
        <w:spacing w:after="0" w:line="525" w:lineRule="atLeast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kern w:val="36"/>
          <w:sz w:val="53"/>
          <w:szCs w:val="53"/>
          <w:lang w:eastAsia="ru-RU"/>
        </w:rPr>
      </w:pPr>
      <w:r w:rsidRPr="00EB0A72">
        <w:rPr>
          <w:rFonts w:ascii="Arial" w:eastAsia="Times New Roman" w:hAnsi="Arial" w:cs="Arial"/>
          <w:color w:val="000000" w:themeColor="text1"/>
          <w:kern w:val="36"/>
          <w:sz w:val="53"/>
          <w:szCs w:val="53"/>
          <w:lang w:eastAsia="ru-RU"/>
        </w:rPr>
        <w:fldChar w:fldCharType="begin"/>
      </w:r>
      <w:r w:rsidRPr="00EB0A72">
        <w:rPr>
          <w:rFonts w:ascii="Arial" w:eastAsia="Times New Roman" w:hAnsi="Arial" w:cs="Arial"/>
          <w:color w:val="000000" w:themeColor="text1"/>
          <w:kern w:val="36"/>
          <w:sz w:val="53"/>
          <w:szCs w:val="53"/>
          <w:lang w:eastAsia="ru-RU"/>
        </w:rPr>
        <w:instrText xml:space="preserve"> HYPERLINK "http://www.dou231.ru/konkursy/90-kopistyra/proektnaya-deyatelnost/295-proekt-v-podgotovitelnoj-gruppe-bezopasnaya-doroga.html" </w:instrText>
      </w:r>
      <w:r w:rsidRPr="00EB0A72">
        <w:rPr>
          <w:rFonts w:ascii="Arial" w:eastAsia="Times New Roman" w:hAnsi="Arial" w:cs="Arial"/>
          <w:color w:val="000000" w:themeColor="text1"/>
          <w:kern w:val="36"/>
          <w:sz w:val="53"/>
          <w:szCs w:val="53"/>
          <w:lang w:eastAsia="ru-RU"/>
        </w:rPr>
        <w:fldChar w:fldCharType="separate"/>
      </w:r>
      <w:r w:rsidRPr="00EB0A72">
        <w:rPr>
          <w:rFonts w:ascii="inherit" w:eastAsia="Times New Roman" w:hAnsi="inherit" w:cs="Arial"/>
          <w:color w:val="000000" w:themeColor="text1"/>
          <w:kern w:val="36"/>
          <w:sz w:val="53"/>
          <w:szCs w:val="53"/>
          <w:bdr w:val="none" w:sz="0" w:space="0" w:color="auto" w:frame="1"/>
          <w:lang w:eastAsia="ru-RU"/>
        </w:rPr>
        <w:t>Проект в подготовительной группе «Безопасная дорога».</w:t>
      </w:r>
      <w:r w:rsidRPr="00EB0A72">
        <w:rPr>
          <w:rFonts w:ascii="Arial" w:eastAsia="Times New Roman" w:hAnsi="Arial" w:cs="Arial"/>
          <w:color w:val="000000" w:themeColor="text1"/>
          <w:kern w:val="36"/>
          <w:sz w:val="53"/>
          <w:szCs w:val="53"/>
          <w:lang w:eastAsia="ru-RU"/>
        </w:rPr>
        <w:fldChar w:fldCharType="end"/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Тип проекта: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творческий, долгосрочный 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дети группы, воспитатели, родители.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Актуальность: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 дети в силу своих возрастных особенностей не всегда способны оценить обстановку и распознать опасность. Необходимо своевременно обучать их умению ориентироваться в дорожной ситуации, воспитывать потребность быть дисциплинированным, осторожным и осмотрительным на улице.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дать детям знания о правилах безопасного дорожного движения в роли пешехода и пассажира транспортного средства.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Задачи: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систематизировать знания детей об устройстве улицы, о дорожном движении. Развивать свободную ориентировку в пределах ближайшей к детскому саду местности. Подведение детей к осознанию необходимости соблюдать правила дорожного движения. Развивать умение определять возможные методы решения проблемы с помощью взрослого, а затем и самостоятельно.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При реализации проекта осуществляется интеграция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9419C8" w:rsidRPr="00EB0A72" w:rsidRDefault="009419C8" w:rsidP="009419C8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 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Этапы реализация проекта: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 Однажды утром, один из детей во время утренней беседы  похвастался тем, что сегодня они с мамой очень быстро перебежали дорогу, в непредусмотренном для этого месте, и с ними ничего не случилось. Многие дети начали сразу говорить, что так делать нельзя и это очень опасно, ведь даже если нам кажется что, мы успеем, дорога не безопасное место и нужно быть осторожным.  Некоторые признались, что тоже иногда так делают, хотя и знают что это неправильно. Так в группе появился проект «Безопасная дорога».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I. Подготовительный этап.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 Организация предметно-развивающей среды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Подбор демонстрационного и литературного материала по ПДД.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Подбор физкультминуток.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Подборка дидактических игр по ПДД.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Подбор музыкального репертуара.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Подбор презентаций и видеороликов о безопасности на дороге.</w:t>
      </w:r>
    </w:p>
    <w:p w:rsidR="009419C8" w:rsidRPr="00EB0A72" w:rsidRDefault="009419C8" w:rsidP="009419C8">
      <w:pPr>
        <w:shd w:val="clear" w:color="auto" w:fill="FFFFFF"/>
        <w:spacing w:after="0" w:line="240" w:lineRule="auto"/>
        <w:ind w:left="450" w:hanging="36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Wingdings" w:eastAsia="Times New Roman" w:hAnsi="Wingdings" w:cs="Arial"/>
          <w:color w:val="000000" w:themeColor="text1"/>
          <w:sz w:val="28"/>
          <w:szCs w:val="28"/>
          <w:bdr w:val="none" w:sz="0" w:space="0" w:color="auto" w:frame="1"/>
          <w:lang w:eastAsia="ru-RU"/>
        </w:rPr>
        <w:t>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Подготовка оборудования.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2.Работа с родителями (оформление родительского уголка по теме проекта; консультации для родителей для повышения уровня знаний родителей поданной теме).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II. Основной этап.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1. Организация предметно-развивающей среды в группе.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  </w:t>
      </w: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группе был расширен и обогащен новыми материалами уголок ПДД. В прямом доступе для детей находились все материалы для самостоятельной и совместной работы. В родительском уголке периодически менялись памятки и все возможные рекомендации.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    Организация совместной деятельности с детьми, проведение познавательных мероприятий.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Речевое развитие: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Беседа «Зачем нужны правила дорожного движения».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Беседа «Как себя вести в общественном транспорте и в машине».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Разучивание стихотворений о ПДД: </w:t>
      </w:r>
      <w:proofErr w:type="spellStart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В.Кожевников</w:t>
      </w:r>
      <w:proofErr w:type="spellEnd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«Светофор», </w:t>
      </w:r>
      <w:proofErr w:type="spellStart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В.Берестов</w:t>
      </w:r>
      <w:proofErr w:type="spellEnd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«Это еду я бегом…», </w:t>
      </w:r>
      <w:proofErr w:type="spellStart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Я.Пишумов</w:t>
      </w:r>
      <w:proofErr w:type="spellEnd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«Посмотрите постовой…».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Чтение сказок и стихов о безопасности на дорогах. </w:t>
      </w:r>
      <w:proofErr w:type="gramStart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( «Автомобиль»,  «Дорожная сказка», «Подарок от зебры», «Трамвай и его семья», «Дядя Степа».</w:t>
      </w:r>
      <w:proofErr w:type="gramEnd"/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Социально – коммуникативное развитие: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Отгадывание загадок по ПДД.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Рассматривание сюжетных картин по ПДД, и составление по ним описательных рассказов.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Дидактические игры: «Автомобиль», «Наша улица», «Бегущий светофор», «Умелый пешеход» и т.д.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Сюжетно – ролевые игры: «Юный пешеход», «Регулировщик», «Мы едем в автобусе» и т.д</w:t>
      </w:r>
      <w:proofErr w:type="gramStart"/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..</w:t>
      </w:r>
      <w:proofErr w:type="gramEnd"/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Целевая прогулка к ближайшему перекрестку со светофором.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Целевая прогулка к перекрестку, регулируемому регулировщиком.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Участие в районном конкурсе «Школа светофорных наук»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Художественно – эстетическое развитие.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Выставки рисунков: «Дорожные знаки – наши друзья», «Зебра в помощь пешеходам», «Мой любимый транспорт» и т.д.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Выставка макетов «Безопасная дорога в детский сад».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Прослушивание музыкальных произведений о ПДД.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Познавательное развитие: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«Наш друг светофор».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«О чем нам расскажут дорожные знаки»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«На чем можно путешествовать»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«Зебра в помощь детям».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просмотр видеороликов о ПДД – «Дорожная Азбука».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«Когда меняется погода – будь внимательнее на дороге».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 Работа с родителями: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консультации для родителей: «Как знакомить ребенка с правилами дорожного движения», «Безопасные шаги на пути к безопасности на дороге».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изготовление с детьми макетов безопасного пути в детский сад.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совместный спортивный праздник «Дорога для всех!»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III. Итог.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Итоговое мероприятие: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1. Спортивный праздник «Дорога для всех!»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 Выставка макетов «Безопасный путь в детский сад»</w:t>
      </w:r>
    </w:p>
    <w:p w:rsidR="009419C8" w:rsidRPr="00EB0A72" w:rsidRDefault="009419C8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EB0A7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Результат: Ребенок хорошо знает правила безопасного дорожного движения в роли пешехода и пассажира транспортного средства. Соблюдает элементарные общепринятые нормы, имеет первичные ценностные представления о том, «что такое хорошо, и что такое плохо», стремиться поступать хорошо.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 и др.; способен выбирать себе род занятий, участников для совместной деятельности. Ребенок способен сотрудничать и выполнять как лидерские, так и исполнительские функции в совместной деятельности.</w:t>
      </w: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Default="00A30046" w:rsidP="009419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bdr w:val="none" w:sz="0" w:space="0" w:color="auto" w:frame="1"/>
          <w:lang w:eastAsia="ru-RU"/>
        </w:rPr>
      </w:pPr>
    </w:p>
    <w:p w:rsidR="00A30046" w:rsidRPr="009419C8" w:rsidRDefault="00A30046" w:rsidP="009419C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06060"/>
          <w:sz w:val="20"/>
          <w:szCs w:val="20"/>
          <w:lang w:eastAsia="ru-RU"/>
        </w:rPr>
      </w:pPr>
    </w:p>
    <w:p w:rsidR="000D0846" w:rsidRDefault="000D0846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0D0846" w:rsidRDefault="000D0846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0D0846" w:rsidRDefault="000D0846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EB0A72" w:rsidRDefault="00EB0A72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  <w:bookmarkStart w:id="0" w:name="_GoBack"/>
      <w:bookmarkEnd w:id="0"/>
    </w:p>
    <w:p w:rsidR="000D0846" w:rsidRDefault="000D0846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0D0846" w:rsidRDefault="000D0846" w:rsidP="000D0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0D0846" w:rsidRDefault="000D0846" w:rsidP="004766E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C76615" w:rsidRDefault="00C76615" w:rsidP="004766E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0800" behindDoc="1" locked="0" layoutInCell="1" allowOverlap="1" wp14:anchorId="03F72E72" wp14:editId="3CBD8662">
            <wp:simplePos x="0" y="0"/>
            <wp:positionH relativeFrom="column">
              <wp:posOffset>-1038225</wp:posOffset>
            </wp:positionH>
            <wp:positionV relativeFrom="paragraph">
              <wp:posOffset>-716280</wp:posOffset>
            </wp:positionV>
            <wp:extent cx="7524750" cy="11039475"/>
            <wp:effectExtent l="19050" t="0" r="0" b="0"/>
            <wp:wrapNone/>
            <wp:docPr id="15" name="Рисунок 1" descr="J:\чистые шаблоны\рамки\пусто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чистые шаблоны\рамки\пустой лист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539" w:rsidRPr="000D0846" w:rsidRDefault="00834539" w:rsidP="00834539">
      <w:pPr>
        <w:spacing w:after="0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t>Муниципальное бюджетное дошкольное образовательное учреждение</w:t>
      </w: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t>Северный детский сад « Василёк»</w:t>
      </w: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  <w:t>Северного района Оренбургской области</w:t>
      </w: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834539" w:rsidRDefault="00834539" w:rsidP="0083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A30046" w:rsidRDefault="000D0846" w:rsidP="00A30046">
      <w:pPr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99E9EA" wp14:editId="67AFAF8A">
            <wp:extent cx="3267075" cy="2237094"/>
            <wp:effectExtent l="0" t="0" r="0" b="0"/>
            <wp:docPr id="1" name="Рисунок 1" descr="https://storage.myseldon.com/news_pict_44/449BBADC59AC6AD54F36CB2A8EA4D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myseldon.com/news_pict_44/449BBADC59AC6AD54F36CB2A8EA4D7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74" cy="22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46" w:rsidRDefault="00A30046" w:rsidP="000D0846">
      <w:pPr>
        <w:rPr>
          <w:rFonts w:ascii="Times New Roman" w:eastAsia="Times New Roman" w:hAnsi="Times New Roman" w:cs="Times New Roman"/>
          <w:b/>
          <w:bCs/>
          <w:noProof/>
          <w:color w:val="000000"/>
          <w:lang w:eastAsia="ru-RU"/>
        </w:rPr>
      </w:pPr>
    </w:p>
    <w:p w:rsidR="00A30046" w:rsidRPr="000D0846" w:rsidRDefault="00EB0A72" w:rsidP="00A30046">
      <w:pPr>
        <w:shd w:val="clear" w:color="auto" w:fill="FFFFFF"/>
        <w:spacing w:after="0" w:line="525" w:lineRule="atLeast"/>
        <w:jc w:val="center"/>
        <w:textAlignment w:val="baseline"/>
        <w:outlineLvl w:val="0"/>
        <w:rPr>
          <w:rFonts w:ascii="Arial" w:eastAsia="Times New Roman" w:hAnsi="Arial" w:cs="Arial"/>
          <w:color w:val="FF0000"/>
          <w:kern w:val="36"/>
          <w:sz w:val="53"/>
          <w:szCs w:val="53"/>
          <w:lang w:eastAsia="ru-RU"/>
        </w:rPr>
      </w:pPr>
      <w:hyperlink r:id="rId10" w:history="1">
        <w:r w:rsidR="00A30046" w:rsidRPr="000D0846">
          <w:rPr>
            <w:rFonts w:ascii="inherit" w:eastAsia="Times New Roman" w:hAnsi="inherit" w:cs="Arial"/>
            <w:color w:val="FF0000"/>
            <w:kern w:val="36"/>
            <w:sz w:val="53"/>
            <w:szCs w:val="53"/>
            <w:bdr w:val="none" w:sz="0" w:space="0" w:color="auto" w:frame="1"/>
            <w:lang w:eastAsia="ru-RU"/>
          </w:rPr>
          <w:t>Проект в подготовительной группе «Безопасная дорога».</w:t>
        </w:r>
      </w:hyperlink>
    </w:p>
    <w:p w:rsidR="00A30046" w:rsidRPr="000D0846" w:rsidRDefault="00A30046" w:rsidP="00A30046">
      <w:pPr>
        <w:shd w:val="clear" w:color="auto" w:fill="FFFFFF"/>
        <w:spacing w:after="0" w:line="525" w:lineRule="atLeast"/>
        <w:jc w:val="center"/>
        <w:textAlignment w:val="baseline"/>
        <w:outlineLvl w:val="0"/>
        <w:rPr>
          <w:rFonts w:ascii="Arial" w:eastAsia="Times New Roman" w:hAnsi="Arial" w:cs="Arial"/>
          <w:color w:val="FF0000"/>
          <w:kern w:val="36"/>
          <w:sz w:val="53"/>
          <w:szCs w:val="53"/>
          <w:lang w:eastAsia="ru-RU"/>
        </w:rPr>
      </w:pPr>
    </w:p>
    <w:p w:rsidR="00A30046" w:rsidRPr="000D0846" w:rsidRDefault="00A30046" w:rsidP="00A3004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0D084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Тип проекта:</w:t>
      </w:r>
      <w:r w:rsidRPr="000D084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творческий, долгосрочный</w:t>
      </w:r>
    </w:p>
    <w:p w:rsidR="00A30046" w:rsidRDefault="00A30046" w:rsidP="00A30046">
      <w:pPr>
        <w:jc w:val="center"/>
        <w:rPr>
          <w:noProof/>
          <w:lang w:eastAsia="ru-RU"/>
        </w:rPr>
      </w:pPr>
    </w:p>
    <w:p w:rsidR="00A30046" w:rsidRDefault="00A30046">
      <w:pPr>
        <w:rPr>
          <w:noProof/>
          <w:lang w:eastAsia="ru-RU"/>
        </w:rPr>
      </w:pPr>
    </w:p>
    <w:p w:rsidR="00A30046" w:rsidRDefault="00A30046">
      <w:pPr>
        <w:rPr>
          <w:noProof/>
          <w:lang w:eastAsia="ru-RU"/>
        </w:rPr>
      </w:pPr>
    </w:p>
    <w:p w:rsidR="00A30046" w:rsidRDefault="00A30046">
      <w:pPr>
        <w:rPr>
          <w:noProof/>
          <w:lang w:eastAsia="ru-RU"/>
        </w:rPr>
      </w:pPr>
    </w:p>
    <w:p w:rsidR="00A30046" w:rsidRDefault="00A30046">
      <w:pPr>
        <w:rPr>
          <w:noProof/>
          <w:lang w:eastAsia="ru-RU"/>
        </w:rPr>
      </w:pPr>
    </w:p>
    <w:p w:rsidR="000D0846" w:rsidRDefault="00A30046" w:rsidP="00A30046">
      <w:pPr>
        <w:tabs>
          <w:tab w:val="left" w:pos="654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D0846" w:rsidTr="000D0846">
        <w:tc>
          <w:tcPr>
            <w:tcW w:w="4785" w:type="dxa"/>
          </w:tcPr>
          <w:p w:rsidR="000D0846" w:rsidRDefault="000D0846" w:rsidP="00A30046">
            <w:pPr>
              <w:tabs>
                <w:tab w:val="left" w:pos="6540"/>
              </w:tabs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0D0846" w:rsidRPr="000D0846" w:rsidRDefault="000D0846" w:rsidP="000D0846">
            <w:pPr>
              <w:tabs>
                <w:tab w:val="left" w:pos="6540"/>
              </w:tabs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</w:pPr>
            <w:r w:rsidRPr="000D0846"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  <w:t xml:space="preserve">Подготовила и реализовала : </w:t>
            </w:r>
          </w:p>
          <w:p w:rsidR="000D0846" w:rsidRPr="000D0846" w:rsidRDefault="007D7901" w:rsidP="000D0846">
            <w:pPr>
              <w:tabs>
                <w:tab w:val="left" w:pos="6540"/>
              </w:tabs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  <w:t>в</w:t>
            </w:r>
            <w:r w:rsidR="000D0846" w:rsidRPr="000D0846"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  <w:t>оспитатель первой квалификационной категории</w:t>
            </w:r>
          </w:p>
          <w:p w:rsidR="000D0846" w:rsidRPr="00F43BC1" w:rsidRDefault="00F43BC1" w:rsidP="000D0846">
            <w:pPr>
              <w:tabs>
                <w:tab w:val="left" w:pos="6540"/>
              </w:tabs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  <w:t>Анисимова Наталья Петровн</w:t>
            </w:r>
            <w:r w:rsidR="007D7901">
              <w:rPr>
                <w:rFonts w:ascii="Times New Roman" w:hAnsi="Times New Roman" w:cs="Times New Roman"/>
                <w:b/>
                <w:noProof/>
                <w:color w:val="C00000"/>
                <w:sz w:val="32"/>
                <w:lang w:eastAsia="ru-RU"/>
              </w:rPr>
              <w:t>а</w:t>
            </w:r>
          </w:p>
        </w:tc>
      </w:tr>
    </w:tbl>
    <w:p w:rsidR="00A30046" w:rsidRDefault="00A30046">
      <w:pPr>
        <w:rPr>
          <w:noProof/>
          <w:lang w:eastAsia="ru-RU"/>
        </w:rPr>
      </w:pPr>
    </w:p>
    <w:p w:rsidR="00A30046" w:rsidRDefault="00A30046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5E2DA9" w:rsidRDefault="005E2DA9">
      <w:pPr>
        <w:rPr>
          <w:noProof/>
          <w:lang w:eastAsia="ru-RU"/>
        </w:rPr>
      </w:pPr>
    </w:p>
    <w:p w:rsidR="00FD46AE" w:rsidRDefault="00FD46AE"/>
    <w:sectPr w:rsidR="00FD46AE" w:rsidSect="005726E9">
      <w:footerReference w:type="default" r:id="rId11"/>
      <w:pgSz w:w="11906" w:h="16838"/>
      <w:pgMar w:top="1134" w:right="850" w:bottom="1134" w:left="1701" w:header="0" w:footer="0" w:gutter="0"/>
      <w:pgBorders w:offsetFrom="page">
        <w:top w:val="vine" w:sz="15" w:space="24" w:color="auto"/>
        <w:left w:val="vine" w:sz="15" w:space="24" w:color="auto"/>
        <w:bottom w:val="vine" w:sz="15" w:space="24" w:color="auto"/>
        <w:right w:val="vine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846" w:rsidRDefault="000D0846" w:rsidP="000D0846">
      <w:pPr>
        <w:spacing w:after="0" w:line="240" w:lineRule="auto"/>
      </w:pPr>
      <w:r>
        <w:separator/>
      </w:r>
    </w:p>
  </w:endnote>
  <w:endnote w:type="continuationSeparator" w:id="0">
    <w:p w:rsidR="000D0846" w:rsidRDefault="000D0846" w:rsidP="000D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846" w:rsidRDefault="00834539" w:rsidP="00F43BC1">
    <w:pPr>
      <w:rPr>
        <w:noProof/>
        <w:lang w:eastAsia="ru-RU"/>
      </w:rPr>
    </w:pPr>
    <w:r>
      <w:rPr>
        <w:noProof/>
        <w:lang w:eastAsia="ru-RU"/>
      </w:rPr>
      <w:t>Анисимова Н.П.Муниципальное бюджетное дошкольное образовательное учреждение</w:t>
    </w:r>
    <w:r w:rsidR="000D0846">
      <w:rPr>
        <w:noProof/>
        <w:lang w:eastAsia="ru-RU"/>
      </w:rPr>
      <w:t xml:space="preserve"> Северный детский сад « Василёк» Северного района Оренбургской области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846" w:rsidRDefault="000D0846" w:rsidP="000D0846">
      <w:pPr>
        <w:spacing w:after="0" w:line="240" w:lineRule="auto"/>
      </w:pPr>
      <w:r>
        <w:separator/>
      </w:r>
    </w:p>
  </w:footnote>
  <w:footnote w:type="continuationSeparator" w:id="0">
    <w:p w:rsidR="000D0846" w:rsidRDefault="000D0846" w:rsidP="000D0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44F"/>
    <w:rsid w:val="000D0846"/>
    <w:rsid w:val="002E5E81"/>
    <w:rsid w:val="004766ED"/>
    <w:rsid w:val="005726E9"/>
    <w:rsid w:val="005E2DA9"/>
    <w:rsid w:val="007D7901"/>
    <w:rsid w:val="00834539"/>
    <w:rsid w:val="009419C8"/>
    <w:rsid w:val="00A30046"/>
    <w:rsid w:val="00C76615"/>
    <w:rsid w:val="00EB0A72"/>
    <w:rsid w:val="00F43BC1"/>
    <w:rsid w:val="00FD444F"/>
    <w:rsid w:val="00FD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D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0846"/>
  </w:style>
  <w:style w:type="paragraph" w:styleId="a8">
    <w:name w:val="footer"/>
    <w:basedOn w:val="a"/>
    <w:link w:val="a9"/>
    <w:uiPriority w:val="99"/>
    <w:unhideWhenUsed/>
    <w:rsid w:val="000D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08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9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0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D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D0846"/>
  </w:style>
  <w:style w:type="paragraph" w:styleId="a8">
    <w:name w:val="footer"/>
    <w:basedOn w:val="a"/>
    <w:link w:val="a9"/>
    <w:uiPriority w:val="99"/>
    <w:unhideWhenUsed/>
    <w:rsid w:val="000D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D0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dou231.ru/konkursy/90-kopistyra/proektnaya-deyatelnost/295-proekt-v-podgotovitelnoj-gruppe-bezopasnaya-dorog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22E83-34BE-467E-B1B9-EFCE9A6A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</dc:creator>
  <cp:keywords/>
  <dc:description/>
  <cp:lastModifiedBy>NP</cp:lastModifiedBy>
  <cp:revision>8</cp:revision>
  <cp:lastPrinted>2021-09-08T15:28:00Z</cp:lastPrinted>
  <dcterms:created xsi:type="dcterms:W3CDTF">2021-09-05T13:30:00Z</dcterms:created>
  <dcterms:modified xsi:type="dcterms:W3CDTF">2021-09-08T15:29:00Z</dcterms:modified>
</cp:coreProperties>
</file>