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4F" w:rsidRPr="00652F4F" w:rsidRDefault="00652F4F" w:rsidP="00D2110B">
      <w:pPr>
        <w:pStyle w:val="a3"/>
        <w:rPr>
          <w:shd w:val="clear" w:color="auto" w:fill="F5F5F5"/>
        </w:rPr>
      </w:pPr>
    </w:p>
    <w:p w:rsidR="00D2110B" w:rsidRDefault="00D2110B" w:rsidP="00D211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географии</w:t>
      </w:r>
      <w:r w:rsidR="00025500" w:rsidRPr="00025500">
        <w:rPr>
          <w:rFonts w:ascii="Times New Roman" w:hAnsi="Times New Roman" w:cs="Times New Roman"/>
          <w:sz w:val="28"/>
          <w:szCs w:val="28"/>
        </w:rPr>
        <w:t xml:space="preserve"> </w:t>
      </w:r>
      <w:r w:rsidR="00025500">
        <w:rPr>
          <w:rFonts w:ascii="Times New Roman" w:hAnsi="Times New Roman" w:cs="Times New Roman"/>
          <w:sz w:val="28"/>
          <w:szCs w:val="28"/>
        </w:rPr>
        <w:t xml:space="preserve">с </w:t>
      </w:r>
      <w:r w:rsidR="00025500" w:rsidRPr="00D2110B">
        <w:rPr>
          <w:rFonts w:ascii="Times New Roman" w:hAnsi="Times New Roman" w:cs="Times New Roman"/>
          <w:sz w:val="28"/>
          <w:szCs w:val="28"/>
        </w:rPr>
        <w:t>Конструктор</w:t>
      </w:r>
      <w:r w:rsidR="00025500">
        <w:rPr>
          <w:rFonts w:ascii="Times New Roman" w:hAnsi="Times New Roman" w:cs="Times New Roman"/>
          <w:sz w:val="28"/>
          <w:szCs w:val="28"/>
        </w:rPr>
        <w:t>ом</w:t>
      </w:r>
      <w:r w:rsidR="00025500" w:rsidRPr="00D2110B">
        <w:rPr>
          <w:rFonts w:ascii="Times New Roman" w:hAnsi="Times New Roman" w:cs="Times New Roman"/>
          <w:sz w:val="28"/>
          <w:szCs w:val="28"/>
        </w:rPr>
        <w:t xml:space="preserve"> интерактивных карт</w:t>
      </w:r>
    </w:p>
    <w:p w:rsidR="00D2110B" w:rsidRDefault="00D2110B" w:rsidP="00D211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2F4F" w:rsidRPr="00D2110B" w:rsidRDefault="00652F4F" w:rsidP="000255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10B">
        <w:rPr>
          <w:rFonts w:ascii="Times New Roman" w:hAnsi="Times New Roman" w:cs="Times New Roman"/>
          <w:sz w:val="28"/>
          <w:szCs w:val="28"/>
        </w:rPr>
        <w:t xml:space="preserve">Я помню географию как предмет, </w:t>
      </w:r>
      <w:r w:rsidR="008D01C2">
        <w:rPr>
          <w:rFonts w:ascii="Times New Roman" w:hAnsi="Times New Roman" w:cs="Times New Roman"/>
          <w:sz w:val="28"/>
          <w:szCs w:val="28"/>
        </w:rPr>
        <w:t>преподаваемый с картами, закрепленными на классной</w:t>
      </w:r>
      <w:r w:rsidRPr="00D2110B">
        <w:rPr>
          <w:rFonts w:ascii="Times New Roman" w:hAnsi="Times New Roman" w:cs="Times New Roman"/>
          <w:sz w:val="28"/>
          <w:szCs w:val="28"/>
        </w:rPr>
        <w:t xml:space="preserve"> д</w:t>
      </w:r>
      <w:r w:rsidR="008D01C2">
        <w:rPr>
          <w:rFonts w:ascii="Times New Roman" w:hAnsi="Times New Roman" w:cs="Times New Roman"/>
          <w:sz w:val="28"/>
          <w:szCs w:val="28"/>
        </w:rPr>
        <w:t>оске. Учитель вызывал</w:t>
      </w:r>
      <w:r w:rsidR="00E16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641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="00E16641">
        <w:rPr>
          <w:rFonts w:ascii="Times New Roman" w:hAnsi="Times New Roman" w:cs="Times New Roman"/>
          <w:sz w:val="28"/>
          <w:szCs w:val="28"/>
        </w:rPr>
        <w:t xml:space="preserve"> и я показывала</w:t>
      </w:r>
      <w:r w:rsidR="008D01C2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D2110B">
        <w:rPr>
          <w:rFonts w:ascii="Times New Roman" w:hAnsi="Times New Roman" w:cs="Times New Roman"/>
          <w:sz w:val="28"/>
          <w:szCs w:val="28"/>
        </w:rPr>
        <w:t xml:space="preserve"> на карте</w:t>
      </w:r>
      <w:r w:rsidR="00E16641">
        <w:rPr>
          <w:rFonts w:ascii="Arial" w:hAnsi="Arial" w:cs="Arial"/>
          <w:b/>
          <w:bCs/>
          <w:color w:val="333333"/>
          <w:shd w:val="clear" w:color="auto" w:fill="FFFFFF"/>
        </w:rPr>
        <w:t>.</w:t>
      </w:r>
    </w:p>
    <w:p w:rsidR="00D2110B" w:rsidRPr="00D2110B" w:rsidRDefault="008D01C2" w:rsidP="000255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у </w:t>
      </w:r>
      <w:r w:rsidR="00652F4F" w:rsidRPr="00D2110B">
        <w:rPr>
          <w:rFonts w:ascii="Times New Roman" w:hAnsi="Times New Roman" w:cs="Times New Roman"/>
          <w:sz w:val="28"/>
          <w:szCs w:val="28"/>
        </w:rPr>
        <w:t xml:space="preserve"> нас есть много других возможностей сделать изучение карт и географических местоположений более интерактивным и значимым. Я предлагаю</w:t>
      </w:r>
      <w:r w:rsidR="00D2110B" w:rsidRPr="00D2110B">
        <w:rPr>
          <w:rFonts w:ascii="Times New Roman" w:hAnsi="Times New Roman" w:cs="Times New Roman"/>
          <w:sz w:val="28"/>
          <w:szCs w:val="28"/>
        </w:rPr>
        <w:t xml:space="preserve"> </w:t>
      </w:r>
      <w:r w:rsidR="00652F4F" w:rsidRPr="00D2110B">
        <w:rPr>
          <w:rFonts w:ascii="Times New Roman" w:hAnsi="Times New Roman" w:cs="Times New Roman"/>
          <w:sz w:val="28"/>
          <w:szCs w:val="28"/>
        </w:rPr>
        <w:t xml:space="preserve">на своих уроках использовать </w:t>
      </w:r>
      <w:r w:rsidR="00D2110B" w:rsidRPr="00D2110B">
        <w:rPr>
          <w:rFonts w:ascii="Times New Roman" w:hAnsi="Times New Roman" w:cs="Times New Roman"/>
          <w:sz w:val="28"/>
          <w:szCs w:val="28"/>
        </w:rPr>
        <w:t xml:space="preserve">Конструктор интерактивных карт </w:t>
      </w:r>
      <w:r w:rsidR="00652F4F" w:rsidRPr="00D2110B">
        <w:rPr>
          <w:rFonts w:ascii="Times New Roman" w:hAnsi="Times New Roman" w:cs="Times New Roman"/>
          <w:sz w:val="28"/>
          <w:szCs w:val="28"/>
        </w:rPr>
        <w:t>с</w:t>
      </w:r>
      <w:r w:rsidR="00D2110B" w:rsidRPr="00D2110B">
        <w:rPr>
          <w:rFonts w:ascii="Times New Roman" w:hAnsi="Times New Roman" w:cs="Times New Roman"/>
          <w:sz w:val="28"/>
          <w:szCs w:val="28"/>
        </w:rPr>
        <w:t>айта</w:t>
      </w:r>
      <w:r w:rsidR="00652F4F" w:rsidRPr="00D2110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652F4F" w:rsidRPr="00D2110B">
          <w:rPr>
            <w:rStyle w:val="a5"/>
            <w:rFonts w:ascii="Times New Roman" w:hAnsi="Times New Roman" w:cs="Times New Roman"/>
            <w:sz w:val="28"/>
            <w:szCs w:val="28"/>
          </w:rPr>
          <w:t>https://obr.1c.ru/mapkit/geography.html</w:t>
        </w:r>
      </w:hyperlink>
      <w:r w:rsidR="00652F4F" w:rsidRPr="00D2110B">
        <w:rPr>
          <w:rFonts w:ascii="Times New Roman" w:hAnsi="Times New Roman" w:cs="Times New Roman"/>
          <w:sz w:val="28"/>
          <w:szCs w:val="28"/>
        </w:rPr>
        <w:t xml:space="preserve"> с автоматически проверяемыми заданиями. Это тв</w:t>
      </w:r>
      <w:r w:rsidR="00414F93">
        <w:rPr>
          <w:rFonts w:ascii="Times New Roman" w:hAnsi="Times New Roman" w:cs="Times New Roman"/>
          <w:sz w:val="28"/>
          <w:szCs w:val="28"/>
        </w:rPr>
        <w:t>орческий инструмент, позволяет</w:t>
      </w:r>
      <w:r w:rsidR="00652F4F" w:rsidRPr="00D2110B">
        <w:rPr>
          <w:rFonts w:ascii="Times New Roman" w:hAnsi="Times New Roman" w:cs="Times New Roman"/>
          <w:sz w:val="28"/>
          <w:szCs w:val="28"/>
        </w:rPr>
        <w:t xml:space="preserve"> учителю создавать насы</w:t>
      </w:r>
      <w:r w:rsidR="00E16641">
        <w:rPr>
          <w:rFonts w:ascii="Times New Roman" w:hAnsi="Times New Roman" w:cs="Times New Roman"/>
          <w:sz w:val="28"/>
          <w:szCs w:val="28"/>
        </w:rPr>
        <w:t xml:space="preserve">щенные интерактивными объектами </w:t>
      </w:r>
      <w:r w:rsidR="00652F4F" w:rsidRPr="00D2110B">
        <w:rPr>
          <w:rFonts w:ascii="Times New Roman" w:hAnsi="Times New Roman" w:cs="Times New Roman"/>
          <w:sz w:val="28"/>
          <w:szCs w:val="28"/>
        </w:rPr>
        <w:t>карты, схемы и задания самостоятельно или в ходе проектной работы с учащимися. Интерактивные карты, созданные при помощи «Конструктора», могут быть эффективно использованы для сопровождения занятий по географии, истории, а также тех предметов в области естествознания и обществознания, в которых предполагается работа с картами.</w:t>
      </w:r>
      <w:r w:rsidR="00552221">
        <w:rPr>
          <w:rFonts w:ascii="Times New Roman" w:hAnsi="Times New Roman" w:cs="Times New Roman"/>
          <w:sz w:val="28"/>
          <w:szCs w:val="28"/>
        </w:rPr>
        <w:t xml:space="preserve"> </w:t>
      </w:r>
      <w:r w:rsidR="00D2110B" w:rsidRPr="00D2110B">
        <w:rPr>
          <w:rFonts w:ascii="Times New Roman" w:hAnsi="Times New Roman" w:cs="Times New Roman"/>
          <w:sz w:val="28"/>
          <w:szCs w:val="28"/>
        </w:rPr>
        <w:t>Все карты-задания представлены в двух вариантах: проверочном и тренажерном.</w:t>
      </w:r>
      <w:r w:rsidR="00552221">
        <w:rPr>
          <w:rFonts w:ascii="Times New Roman" w:hAnsi="Times New Roman" w:cs="Times New Roman"/>
          <w:sz w:val="28"/>
          <w:szCs w:val="28"/>
        </w:rPr>
        <w:t xml:space="preserve"> </w:t>
      </w:r>
      <w:r w:rsidR="00D2110B" w:rsidRPr="00D2110B">
        <w:rPr>
          <w:rFonts w:ascii="Times New Roman" w:hAnsi="Times New Roman" w:cs="Times New Roman"/>
          <w:sz w:val="28"/>
          <w:szCs w:val="28"/>
        </w:rPr>
        <w:t>Подсказки в тренажерах становятся доступными только после первой попытки ответить.</w:t>
      </w:r>
      <w:r w:rsidR="00552221">
        <w:rPr>
          <w:rFonts w:ascii="Times New Roman" w:hAnsi="Times New Roman" w:cs="Times New Roman"/>
          <w:sz w:val="28"/>
          <w:szCs w:val="28"/>
        </w:rPr>
        <w:t xml:space="preserve"> </w:t>
      </w:r>
      <w:r w:rsidR="00D2110B" w:rsidRPr="00D2110B">
        <w:rPr>
          <w:rFonts w:ascii="Times New Roman" w:hAnsi="Times New Roman" w:cs="Times New Roman"/>
          <w:sz w:val="28"/>
          <w:szCs w:val="28"/>
        </w:rPr>
        <w:t>Если заданию соответствует несколько карт, они располагаются по возрастанию сложности.</w:t>
      </w:r>
    </w:p>
    <w:p w:rsidR="00D2110B" w:rsidRPr="00D2110B" w:rsidRDefault="00D2110B" w:rsidP="0002550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110B">
        <w:rPr>
          <w:rFonts w:ascii="Times New Roman" w:hAnsi="Times New Roman" w:cs="Times New Roman"/>
          <w:sz w:val="28"/>
          <w:szCs w:val="28"/>
        </w:rPr>
        <w:t>Интерактивные карты – част</w:t>
      </w:r>
      <w:r w:rsidR="00B107BF">
        <w:rPr>
          <w:rFonts w:ascii="Times New Roman" w:hAnsi="Times New Roman" w:cs="Times New Roman"/>
          <w:sz w:val="28"/>
          <w:szCs w:val="28"/>
        </w:rPr>
        <w:t>ный случай интерактивных моделей.</w:t>
      </w:r>
      <w:r w:rsidRPr="00D2110B">
        <w:rPr>
          <w:rFonts w:ascii="Times New Roman" w:hAnsi="Times New Roman" w:cs="Times New Roman"/>
          <w:sz w:val="28"/>
          <w:szCs w:val="28"/>
        </w:rPr>
        <w:t xml:space="preserve"> «Конструктор» предназначен для создания интерне</w:t>
      </w:r>
      <w:proofErr w:type="gramStart"/>
      <w:r w:rsidRPr="00D2110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2110B">
        <w:rPr>
          <w:rFonts w:ascii="Times New Roman" w:hAnsi="Times New Roman" w:cs="Times New Roman"/>
          <w:sz w:val="28"/>
          <w:szCs w:val="28"/>
        </w:rPr>
        <w:t xml:space="preserve"> и SCORM-совместимых моделей на картографической основе, использующих следующие типы интерактивности:</w:t>
      </w:r>
    </w:p>
    <w:p w:rsidR="00D2110B" w:rsidRPr="00D2110B" w:rsidRDefault="00D2110B" w:rsidP="000255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110B">
        <w:rPr>
          <w:rFonts w:ascii="Times New Roman" w:hAnsi="Times New Roman" w:cs="Times New Roman"/>
          <w:sz w:val="28"/>
          <w:szCs w:val="28"/>
        </w:rPr>
        <w:t>Презентационная схема</w:t>
      </w:r>
    </w:p>
    <w:p w:rsidR="00D2110B" w:rsidRPr="00D2110B" w:rsidRDefault="00D2110B" w:rsidP="0002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10B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D2110B">
        <w:rPr>
          <w:rFonts w:ascii="Times New Roman" w:hAnsi="Times New Roman" w:cs="Times New Roman"/>
          <w:sz w:val="28"/>
          <w:szCs w:val="28"/>
        </w:rPr>
        <w:t xml:space="preserve"> для объяснения материала на занятии. Основана на добавлении к картографической подложке произвольного количества дополнительных объектов, с которыми на уроке можно будет совершать манипуляции в презентационных целях:</w:t>
      </w:r>
    </w:p>
    <w:p w:rsidR="00D2110B" w:rsidRPr="00D2110B" w:rsidRDefault="00D2110B" w:rsidP="0002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10B">
        <w:rPr>
          <w:rFonts w:ascii="Times New Roman" w:hAnsi="Times New Roman" w:cs="Times New Roman"/>
          <w:sz w:val="28"/>
          <w:szCs w:val="28"/>
        </w:rPr>
        <w:t>Включать/выключать показ объектов в нужный момент времени;</w:t>
      </w:r>
    </w:p>
    <w:p w:rsidR="00D2110B" w:rsidRPr="00D2110B" w:rsidRDefault="00D2110B" w:rsidP="0002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10B">
        <w:rPr>
          <w:rFonts w:ascii="Times New Roman" w:hAnsi="Times New Roman" w:cs="Times New Roman"/>
          <w:sz w:val="28"/>
          <w:szCs w:val="28"/>
        </w:rPr>
        <w:t>Подсвечивать объект для концентрации внимания учащихся;</w:t>
      </w:r>
    </w:p>
    <w:p w:rsidR="00D2110B" w:rsidRPr="00D2110B" w:rsidRDefault="00D2110B" w:rsidP="0002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10B">
        <w:rPr>
          <w:rFonts w:ascii="Times New Roman" w:hAnsi="Times New Roman" w:cs="Times New Roman"/>
          <w:sz w:val="28"/>
          <w:szCs w:val="28"/>
        </w:rPr>
        <w:t>Перемещать, модифицировать, перекрашивать объекты;</w:t>
      </w:r>
    </w:p>
    <w:p w:rsidR="00D2110B" w:rsidRPr="00D2110B" w:rsidRDefault="00D2110B" w:rsidP="0002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10B">
        <w:rPr>
          <w:rFonts w:ascii="Times New Roman" w:hAnsi="Times New Roman" w:cs="Times New Roman"/>
          <w:sz w:val="28"/>
          <w:szCs w:val="28"/>
        </w:rPr>
        <w:t>Дополнять карту-схему объектами непосредственно во время занятия.</w:t>
      </w:r>
    </w:p>
    <w:p w:rsidR="00D2110B" w:rsidRPr="00D2110B" w:rsidRDefault="00D2110B" w:rsidP="000255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110B">
        <w:rPr>
          <w:rFonts w:ascii="Times New Roman" w:hAnsi="Times New Roman" w:cs="Times New Roman"/>
          <w:sz w:val="28"/>
          <w:szCs w:val="28"/>
        </w:rPr>
        <w:t>Проверяемое задание</w:t>
      </w:r>
    </w:p>
    <w:p w:rsidR="00D2110B" w:rsidRPr="00D2110B" w:rsidRDefault="00D2110B" w:rsidP="0002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10B">
        <w:rPr>
          <w:rFonts w:ascii="Times New Roman" w:hAnsi="Times New Roman" w:cs="Times New Roman"/>
          <w:sz w:val="28"/>
          <w:szCs w:val="28"/>
        </w:rPr>
        <w:t>Аналогично заданиям, выполняемым на контурных картах. Основано на добавлении к картографической подложке объектов, параметры которых (местоположение, форму, цвет и другие) должен будет воспроизвести учащийся, выполняющий задание. Проверка правильности выполнения задания осуществляется программой автоматически. Проверяемые объекты могут быть следующих типов:</w:t>
      </w:r>
    </w:p>
    <w:p w:rsidR="00D2110B" w:rsidRPr="00D2110B" w:rsidRDefault="00D2110B" w:rsidP="0002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10B">
        <w:rPr>
          <w:rFonts w:ascii="Times New Roman" w:hAnsi="Times New Roman" w:cs="Times New Roman"/>
          <w:sz w:val="28"/>
          <w:szCs w:val="28"/>
        </w:rPr>
        <w:t>Символы;</w:t>
      </w:r>
    </w:p>
    <w:p w:rsidR="00D2110B" w:rsidRPr="00D2110B" w:rsidRDefault="00D2110B" w:rsidP="0002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10B">
        <w:rPr>
          <w:rFonts w:ascii="Times New Roman" w:hAnsi="Times New Roman" w:cs="Times New Roman"/>
          <w:sz w:val="28"/>
          <w:szCs w:val="28"/>
        </w:rPr>
        <w:t>Стрелки;</w:t>
      </w:r>
    </w:p>
    <w:p w:rsidR="00D2110B" w:rsidRPr="00D2110B" w:rsidRDefault="00D2110B" w:rsidP="0002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10B">
        <w:rPr>
          <w:rFonts w:ascii="Times New Roman" w:hAnsi="Times New Roman" w:cs="Times New Roman"/>
          <w:sz w:val="28"/>
          <w:szCs w:val="28"/>
        </w:rPr>
        <w:t>Ломаные – как разомкнутые, так и замкнутые (области);</w:t>
      </w:r>
    </w:p>
    <w:p w:rsidR="00D2110B" w:rsidRPr="00D2110B" w:rsidRDefault="00D2110B" w:rsidP="0002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10B">
        <w:rPr>
          <w:rFonts w:ascii="Times New Roman" w:hAnsi="Times New Roman" w:cs="Times New Roman"/>
          <w:sz w:val="28"/>
          <w:szCs w:val="28"/>
        </w:rPr>
        <w:t>Текстовые поля и привязанные подписи;</w:t>
      </w:r>
    </w:p>
    <w:p w:rsidR="00D2110B" w:rsidRPr="00D2110B" w:rsidRDefault="00D2110B" w:rsidP="0002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10B">
        <w:rPr>
          <w:rFonts w:ascii="Times New Roman" w:hAnsi="Times New Roman" w:cs="Times New Roman"/>
          <w:sz w:val="28"/>
          <w:szCs w:val="28"/>
        </w:rPr>
        <w:t>Круговые диаграммы;</w:t>
      </w:r>
    </w:p>
    <w:p w:rsidR="00D2110B" w:rsidRPr="00D2110B" w:rsidRDefault="00D2110B" w:rsidP="0002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10B">
        <w:rPr>
          <w:rFonts w:ascii="Times New Roman" w:hAnsi="Times New Roman" w:cs="Times New Roman"/>
          <w:sz w:val="28"/>
          <w:szCs w:val="28"/>
        </w:rPr>
        <w:lastRenderedPageBreak/>
        <w:t>Радиокнопки</w:t>
      </w:r>
      <w:proofErr w:type="spellEnd"/>
      <w:r w:rsidRPr="00D211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110B">
        <w:rPr>
          <w:rFonts w:ascii="Times New Roman" w:hAnsi="Times New Roman" w:cs="Times New Roman"/>
          <w:sz w:val="28"/>
          <w:szCs w:val="28"/>
        </w:rPr>
        <w:t>чекбоксы</w:t>
      </w:r>
      <w:proofErr w:type="spellEnd"/>
      <w:r w:rsidRPr="00D2110B">
        <w:rPr>
          <w:rFonts w:ascii="Times New Roman" w:hAnsi="Times New Roman" w:cs="Times New Roman"/>
          <w:sz w:val="28"/>
          <w:szCs w:val="28"/>
        </w:rPr>
        <w:t>;</w:t>
      </w:r>
    </w:p>
    <w:p w:rsidR="00D2110B" w:rsidRPr="00D2110B" w:rsidRDefault="00D2110B" w:rsidP="0002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10B">
        <w:rPr>
          <w:rFonts w:ascii="Times New Roman" w:hAnsi="Times New Roman" w:cs="Times New Roman"/>
          <w:sz w:val="28"/>
          <w:szCs w:val="28"/>
        </w:rPr>
        <w:t>Растровые изображения.</w:t>
      </w:r>
    </w:p>
    <w:p w:rsidR="00D2110B" w:rsidRPr="00D2110B" w:rsidRDefault="00D2110B" w:rsidP="000255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10B">
        <w:rPr>
          <w:rFonts w:ascii="Times New Roman" w:hAnsi="Times New Roman" w:cs="Times New Roman"/>
          <w:sz w:val="28"/>
          <w:szCs w:val="28"/>
        </w:rPr>
        <w:t>Для лучшего пони</w:t>
      </w:r>
      <w:r w:rsidR="00B107BF">
        <w:rPr>
          <w:rFonts w:ascii="Times New Roman" w:hAnsi="Times New Roman" w:cs="Times New Roman"/>
          <w:sz w:val="28"/>
          <w:szCs w:val="28"/>
        </w:rPr>
        <w:t>мания специфики программы укажу</w:t>
      </w:r>
      <w:r w:rsidRPr="00D2110B">
        <w:rPr>
          <w:rFonts w:ascii="Times New Roman" w:hAnsi="Times New Roman" w:cs="Times New Roman"/>
          <w:sz w:val="28"/>
          <w:szCs w:val="28"/>
        </w:rPr>
        <w:t xml:space="preserve">, что «Конструктор» не является ни </w:t>
      </w:r>
      <w:proofErr w:type="spellStart"/>
      <w:r w:rsidRPr="00D2110B">
        <w:rPr>
          <w:rFonts w:ascii="Times New Roman" w:hAnsi="Times New Roman" w:cs="Times New Roman"/>
          <w:sz w:val="28"/>
          <w:szCs w:val="28"/>
        </w:rPr>
        <w:t>геоинформационной</w:t>
      </w:r>
      <w:proofErr w:type="spellEnd"/>
      <w:r w:rsidRPr="00D2110B">
        <w:rPr>
          <w:rFonts w:ascii="Times New Roman" w:hAnsi="Times New Roman" w:cs="Times New Roman"/>
          <w:sz w:val="28"/>
          <w:szCs w:val="28"/>
        </w:rPr>
        <w:t xml:space="preserve"> системой (ГИС), ни редактором для создания сложных карт – для этих целей существуют специализированные программы, лишенные, однако, возможностей по созданию интерактивных проверяемых заданий.</w:t>
      </w:r>
    </w:p>
    <w:p w:rsidR="00652F4F" w:rsidRPr="00D2110B" w:rsidRDefault="00652F4F" w:rsidP="000255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10B">
        <w:rPr>
          <w:rFonts w:ascii="Times New Roman" w:hAnsi="Times New Roman" w:cs="Times New Roman"/>
          <w:sz w:val="28"/>
          <w:szCs w:val="28"/>
        </w:rPr>
        <w:t xml:space="preserve">Подумайте обо всех многочисленных способах включения карт в свой класс. Эти ресурсы делают обучение интерактивным и приятным для вас и ваших </w:t>
      </w:r>
      <w:r w:rsidR="00D2110B" w:rsidRPr="00D2110B">
        <w:rPr>
          <w:rFonts w:ascii="Times New Roman" w:hAnsi="Times New Roman" w:cs="Times New Roman"/>
          <w:sz w:val="28"/>
          <w:szCs w:val="28"/>
        </w:rPr>
        <w:t>детей</w:t>
      </w:r>
      <w:r w:rsidRPr="00D21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F4F" w:rsidRPr="00D2110B" w:rsidRDefault="00652F4F" w:rsidP="0002550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652F4F" w:rsidRPr="00D2110B" w:rsidSect="005C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57BF"/>
    <w:multiLevelType w:val="multilevel"/>
    <w:tmpl w:val="2244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08257B"/>
    <w:multiLevelType w:val="multilevel"/>
    <w:tmpl w:val="964C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2F4F"/>
    <w:rsid w:val="00025500"/>
    <w:rsid w:val="00414F93"/>
    <w:rsid w:val="00552221"/>
    <w:rsid w:val="005C714D"/>
    <w:rsid w:val="00652F4F"/>
    <w:rsid w:val="008D01C2"/>
    <w:rsid w:val="00923AA8"/>
    <w:rsid w:val="00B107BF"/>
    <w:rsid w:val="00D2110B"/>
    <w:rsid w:val="00E1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4D"/>
  </w:style>
  <w:style w:type="paragraph" w:styleId="1">
    <w:name w:val="heading 1"/>
    <w:basedOn w:val="a"/>
    <w:next w:val="a"/>
    <w:link w:val="10"/>
    <w:uiPriority w:val="9"/>
    <w:qFormat/>
    <w:rsid w:val="00D21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1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2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F4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52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65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52F4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211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1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.1c.ru/mapkit/geograph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2021-09-03T13:51:00Z</dcterms:created>
  <dcterms:modified xsi:type="dcterms:W3CDTF">2021-11-15T12:09:00Z</dcterms:modified>
</cp:coreProperties>
</file>