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6" w:rsidRDefault="00A23976" w:rsidP="00DE224B"/>
    <w:p w:rsidR="001869CB" w:rsidRPr="001869CB" w:rsidRDefault="001869CB" w:rsidP="001869CB">
      <w:pPr>
        <w:tabs>
          <w:tab w:val="left" w:pos="9288"/>
        </w:tabs>
        <w:spacing w:after="0" w:line="240" w:lineRule="auto"/>
        <w:ind w:left="360" w:right="0" w:firstLine="0"/>
        <w:jc w:val="center"/>
        <w:rPr>
          <w:b/>
          <w:i/>
          <w:color w:val="auto"/>
          <w:sz w:val="28"/>
          <w:szCs w:val="28"/>
        </w:rPr>
      </w:pPr>
      <w:r w:rsidRPr="001869CB">
        <w:rPr>
          <w:b/>
          <w:color w:val="auto"/>
          <w:sz w:val="28"/>
          <w:szCs w:val="28"/>
        </w:rPr>
        <w:t xml:space="preserve">МУНИЦИПАЛЬНОЕ БЮДЖЕТНОЕ </w:t>
      </w:r>
    </w:p>
    <w:p w:rsidR="001869CB" w:rsidRPr="001869CB" w:rsidRDefault="001869CB" w:rsidP="001869CB">
      <w:pPr>
        <w:tabs>
          <w:tab w:val="left" w:pos="9288"/>
        </w:tabs>
        <w:spacing w:after="0" w:line="240" w:lineRule="auto"/>
        <w:ind w:left="360" w:right="0" w:firstLine="0"/>
        <w:jc w:val="center"/>
        <w:rPr>
          <w:b/>
          <w:i/>
          <w:color w:val="auto"/>
          <w:sz w:val="28"/>
          <w:szCs w:val="28"/>
        </w:rPr>
      </w:pPr>
      <w:r w:rsidRPr="001869CB">
        <w:rPr>
          <w:b/>
          <w:color w:val="auto"/>
          <w:sz w:val="28"/>
          <w:szCs w:val="28"/>
        </w:rPr>
        <w:t>ОБЩЕОБРАЗОВАТЕЛЬНОЕ УЧРЕЖДЕНИЕ</w:t>
      </w:r>
    </w:p>
    <w:p w:rsidR="001869CB" w:rsidRPr="001869CB" w:rsidRDefault="001869CB" w:rsidP="001869CB">
      <w:pPr>
        <w:tabs>
          <w:tab w:val="left" w:pos="9288"/>
        </w:tabs>
        <w:spacing w:after="0" w:line="240" w:lineRule="auto"/>
        <w:ind w:left="360" w:right="0" w:firstLine="0"/>
        <w:jc w:val="center"/>
        <w:rPr>
          <w:b/>
          <w:i/>
          <w:color w:val="auto"/>
          <w:sz w:val="28"/>
          <w:szCs w:val="28"/>
        </w:rPr>
      </w:pPr>
      <w:r w:rsidRPr="001869CB">
        <w:rPr>
          <w:b/>
          <w:color w:val="auto"/>
          <w:sz w:val="28"/>
          <w:szCs w:val="28"/>
        </w:rPr>
        <w:t>САДОВСКАЯ СРЕДНЯЯ ОБЩЕОБРАЗОВАТЕЛЬНАЯ ШКОЛА</w:t>
      </w:r>
    </w:p>
    <w:p w:rsidR="001869CB" w:rsidRPr="001869CB" w:rsidRDefault="001869CB" w:rsidP="001869CB">
      <w:pPr>
        <w:spacing w:after="0" w:line="240" w:lineRule="auto"/>
        <w:ind w:left="0" w:right="0" w:firstLine="0"/>
        <w:jc w:val="center"/>
        <w:rPr>
          <w:b/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-567" w:right="0" w:firstLine="0"/>
        <w:jc w:val="left"/>
        <w:rPr>
          <w:b/>
          <w:i/>
          <w:color w:val="auto"/>
          <w:sz w:val="28"/>
          <w:szCs w:val="28"/>
        </w:rPr>
      </w:pPr>
      <w:r w:rsidRPr="001869CB">
        <w:rPr>
          <w:noProof/>
          <w:color w:val="auto"/>
          <w:szCs w:val="24"/>
        </w:rPr>
        <w:drawing>
          <wp:inline distT="0" distB="0" distL="0" distR="0" wp14:anchorId="10F4E611" wp14:editId="1E2ADFF0">
            <wp:extent cx="6945597" cy="14668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197" cy="146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CB" w:rsidRPr="001869CB" w:rsidRDefault="001869CB" w:rsidP="001869CB">
      <w:pPr>
        <w:spacing w:after="0" w:line="240" w:lineRule="auto"/>
        <w:ind w:left="0" w:right="0" w:firstLine="0"/>
        <w:jc w:val="left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0" w:right="0" w:firstLine="0"/>
        <w:jc w:val="left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0" w:right="0" w:firstLine="0"/>
        <w:jc w:val="left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0" w:right="0" w:firstLine="0"/>
        <w:jc w:val="left"/>
        <w:rPr>
          <w:i/>
          <w:color w:val="auto"/>
          <w:sz w:val="28"/>
          <w:szCs w:val="28"/>
        </w:rPr>
      </w:pPr>
    </w:p>
    <w:p w:rsidR="001869CB" w:rsidRPr="006C510F" w:rsidRDefault="001869CB" w:rsidP="001869CB">
      <w:pPr>
        <w:jc w:val="center"/>
        <w:rPr>
          <w:sz w:val="12"/>
        </w:rPr>
      </w:pPr>
      <w:r w:rsidRPr="006C510F">
        <w:rPr>
          <w:b/>
          <w:sz w:val="28"/>
        </w:rPr>
        <w:t>РАБОЧАЯ ПРОГРАММА</w:t>
      </w:r>
    </w:p>
    <w:p w:rsidR="001869CB" w:rsidRPr="006C510F" w:rsidRDefault="001869CB" w:rsidP="001869CB">
      <w:pPr>
        <w:jc w:val="center"/>
        <w:rPr>
          <w:sz w:val="12"/>
        </w:rPr>
      </w:pPr>
      <w:r w:rsidRPr="006C510F">
        <w:rPr>
          <w:b/>
          <w:sz w:val="28"/>
        </w:rPr>
        <w:t>ЭЛЕКТИВНОГО КУРСА</w:t>
      </w:r>
    </w:p>
    <w:p w:rsidR="001869CB" w:rsidRPr="006C510F" w:rsidRDefault="001869CB" w:rsidP="001869CB">
      <w:pPr>
        <w:jc w:val="center"/>
        <w:rPr>
          <w:sz w:val="12"/>
        </w:rPr>
      </w:pPr>
      <w:r w:rsidRPr="006C510F">
        <w:rPr>
          <w:b/>
          <w:sz w:val="28"/>
        </w:rPr>
        <w:t>«ИНДИВИДУАЛЬНЫЙ ПРОЕКТ»</w:t>
      </w:r>
    </w:p>
    <w:p w:rsidR="001869CB" w:rsidRDefault="001869CB" w:rsidP="001869CB">
      <w:r>
        <w:rPr>
          <w:b/>
          <w:sz w:val="40"/>
        </w:rPr>
        <w:t xml:space="preserve"> </w:t>
      </w:r>
    </w:p>
    <w:p w:rsidR="001869CB" w:rsidRDefault="001869CB" w:rsidP="001869CB">
      <w:r>
        <w:rPr>
          <w:b/>
          <w:sz w:val="40"/>
        </w:rPr>
        <w:t xml:space="preserve">                                        10 класс  </w:t>
      </w:r>
    </w:p>
    <w:p w:rsidR="001869CB" w:rsidRPr="001869CB" w:rsidRDefault="001869CB" w:rsidP="001869CB">
      <w:pPr>
        <w:spacing w:after="0" w:line="360" w:lineRule="auto"/>
        <w:ind w:left="-709" w:right="0" w:firstLine="0"/>
        <w:jc w:val="center"/>
        <w:rPr>
          <w:b/>
          <w:i/>
          <w:color w:val="auto"/>
          <w:sz w:val="32"/>
          <w:szCs w:val="32"/>
        </w:rPr>
      </w:pPr>
    </w:p>
    <w:p w:rsidR="001869CB" w:rsidRPr="001869CB" w:rsidRDefault="001869CB" w:rsidP="001869CB">
      <w:pPr>
        <w:spacing w:after="0" w:line="360" w:lineRule="auto"/>
        <w:ind w:left="567" w:right="0" w:firstLine="0"/>
        <w:jc w:val="center"/>
        <w:rPr>
          <w:i/>
          <w:color w:val="auto"/>
          <w:sz w:val="32"/>
          <w:szCs w:val="32"/>
        </w:rPr>
      </w:pPr>
      <w:r w:rsidRPr="001869CB">
        <w:rPr>
          <w:color w:val="auto"/>
          <w:sz w:val="32"/>
          <w:szCs w:val="32"/>
        </w:rPr>
        <w:t>Срок реализации рабочей учебной программы – один учебный год</w:t>
      </w:r>
    </w:p>
    <w:p w:rsidR="001869CB" w:rsidRPr="001869CB" w:rsidRDefault="001869CB" w:rsidP="001869CB">
      <w:pPr>
        <w:spacing w:after="0" w:line="360" w:lineRule="auto"/>
        <w:ind w:left="-851" w:right="0" w:firstLine="0"/>
        <w:jc w:val="right"/>
        <w:rPr>
          <w:i/>
          <w:color w:val="auto"/>
          <w:sz w:val="32"/>
          <w:szCs w:val="32"/>
        </w:rPr>
      </w:pPr>
    </w:p>
    <w:p w:rsidR="001869CB" w:rsidRPr="001869CB" w:rsidRDefault="001869CB" w:rsidP="001869CB">
      <w:pPr>
        <w:spacing w:after="0" w:line="360" w:lineRule="auto"/>
        <w:ind w:left="-851" w:right="0" w:firstLine="0"/>
        <w:jc w:val="right"/>
        <w:rPr>
          <w:i/>
          <w:color w:val="auto"/>
          <w:sz w:val="32"/>
          <w:szCs w:val="32"/>
        </w:rPr>
      </w:pPr>
    </w:p>
    <w:p w:rsidR="001869CB" w:rsidRPr="001869CB" w:rsidRDefault="001869CB" w:rsidP="001869CB">
      <w:pPr>
        <w:spacing w:after="0" w:line="360" w:lineRule="auto"/>
        <w:ind w:left="-851" w:right="0" w:firstLine="0"/>
        <w:jc w:val="right"/>
        <w:rPr>
          <w:i/>
          <w:color w:val="auto"/>
          <w:sz w:val="32"/>
          <w:szCs w:val="32"/>
        </w:rPr>
      </w:pPr>
    </w:p>
    <w:p w:rsidR="001869CB" w:rsidRDefault="001869CB" w:rsidP="001869CB">
      <w:pPr>
        <w:spacing w:after="0" w:line="240" w:lineRule="auto"/>
        <w:ind w:left="6096" w:right="0" w:firstLine="0"/>
        <w:jc w:val="left"/>
        <w:rPr>
          <w:color w:val="auto"/>
          <w:sz w:val="28"/>
          <w:szCs w:val="28"/>
        </w:rPr>
      </w:pPr>
      <w:r w:rsidRPr="001869CB">
        <w:rPr>
          <w:color w:val="auto"/>
          <w:sz w:val="28"/>
          <w:szCs w:val="28"/>
        </w:rPr>
        <w:t xml:space="preserve">Составил:  </w:t>
      </w:r>
    </w:p>
    <w:p w:rsidR="001869CB" w:rsidRPr="001869CB" w:rsidRDefault="001869CB" w:rsidP="001869CB">
      <w:pPr>
        <w:spacing w:after="0" w:line="240" w:lineRule="auto"/>
        <w:ind w:left="6096" w:right="0" w:firstLine="0"/>
        <w:jc w:val="left"/>
        <w:rPr>
          <w:i/>
          <w:color w:val="auto"/>
          <w:sz w:val="28"/>
          <w:szCs w:val="28"/>
        </w:rPr>
      </w:pPr>
      <w:r w:rsidRPr="001869CB">
        <w:rPr>
          <w:color w:val="auto"/>
          <w:sz w:val="28"/>
          <w:szCs w:val="28"/>
        </w:rPr>
        <w:t xml:space="preserve">учитель </w:t>
      </w:r>
      <w:r>
        <w:rPr>
          <w:color w:val="auto"/>
          <w:sz w:val="28"/>
          <w:szCs w:val="28"/>
        </w:rPr>
        <w:t>физики Пойда Т.Е.</w:t>
      </w:r>
    </w:p>
    <w:p w:rsidR="001869CB" w:rsidRPr="001869CB" w:rsidRDefault="001869CB" w:rsidP="001869CB">
      <w:pPr>
        <w:tabs>
          <w:tab w:val="left" w:pos="6120"/>
        </w:tabs>
        <w:spacing w:after="0" w:line="240" w:lineRule="auto"/>
        <w:ind w:left="6096" w:right="0" w:firstLine="0"/>
        <w:jc w:val="left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6096" w:right="-426" w:firstLine="0"/>
        <w:jc w:val="left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6096" w:right="-426" w:firstLine="0"/>
        <w:jc w:val="left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6096" w:right="-426" w:firstLine="0"/>
        <w:jc w:val="left"/>
        <w:rPr>
          <w:color w:val="auto"/>
          <w:sz w:val="28"/>
          <w:szCs w:val="28"/>
        </w:rPr>
      </w:pPr>
      <w:r w:rsidRPr="001869CB">
        <w:rPr>
          <w:color w:val="auto"/>
          <w:sz w:val="28"/>
          <w:szCs w:val="28"/>
        </w:rPr>
        <w:t xml:space="preserve">Утверждена на заседании </w:t>
      </w:r>
    </w:p>
    <w:p w:rsidR="001869CB" w:rsidRPr="001869CB" w:rsidRDefault="001869CB" w:rsidP="001869CB">
      <w:pPr>
        <w:spacing w:after="0" w:line="240" w:lineRule="auto"/>
        <w:ind w:left="6096" w:right="-426" w:firstLine="0"/>
        <w:jc w:val="left"/>
        <w:rPr>
          <w:i/>
          <w:color w:val="auto"/>
          <w:sz w:val="28"/>
          <w:szCs w:val="28"/>
        </w:rPr>
      </w:pPr>
      <w:r w:rsidRPr="001869CB">
        <w:rPr>
          <w:color w:val="auto"/>
          <w:sz w:val="28"/>
          <w:szCs w:val="28"/>
        </w:rPr>
        <w:t>педагогического совета № 11</w:t>
      </w:r>
    </w:p>
    <w:p w:rsidR="001869CB" w:rsidRPr="001869CB" w:rsidRDefault="001869CB" w:rsidP="001869CB">
      <w:pPr>
        <w:spacing w:after="0" w:line="240" w:lineRule="auto"/>
        <w:ind w:left="6096" w:right="-426" w:firstLine="0"/>
        <w:jc w:val="left"/>
        <w:rPr>
          <w:i/>
          <w:color w:val="auto"/>
          <w:sz w:val="28"/>
          <w:szCs w:val="28"/>
        </w:rPr>
      </w:pPr>
      <w:r w:rsidRPr="001869CB">
        <w:rPr>
          <w:color w:val="auto"/>
          <w:sz w:val="28"/>
          <w:szCs w:val="28"/>
        </w:rPr>
        <w:t>от «30» августа 2021 года</w:t>
      </w:r>
    </w:p>
    <w:p w:rsidR="001869CB" w:rsidRPr="001869CB" w:rsidRDefault="001869CB" w:rsidP="001869CB">
      <w:pPr>
        <w:spacing w:after="0" w:line="240" w:lineRule="auto"/>
        <w:ind w:left="6120" w:right="0" w:firstLine="0"/>
        <w:jc w:val="left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6120" w:right="0" w:firstLine="0"/>
        <w:jc w:val="left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6120" w:right="0" w:firstLine="0"/>
        <w:jc w:val="left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0" w:right="0" w:firstLine="0"/>
        <w:jc w:val="center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0" w:right="0" w:firstLine="0"/>
        <w:jc w:val="center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spacing w:after="0" w:line="240" w:lineRule="auto"/>
        <w:ind w:left="0" w:right="0" w:firstLine="0"/>
        <w:jc w:val="center"/>
        <w:rPr>
          <w:i/>
          <w:color w:val="auto"/>
          <w:sz w:val="28"/>
          <w:szCs w:val="28"/>
        </w:rPr>
      </w:pPr>
    </w:p>
    <w:p w:rsidR="001869CB" w:rsidRPr="001869CB" w:rsidRDefault="001869CB" w:rsidP="001869CB">
      <w:pPr>
        <w:tabs>
          <w:tab w:val="left" w:pos="9288"/>
        </w:tabs>
        <w:spacing w:after="0" w:line="240" w:lineRule="auto"/>
        <w:ind w:left="360" w:right="0" w:firstLine="0"/>
        <w:jc w:val="center"/>
        <w:rPr>
          <w:i/>
          <w:color w:val="auto"/>
          <w:sz w:val="28"/>
          <w:szCs w:val="28"/>
        </w:rPr>
      </w:pPr>
      <w:r w:rsidRPr="001869CB">
        <w:rPr>
          <w:color w:val="auto"/>
          <w:sz w:val="28"/>
          <w:szCs w:val="28"/>
        </w:rPr>
        <w:t>2021</w:t>
      </w:r>
    </w:p>
    <w:p w:rsidR="001869CB" w:rsidRPr="001869CB" w:rsidRDefault="001869CB" w:rsidP="001869CB">
      <w:pPr>
        <w:tabs>
          <w:tab w:val="left" w:pos="9288"/>
        </w:tabs>
        <w:spacing w:after="0" w:line="240" w:lineRule="auto"/>
        <w:ind w:left="360" w:right="0" w:firstLine="0"/>
        <w:jc w:val="center"/>
        <w:rPr>
          <w:i/>
          <w:color w:val="auto"/>
          <w:sz w:val="28"/>
          <w:szCs w:val="28"/>
        </w:rPr>
      </w:pPr>
      <w:r w:rsidRPr="001869CB">
        <w:rPr>
          <w:color w:val="auto"/>
          <w:sz w:val="28"/>
          <w:szCs w:val="28"/>
        </w:rPr>
        <w:t>с. Садовое</w:t>
      </w:r>
    </w:p>
    <w:p w:rsidR="001869CB" w:rsidRPr="001869CB" w:rsidRDefault="001869CB" w:rsidP="001869C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6C510F" w:rsidRDefault="006C510F" w:rsidP="001B01F5">
      <w:pPr>
        <w:ind w:left="0" w:firstLine="0"/>
      </w:pPr>
    </w:p>
    <w:p w:rsidR="006C510F" w:rsidRDefault="006C510F" w:rsidP="00DE224B"/>
    <w:p w:rsidR="00A23976" w:rsidRDefault="0042075E" w:rsidP="00DE224B">
      <w:r>
        <w:rPr>
          <w:b/>
          <w:sz w:val="52"/>
        </w:rPr>
        <w:t xml:space="preserve"> </w:t>
      </w:r>
    </w:p>
    <w:p w:rsidR="00E45913" w:rsidRPr="00E45913" w:rsidRDefault="00E45913" w:rsidP="00E45913">
      <w:pPr>
        <w:pStyle w:val="2"/>
      </w:pPr>
      <w:bookmarkStart w:id="0" w:name="_Toc80539041"/>
      <w:r w:rsidRPr="00E45913">
        <w:rPr>
          <w:sz w:val="28"/>
        </w:rPr>
        <w:t>Пояснительная записка</w:t>
      </w:r>
      <w:bookmarkEnd w:id="0"/>
    </w:p>
    <w:p w:rsidR="00E45913" w:rsidRPr="00E45913" w:rsidRDefault="00E45913" w:rsidP="00E45913">
      <w:pPr>
        <w:ind w:left="0" w:firstLine="0"/>
        <w:rPr>
          <w:sz w:val="28"/>
        </w:rPr>
      </w:pPr>
      <w:r w:rsidRPr="00E45913">
        <w:rPr>
          <w:sz w:val="28"/>
        </w:rPr>
        <w:t xml:space="preserve">Программа разработана на основе: положения об индивидуальном проекте обучающихся в </w:t>
      </w:r>
      <w:r w:rsidR="001869CB" w:rsidRPr="00E45913">
        <w:rPr>
          <w:sz w:val="28"/>
        </w:rPr>
        <w:t>МБОУ Садовская</w:t>
      </w:r>
      <w:r w:rsidRPr="00E45913">
        <w:rPr>
          <w:sz w:val="28"/>
        </w:rPr>
        <w:t xml:space="preserve"> средняя общеобразовательная школа и соответствует Федеральному государственному образовательному стандарту среднего общего образования (ФГОС СОО), утвержденным приказам Министерства образования и науки Российской Федерации от 17 мая 2012 г. № 413, от 29 декабря 2014 г. № 1645 и от 31 декабря 2015 №1578.</w:t>
      </w:r>
    </w:p>
    <w:p w:rsidR="00E45913" w:rsidRDefault="00E45913" w:rsidP="001B01F5">
      <w:pPr>
        <w:ind w:left="0" w:firstLine="0"/>
      </w:pPr>
    </w:p>
    <w:p w:rsidR="00A23976" w:rsidRPr="00235751" w:rsidRDefault="0042075E" w:rsidP="001B01F5">
      <w:pPr>
        <w:pStyle w:val="2"/>
        <w:rPr>
          <w:sz w:val="28"/>
        </w:rPr>
      </w:pPr>
      <w:bookmarkStart w:id="1" w:name="_Toc80539042"/>
      <w:r>
        <w:t>П</w:t>
      </w:r>
      <w:r w:rsidR="00235751" w:rsidRPr="00235751">
        <w:rPr>
          <w:sz w:val="28"/>
        </w:rPr>
        <w:t>ланируемые результаты освоения учебного предмета</w:t>
      </w:r>
      <w:bookmarkEnd w:id="1"/>
      <w:r w:rsidR="00235751" w:rsidRPr="00235751">
        <w:rPr>
          <w:sz w:val="28"/>
        </w:rPr>
        <w:t xml:space="preserve"> </w:t>
      </w:r>
    </w:p>
    <w:p w:rsidR="00A23976" w:rsidRPr="001B01F5" w:rsidRDefault="0042075E" w:rsidP="0042075E">
      <w:pPr>
        <w:pStyle w:val="2"/>
        <w:rPr>
          <w:sz w:val="28"/>
          <w:szCs w:val="28"/>
        </w:rPr>
      </w:pPr>
      <w:bookmarkStart w:id="2" w:name="_Toc80539043"/>
      <w:r w:rsidRPr="001B01F5">
        <w:rPr>
          <w:sz w:val="28"/>
          <w:szCs w:val="28"/>
        </w:rPr>
        <w:t>Личностные результаты</w:t>
      </w:r>
      <w:bookmarkEnd w:id="2"/>
      <w:r w:rsidRPr="001B01F5">
        <w:rPr>
          <w:sz w:val="28"/>
          <w:szCs w:val="28"/>
        </w:rPr>
        <w:t xml:space="preserve">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6C510F" w:rsidRPr="001B01F5" w:rsidRDefault="0042075E" w:rsidP="001B01F5">
      <w:pPr>
        <w:pStyle w:val="aa"/>
        <w:numPr>
          <w:ilvl w:val="0"/>
          <w:numId w:val="5"/>
        </w:numPr>
        <w:rPr>
          <w:rFonts w:eastAsia="Segoe UI Symbol"/>
          <w:sz w:val="28"/>
          <w:szCs w:val="28"/>
        </w:rPr>
      </w:pPr>
      <w:r w:rsidRPr="001B01F5">
        <w:rPr>
          <w:sz w:val="28"/>
          <w:szCs w:val="28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1B01F5">
        <w:rPr>
          <w:sz w:val="28"/>
          <w:szCs w:val="28"/>
        </w:rPr>
        <w:t>настоящего на основе осознания</w:t>
      </w:r>
      <w:proofErr w:type="gramEnd"/>
      <w:r w:rsidRPr="001B01F5">
        <w:rPr>
          <w:sz w:val="28"/>
          <w:szCs w:val="28"/>
        </w:rPr>
        <w:t xml:space="preserve"> и осмысления истории, духовных ценностей и достижений нашей страны;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</w:t>
      </w:r>
      <w:r w:rsidR="006C510F" w:rsidRPr="001B01F5">
        <w:rPr>
          <w:sz w:val="28"/>
          <w:szCs w:val="28"/>
        </w:rPr>
        <w:t xml:space="preserve">ского общества, потребность </w:t>
      </w:r>
      <w:r w:rsidR="006C510F" w:rsidRPr="001B01F5">
        <w:rPr>
          <w:sz w:val="28"/>
          <w:szCs w:val="28"/>
        </w:rPr>
        <w:tab/>
        <w:t xml:space="preserve">в </w:t>
      </w:r>
      <w:r w:rsidRPr="001B01F5">
        <w:rPr>
          <w:sz w:val="28"/>
          <w:szCs w:val="28"/>
        </w:rPr>
        <w:t xml:space="preserve">физическом </w:t>
      </w:r>
      <w:r w:rsidRPr="001B01F5">
        <w:rPr>
          <w:sz w:val="28"/>
          <w:szCs w:val="28"/>
        </w:rPr>
        <w:tab/>
        <w:t>са</w:t>
      </w:r>
      <w:r w:rsidR="001B01F5">
        <w:rPr>
          <w:sz w:val="28"/>
          <w:szCs w:val="28"/>
        </w:rPr>
        <w:t xml:space="preserve">мосовершенствовании, </w:t>
      </w:r>
      <w:r w:rsidR="001B01F5" w:rsidRPr="001B01F5">
        <w:rPr>
          <w:sz w:val="28"/>
          <w:szCs w:val="28"/>
        </w:rPr>
        <w:t xml:space="preserve">занятиях </w:t>
      </w:r>
      <w:r w:rsidRPr="001B01F5">
        <w:rPr>
          <w:sz w:val="28"/>
          <w:szCs w:val="28"/>
        </w:rPr>
        <w:t>спортивно-</w:t>
      </w:r>
      <w:r w:rsidR="006C510F" w:rsidRPr="001B01F5">
        <w:rPr>
          <w:sz w:val="28"/>
          <w:szCs w:val="28"/>
        </w:rPr>
        <w:t xml:space="preserve">оздоровительной </w:t>
      </w:r>
      <w:r w:rsidRPr="001B01F5">
        <w:rPr>
          <w:sz w:val="28"/>
          <w:szCs w:val="28"/>
        </w:rPr>
        <w:t xml:space="preserve">деятельностью;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>неприятие вредных привычек: курения, уп</w:t>
      </w:r>
      <w:r w:rsidR="006C510F" w:rsidRPr="001B01F5">
        <w:rPr>
          <w:sz w:val="28"/>
          <w:szCs w:val="28"/>
        </w:rPr>
        <w:t>отребления алкоголя, наркотиков;</w:t>
      </w:r>
      <w:r w:rsidRPr="001B01F5">
        <w:rPr>
          <w:sz w:val="28"/>
          <w:szCs w:val="28"/>
        </w:rPr>
        <w:t xml:space="preserve">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</w:t>
      </w:r>
      <w:r w:rsidR="00BC061F" w:rsidRPr="001B01F5">
        <w:rPr>
          <w:sz w:val="28"/>
          <w:szCs w:val="28"/>
        </w:rPr>
        <w:t xml:space="preserve">сти российского народа и судьбе </w:t>
      </w:r>
      <w:r w:rsidRPr="001B01F5">
        <w:rPr>
          <w:sz w:val="28"/>
          <w:szCs w:val="28"/>
        </w:rPr>
        <w:t xml:space="preserve">России, патриотизм, готовность к служению Отечеству, его </w:t>
      </w:r>
      <w:proofErr w:type="gramStart"/>
      <w:r w:rsidRPr="001B01F5">
        <w:rPr>
          <w:sz w:val="28"/>
          <w:szCs w:val="28"/>
        </w:rPr>
        <w:t>защите;  уважение</w:t>
      </w:r>
      <w:proofErr w:type="gramEnd"/>
      <w:r w:rsidRPr="001B01F5">
        <w:rPr>
          <w:sz w:val="28"/>
          <w:szCs w:val="28"/>
        </w:rPr>
        <w:t xml:space="preserve">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lastRenderedPageBreak/>
        <w:t>воспитание уважения к культуре, языкам, традициям и обычаям народов, проживающих</w:t>
      </w:r>
      <w:r w:rsidR="00BC061F" w:rsidRPr="001B01F5">
        <w:rPr>
          <w:sz w:val="28"/>
          <w:szCs w:val="28"/>
        </w:rPr>
        <w:t xml:space="preserve"> в Российской Федерации;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proofErr w:type="spellStart"/>
      <w:r w:rsidRPr="001B01F5">
        <w:rPr>
          <w:sz w:val="28"/>
          <w:szCs w:val="28"/>
        </w:rPr>
        <w:t>интериоризация</w:t>
      </w:r>
      <w:proofErr w:type="spellEnd"/>
      <w:r w:rsidRPr="001B01F5">
        <w:rPr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</w:t>
      </w:r>
      <w:proofErr w:type="gramStart"/>
      <w:r w:rsidRPr="001B01F5">
        <w:rPr>
          <w:sz w:val="28"/>
          <w:szCs w:val="28"/>
        </w:rPr>
        <w:t xml:space="preserve">организации; </w:t>
      </w:r>
      <w:r w:rsidRPr="001B01F5">
        <w:rPr>
          <w:rFonts w:eastAsia="Segoe UI Symbol"/>
          <w:sz w:val="28"/>
          <w:szCs w:val="28"/>
        </w:rPr>
        <w:t></w:t>
      </w:r>
      <w:r w:rsidRPr="001B01F5">
        <w:rPr>
          <w:rFonts w:eastAsia="Arial"/>
          <w:sz w:val="28"/>
          <w:szCs w:val="28"/>
        </w:rPr>
        <w:t xml:space="preserve"> </w:t>
      </w:r>
      <w:r w:rsidRPr="001B01F5">
        <w:rPr>
          <w:sz w:val="28"/>
          <w:szCs w:val="28"/>
        </w:rPr>
        <w:t>готовность</w:t>
      </w:r>
      <w:proofErr w:type="gramEnd"/>
      <w:r w:rsidRPr="001B01F5">
        <w:rPr>
          <w:sz w:val="28"/>
          <w:szCs w:val="28"/>
        </w:rPr>
        <w:t xml:space="preserve">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приверженность идеям интернационализма, дружбы, равенства, взаимопомощи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народов; воспитание уважительного отношения к национальному достоинству людей, их чувствам, религиозным убеждениям; 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принятие </w:t>
      </w:r>
      <w:r w:rsidRPr="001B01F5">
        <w:rPr>
          <w:sz w:val="28"/>
          <w:szCs w:val="28"/>
        </w:rPr>
        <w:tab/>
        <w:t xml:space="preserve">гуманистических </w:t>
      </w:r>
      <w:r w:rsidRPr="001B01F5">
        <w:rPr>
          <w:sz w:val="28"/>
          <w:szCs w:val="28"/>
        </w:rPr>
        <w:tab/>
        <w:t xml:space="preserve">ценностей, </w:t>
      </w:r>
      <w:r w:rsidRPr="001B01F5">
        <w:rPr>
          <w:sz w:val="28"/>
          <w:szCs w:val="28"/>
        </w:rPr>
        <w:tab/>
        <w:t>ос</w:t>
      </w:r>
      <w:r w:rsidR="001B01F5">
        <w:rPr>
          <w:sz w:val="28"/>
          <w:szCs w:val="28"/>
        </w:rPr>
        <w:t xml:space="preserve">ознанное, </w:t>
      </w:r>
      <w:r w:rsidR="001B01F5" w:rsidRPr="001B01F5">
        <w:rPr>
          <w:sz w:val="28"/>
          <w:szCs w:val="28"/>
        </w:rPr>
        <w:t xml:space="preserve">уважительное </w:t>
      </w:r>
      <w:r w:rsidRPr="001B01F5">
        <w:rPr>
          <w:sz w:val="28"/>
          <w:szCs w:val="28"/>
        </w:rPr>
        <w:t xml:space="preserve">и доброжелательное отношение к другому человеку, его мнению, мировоззрению;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1B01F5">
        <w:rPr>
          <w:sz w:val="28"/>
          <w:szCs w:val="28"/>
        </w:rPr>
        <w:t>учебноисследовательской</w:t>
      </w:r>
      <w:proofErr w:type="spellEnd"/>
      <w:r w:rsidRPr="001B01F5">
        <w:rPr>
          <w:sz w:val="28"/>
          <w:szCs w:val="28"/>
        </w:rPr>
        <w:t xml:space="preserve">, проектной и других видах деятельности;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эстетическое отношение к миру, готовность к эстетическому обустройству собственного быта.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жизни;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положительный образ семьи, </w:t>
      </w:r>
      <w:proofErr w:type="spellStart"/>
      <w:r w:rsidRPr="001B01F5">
        <w:rPr>
          <w:sz w:val="28"/>
          <w:szCs w:val="28"/>
        </w:rPr>
        <w:t>родительства</w:t>
      </w:r>
      <w:proofErr w:type="spellEnd"/>
      <w:r w:rsidRPr="001B01F5">
        <w:rPr>
          <w:sz w:val="28"/>
          <w:szCs w:val="28"/>
        </w:rPr>
        <w:t xml:space="preserve"> (отцовства и материнства), </w:t>
      </w:r>
      <w:proofErr w:type="spellStart"/>
      <w:r w:rsidRPr="001B01F5">
        <w:rPr>
          <w:sz w:val="28"/>
          <w:szCs w:val="28"/>
        </w:rPr>
        <w:t>интериоризация</w:t>
      </w:r>
      <w:proofErr w:type="spellEnd"/>
      <w:r w:rsidRPr="001B01F5">
        <w:rPr>
          <w:sz w:val="28"/>
          <w:szCs w:val="28"/>
        </w:rPr>
        <w:t xml:space="preserve"> традиционных семейных ценностей; 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уважение ко всем </w:t>
      </w:r>
      <w:r w:rsidRPr="001B01F5">
        <w:rPr>
          <w:sz w:val="28"/>
          <w:szCs w:val="28"/>
        </w:rPr>
        <w:tab/>
        <w:t xml:space="preserve">формам </w:t>
      </w:r>
      <w:r w:rsidRPr="001B01F5">
        <w:rPr>
          <w:sz w:val="28"/>
          <w:szCs w:val="28"/>
        </w:rPr>
        <w:tab/>
        <w:t>собственности, готовность</w:t>
      </w:r>
      <w:r w:rsidR="001B01F5" w:rsidRPr="001B01F5">
        <w:rPr>
          <w:sz w:val="28"/>
          <w:szCs w:val="28"/>
        </w:rPr>
        <w:t xml:space="preserve"> к защите своей собственности,</w:t>
      </w:r>
      <w:r w:rsidR="001B01F5">
        <w:rPr>
          <w:sz w:val="28"/>
          <w:szCs w:val="28"/>
        </w:rPr>
        <w:t xml:space="preserve"> </w:t>
      </w:r>
      <w:r w:rsidRPr="001B01F5">
        <w:rPr>
          <w:sz w:val="28"/>
          <w:szCs w:val="28"/>
        </w:rPr>
        <w:t xml:space="preserve">осознанный выбор будущей профессии как путь и способ реализации собственных жизненных планов; </w:t>
      </w:r>
    </w:p>
    <w:p w:rsidR="00A23976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DE224B" w:rsidRPr="001B01F5" w:rsidRDefault="0042075E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  <w:r w:rsidR="00DE224B" w:rsidRPr="001B01F5">
        <w:rPr>
          <w:sz w:val="28"/>
          <w:szCs w:val="28"/>
        </w:rPr>
        <w:t>готовность к самообслуживанию, включая обучение и выполнение домашних</w:t>
      </w:r>
      <w:r w:rsidR="001B01F5" w:rsidRPr="001B01F5">
        <w:rPr>
          <w:sz w:val="28"/>
          <w:szCs w:val="28"/>
        </w:rPr>
        <w:t xml:space="preserve"> </w:t>
      </w:r>
      <w:r w:rsidRPr="001B01F5">
        <w:rPr>
          <w:sz w:val="28"/>
          <w:szCs w:val="28"/>
        </w:rPr>
        <w:t>обязанностей;</w:t>
      </w:r>
    </w:p>
    <w:p w:rsidR="00DE224B" w:rsidRPr="001B01F5" w:rsidRDefault="00DE224B" w:rsidP="001B01F5">
      <w:pPr>
        <w:pStyle w:val="aa"/>
        <w:numPr>
          <w:ilvl w:val="0"/>
          <w:numId w:val="5"/>
        </w:numPr>
        <w:rPr>
          <w:sz w:val="28"/>
          <w:szCs w:val="28"/>
        </w:rPr>
      </w:pPr>
      <w:r w:rsidRPr="001B01F5">
        <w:rPr>
          <w:sz w:val="28"/>
          <w:szCs w:val="28"/>
        </w:rPr>
        <w:t xml:space="preserve">физическое, </w:t>
      </w:r>
      <w:r w:rsidRPr="001B01F5">
        <w:rPr>
          <w:sz w:val="28"/>
          <w:szCs w:val="28"/>
        </w:rPr>
        <w:tab/>
        <w:t>эмоциональн</w:t>
      </w:r>
      <w:r w:rsidR="001B01F5" w:rsidRPr="001B01F5">
        <w:rPr>
          <w:sz w:val="28"/>
          <w:szCs w:val="28"/>
        </w:rPr>
        <w:t xml:space="preserve">о-психологическое, </w:t>
      </w:r>
      <w:r w:rsidR="001B01F5" w:rsidRPr="001B01F5">
        <w:rPr>
          <w:sz w:val="28"/>
          <w:szCs w:val="28"/>
        </w:rPr>
        <w:tab/>
        <w:t xml:space="preserve">социальное </w:t>
      </w:r>
      <w:r w:rsidRPr="001B01F5">
        <w:rPr>
          <w:sz w:val="28"/>
          <w:szCs w:val="28"/>
        </w:rPr>
        <w:t xml:space="preserve">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DE224B" w:rsidRPr="001B01F5" w:rsidRDefault="00DE224B" w:rsidP="0042075E">
      <w:pPr>
        <w:pStyle w:val="2"/>
        <w:rPr>
          <w:sz w:val="28"/>
          <w:szCs w:val="28"/>
        </w:rPr>
      </w:pPr>
      <w:bookmarkStart w:id="3" w:name="_Toc80539044"/>
      <w:proofErr w:type="spellStart"/>
      <w:r w:rsidRPr="001B01F5">
        <w:rPr>
          <w:sz w:val="28"/>
          <w:szCs w:val="28"/>
        </w:rPr>
        <w:lastRenderedPageBreak/>
        <w:t>Метапредметные</w:t>
      </w:r>
      <w:proofErr w:type="spellEnd"/>
      <w:r w:rsidRPr="001B01F5">
        <w:rPr>
          <w:sz w:val="28"/>
          <w:szCs w:val="28"/>
        </w:rPr>
        <w:t xml:space="preserve"> результаты</w:t>
      </w:r>
      <w:bookmarkEnd w:id="3"/>
      <w:r w:rsidRPr="001B01F5">
        <w:rPr>
          <w:sz w:val="28"/>
          <w:szCs w:val="28"/>
        </w:rPr>
        <w:t xml:space="preserve"> 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 xml:space="preserve">Регулятивные универсальные учебные действия Выпускник научится: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ставить и формулировать собственные задачи в образовательной деятельности и жизненных ситуациях;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организовывать эффективный поиск ресурсов, необходимых для достижения поставленной цели;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- сопоставлять полученный результат деятельности с поставленной заранее целью. </w:t>
      </w:r>
    </w:p>
    <w:p w:rsidR="001B01F5" w:rsidRDefault="00DE224B" w:rsidP="001B01F5">
      <w:pPr>
        <w:pStyle w:val="2"/>
        <w:rPr>
          <w:sz w:val="28"/>
        </w:rPr>
      </w:pPr>
      <w:bookmarkStart w:id="4" w:name="_Toc80539045"/>
      <w:r w:rsidRPr="001B01F5">
        <w:rPr>
          <w:sz w:val="28"/>
        </w:rPr>
        <w:t>Познавательные универсальные учебные действия</w:t>
      </w:r>
      <w:bookmarkEnd w:id="4"/>
    </w:p>
    <w:p w:rsidR="00DE224B" w:rsidRPr="001B01F5" w:rsidRDefault="00DE224B" w:rsidP="001B01F5">
      <w:pPr>
        <w:pStyle w:val="2"/>
        <w:rPr>
          <w:sz w:val="28"/>
        </w:rPr>
      </w:pPr>
      <w:r w:rsidRPr="001B01F5">
        <w:rPr>
          <w:sz w:val="28"/>
        </w:rPr>
        <w:t xml:space="preserve"> </w:t>
      </w:r>
      <w:bookmarkStart w:id="5" w:name="_Toc80539046"/>
      <w:r w:rsidRPr="001B01F5">
        <w:rPr>
          <w:sz w:val="28"/>
        </w:rPr>
        <w:t>Выпускник научится:</w:t>
      </w:r>
      <w:bookmarkEnd w:id="5"/>
      <w:r w:rsidRPr="001B01F5">
        <w:rPr>
          <w:sz w:val="28"/>
        </w:rPr>
        <w:t xml:space="preserve"> 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менять и удерживать разные позиции в познавательной деятельности. Коммуникативные универсальные учебные действия Выпускник научится: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lastRenderedPageBreak/>
        <w:t>•</w:t>
      </w:r>
      <w:r w:rsidRPr="001B01F5">
        <w:rPr>
          <w:sz w:val="28"/>
          <w:szCs w:val="28"/>
        </w:rPr>
        <w:tab/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развернуто, логично и точно излагать свою точку зрения с использованием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 xml:space="preserve">адекватных (устных и письменных) языковых средств; </w:t>
      </w:r>
    </w:p>
    <w:p w:rsidR="00DE224B" w:rsidRPr="001B01F5" w:rsidRDefault="00E45913" w:rsidP="00DE224B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DE224B" w:rsidRPr="001B01F5">
        <w:rPr>
          <w:sz w:val="28"/>
          <w:szCs w:val="28"/>
        </w:rPr>
        <w:t xml:space="preserve"> выстраивать деловую и образовательную коммуникацию, избегая личностных оценочных суждений. </w:t>
      </w:r>
    </w:p>
    <w:p w:rsidR="00DE224B" w:rsidRPr="001B01F5" w:rsidRDefault="00DE224B" w:rsidP="0042075E">
      <w:pPr>
        <w:pStyle w:val="2"/>
        <w:rPr>
          <w:sz w:val="28"/>
          <w:szCs w:val="28"/>
        </w:rPr>
      </w:pPr>
      <w:bookmarkStart w:id="6" w:name="_Toc80539047"/>
      <w:r w:rsidRPr="001B01F5">
        <w:rPr>
          <w:sz w:val="28"/>
          <w:szCs w:val="28"/>
        </w:rPr>
        <w:t>Предметные результаты</w:t>
      </w:r>
      <w:bookmarkEnd w:id="6"/>
      <w:r w:rsidRPr="001B01F5">
        <w:rPr>
          <w:sz w:val="28"/>
          <w:szCs w:val="28"/>
        </w:rPr>
        <w:t xml:space="preserve">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 xml:space="preserve">В результате обучения по программе курса «Индивидуальный проект» обучающийся научится: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формулировать цели и задачи проектной (исследовательской) деятельности; </w:t>
      </w:r>
    </w:p>
    <w:p w:rsidR="00E45913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 xml:space="preserve">планировать работу по реализации проектной (исследовательской) деятельности;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 реализовывать запланированные действия для достижения поставленных целей и</w:t>
      </w:r>
      <w:r w:rsidR="00E45913">
        <w:rPr>
          <w:sz w:val="28"/>
          <w:szCs w:val="28"/>
        </w:rPr>
        <w:t xml:space="preserve"> </w:t>
      </w:r>
      <w:r w:rsidRPr="001B01F5">
        <w:rPr>
          <w:sz w:val="28"/>
          <w:szCs w:val="28"/>
        </w:rPr>
        <w:t xml:space="preserve">задач;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>оформлять информационные материалы на электронных и бумажных носителях с целью презентации результатов работы над</w:t>
      </w:r>
      <w:r w:rsidR="00E45913">
        <w:rPr>
          <w:sz w:val="28"/>
          <w:szCs w:val="28"/>
        </w:rPr>
        <w:t xml:space="preserve"> </w:t>
      </w:r>
      <w:r w:rsidRPr="001B01F5">
        <w:rPr>
          <w:sz w:val="28"/>
          <w:szCs w:val="28"/>
        </w:rPr>
        <w:t xml:space="preserve">проектом;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>осуществлять рефлексию деятельности, соотнося ее с поставленными целью и задачами и конечным</w:t>
      </w:r>
      <w:r w:rsidR="00E45913">
        <w:rPr>
          <w:sz w:val="28"/>
          <w:szCs w:val="28"/>
        </w:rPr>
        <w:t xml:space="preserve"> </w:t>
      </w:r>
      <w:r w:rsidRPr="001B01F5">
        <w:rPr>
          <w:sz w:val="28"/>
          <w:szCs w:val="28"/>
        </w:rPr>
        <w:t xml:space="preserve">результатом; </w:t>
      </w:r>
    </w:p>
    <w:p w:rsidR="00DE224B" w:rsidRPr="001B01F5" w:rsidRDefault="00DE224B" w:rsidP="00DE224B">
      <w:pPr>
        <w:rPr>
          <w:sz w:val="28"/>
          <w:szCs w:val="28"/>
        </w:rPr>
      </w:pPr>
      <w:r w:rsidRPr="001B01F5">
        <w:rPr>
          <w:sz w:val="28"/>
          <w:szCs w:val="28"/>
        </w:rPr>
        <w:t>•</w:t>
      </w:r>
      <w:r w:rsidRPr="001B01F5">
        <w:rPr>
          <w:sz w:val="28"/>
          <w:szCs w:val="28"/>
        </w:rPr>
        <w:tab/>
        <w:t>использовать технологию учебного проектирования для решения личных целей и задач</w:t>
      </w:r>
      <w:r w:rsidR="00E45913">
        <w:rPr>
          <w:sz w:val="28"/>
          <w:szCs w:val="28"/>
        </w:rPr>
        <w:t xml:space="preserve"> образования.</w:t>
      </w:r>
    </w:p>
    <w:p w:rsidR="00DE224B" w:rsidRDefault="00DE224B" w:rsidP="0042075E">
      <w:pPr>
        <w:sectPr w:rsidR="00DE224B" w:rsidSect="001869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-94" w:right="844" w:bottom="1054" w:left="1133" w:header="720" w:footer="720" w:gutter="0"/>
          <w:pgNumType w:start="0"/>
          <w:cols w:space="720"/>
          <w:docGrid w:linePitch="326"/>
        </w:sectPr>
      </w:pPr>
    </w:p>
    <w:p w:rsidR="00A23976" w:rsidRPr="00235751" w:rsidRDefault="0042075E" w:rsidP="001869CB">
      <w:pPr>
        <w:pStyle w:val="2"/>
        <w:jc w:val="center"/>
        <w:rPr>
          <w:sz w:val="28"/>
        </w:rPr>
      </w:pPr>
      <w:bookmarkStart w:id="7" w:name="_Toc80539048"/>
      <w:r>
        <w:lastRenderedPageBreak/>
        <w:t>С</w:t>
      </w:r>
      <w:r w:rsidR="00235751" w:rsidRPr="00235751">
        <w:rPr>
          <w:sz w:val="28"/>
        </w:rPr>
        <w:t>одержание учебного предмета</w:t>
      </w:r>
      <w:bookmarkEnd w:id="7"/>
    </w:p>
    <w:p w:rsidR="00A23976" w:rsidRDefault="0042075E" w:rsidP="00DE224B">
      <w:r>
        <w:t xml:space="preserve"> </w:t>
      </w:r>
    </w:p>
    <w:tbl>
      <w:tblPr>
        <w:tblStyle w:val="TableGrid"/>
        <w:tblW w:w="10264" w:type="dxa"/>
        <w:tblInd w:w="-572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2207"/>
        <w:gridCol w:w="247"/>
        <w:gridCol w:w="6580"/>
        <w:gridCol w:w="1230"/>
      </w:tblGrid>
      <w:tr w:rsidR="00A23976" w:rsidTr="001869CB">
        <w:trPr>
          <w:trHeight w:val="562"/>
        </w:trPr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76" w:rsidRPr="001869CB" w:rsidRDefault="0042075E" w:rsidP="001869CB">
            <w:pPr>
              <w:jc w:val="center"/>
              <w:rPr>
                <w:sz w:val="20"/>
                <w:szCs w:val="20"/>
              </w:rPr>
            </w:pPr>
            <w:r w:rsidRPr="001869CB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76" w:rsidRPr="001869CB" w:rsidRDefault="0042075E" w:rsidP="001869CB">
            <w:pPr>
              <w:jc w:val="center"/>
              <w:rPr>
                <w:sz w:val="20"/>
                <w:szCs w:val="20"/>
              </w:rPr>
            </w:pPr>
            <w:r w:rsidRPr="001869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Pr="001869CB" w:rsidRDefault="001869CB" w:rsidP="001869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</w:t>
            </w:r>
            <w:r w:rsidR="0042075E" w:rsidRPr="001869CB">
              <w:rPr>
                <w:b/>
                <w:sz w:val="20"/>
                <w:szCs w:val="20"/>
              </w:rPr>
              <w:t>о часов</w:t>
            </w:r>
          </w:p>
        </w:tc>
      </w:tr>
      <w:tr w:rsidR="00A23976" w:rsidTr="001869CB">
        <w:trPr>
          <w:trHeight w:val="838"/>
        </w:trPr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Введение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Понятие «проект». Особенности проектной деятельности. Основные требования к исследовательскому проекту. </w:t>
            </w:r>
          </w:p>
          <w:p w:rsidR="00A23976" w:rsidRDefault="0042075E" w:rsidP="00DE224B">
            <w:r>
              <w:t xml:space="preserve">Понятие индивидуального проекта.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1869CB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A23976" w:rsidTr="001869CB">
        <w:trPr>
          <w:trHeight w:val="726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976" w:rsidRDefault="0042075E" w:rsidP="00DE224B">
            <w:r>
              <w:rPr>
                <w:b/>
              </w:rPr>
              <w:t xml:space="preserve">Основы исследовательской </w:t>
            </w:r>
          </w:p>
          <w:p w:rsidR="00A23976" w:rsidRDefault="0042075E" w:rsidP="00DE224B">
            <w:r>
              <w:rPr>
                <w:b/>
              </w:rPr>
              <w:t xml:space="preserve">и </w:t>
            </w:r>
            <w:r>
              <w:rPr>
                <w:b/>
              </w:rPr>
              <w:tab/>
              <w:t xml:space="preserve">проектной </w:t>
            </w:r>
          </w:p>
          <w:p w:rsidR="00A23976" w:rsidRDefault="0042075E" w:rsidP="00DE224B">
            <w:r>
              <w:rPr>
                <w:b/>
              </w:rPr>
              <w:t xml:space="preserve">деятельности </w:t>
            </w:r>
          </w:p>
          <w:p w:rsidR="00A23976" w:rsidRDefault="0042075E" w:rsidP="00DE224B">
            <w:r>
              <w:rPr>
                <w:b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3976" w:rsidRDefault="00A23976" w:rsidP="00DE224B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1.Общая </w:t>
            </w:r>
            <w:proofErr w:type="gramStart"/>
            <w:r>
              <w:rPr>
                <w:b/>
              </w:rPr>
              <w:t>характеристика  проектной</w:t>
            </w:r>
            <w:proofErr w:type="gramEnd"/>
            <w:r>
              <w:rPr>
                <w:b/>
              </w:rPr>
              <w:t xml:space="preserve"> и исследовательской деятельности</w:t>
            </w:r>
            <w:r>
              <w:t>.</w:t>
            </w:r>
            <w:r>
              <w:rPr>
                <w:b/>
              </w:rPr>
              <w:t xml:space="preserve"> </w:t>
            </w:r>
          </w:p>
          <w:p w:rsidR="00A23976" w:rsidRPr="001869CB" w:rsidRDefault="0042075E" w:rsidP="00DE224B">
            <w:pPr>
              <w:rPr>
                <w:color w:val="auto"/>
              </w:rPr>
            </w:pPr>
            <w:r>
              <w:t xml:space="preserve">Виды проектов: информационный, творческий, социальный, прикладной, </w:t>
            </w:r>
            <w:r w:rsidRPr="001869CB">
              <w:rPr>
                <w:color w:val="auto"/>
              </w:rPr>
              <w:t xml:space="preserve">инновационный, конструкторский, инженерный. Основные технологические подходы. Особенности </w:t>
            </w:r>
            <w:proofErr w:type="spellStart"/>
            <w:r w:rsidRPr="001869CB">
              <w:rPr>
                <w:color w:val="auto"/>
              </w:rPr>
              <w:t>монопроекта</w:t>
            </w:r>
            <w:proofErr w:type="spellEnd"/>
            <w:r w:rsidRPr="001869CB">
              <w:rPr>
                <w:color w:val="auto"/>
              </w:rPr>
              <w:t xml:space="preserve"> и </w:t>
            </w:r>
            <w:proofErr w:type="spellStart"/>
            <w:r w:rsidRPr="001869CB">
              <w:rPr>
                <w:color w:val="auto"/>
              </w:rPr>
              <w:t>межпредметного</w:t>
            </w:r>
            <w:proofErr w:type="spellEnd"/>
            <w:r w:rsidRPr="001869CB">
              <w:rPr>
                <w:color w:val="auto"/>
              </w:rPr>
              <w:t xml:space="preserve"> проекта. Учебный проект. Учебное исследование. </w:t>
            </w:r>
            <w:proofErr w:type="gramStart"/>
            <w:r w:rsidRPr="001869CB">
              <w:rPr>
                <w:color w:val="auto"/>
              </w:rPr>
              <w:t>Особенности  разных</w:t>
            </w:r>
            <w:proofErr w:type="gramEnd"/>
            <w:r w:rsidRPr="001869CB">
              <w:rPr>
                <w:color w:val="auto"/>
              </w:rPr>
              <w:t xml:space="preserve">  видов проектов. Определение темы проекта. Определение цели, задач проекта. Этапы работы над проектом. </w:t>
            </w:r>
            <w:proofErr w:type="gramStart"/>
            <w:r w:rsidRPr="001869CB">
              <w:rPr>
                <w:color w:val="auto"/>
              </w:rPr>
              <w:t>Результат  (</w:t>
            </w:r>
            <w:proofErr w:type="gramEnd"/>
            <w:r w:rsidRPr="001869CB">
              <w:rPr>
                <w:color w:val="auto"/>
              </w:rPr>
              <w:t xml:space="preserve">продукт) проекта.  Критерии оценивания проекта. Ознакомление с Положением об индивидуальном проекте. </w:t>
            </w:r>
          </w:p>
          <w:p w:rsidR="00A23976" w:rsidRPr="001869CB" w:rsidRDefault="0042075E" w:rsidP="00DE224B">
            <w:pPr>
              <w:rPr>
                <w:color w:val="auto"/>
              </w:rPr>
            </w:pPr>
            <w:r w:rsidRPr="001869CB">
              <w:rPr>
                <w:color w:val="auto"/>
              </w:rPr>
              <w:t xml:space="preserve">Методы исследования. Технология составления плана работы. Виды источников информации.  Алгоритм работы с литературой </w:t>
            </w:r>
            <w:proofErr w:type="gramStart"/>
            <w:r w:rsidRPr="001869CB">
              <w:rPr>
                <w:color w:val="auto"/>
              </w:rPr>
              <w:t>и  с</w:t>
            </w:r>
            <w:proofErr w:type="gramEnd"/>
            <w:r w:rsidRPr="001869CB">
              <w:rPr>
                <w:color w:val="auto"/>
              </w:rPr>
              <w:t xml:space="preserve"> ресурсами Интернета.  </w:t>
            </w:r>
          </w:p>
          <w:p w:rsidR="00A23976" w:rsidRPr="001869CB" w:rsidRDefault="0042075E" w:rsidP="00DE224B">
            <w:pPr>
              <w:rPr>
                <w:color w:val="auto"/>
              </w:rPr>
            </w:pPr>
            <w:r w:rsidRPr="001869CB">
              <w:rPr>
                <w:color w:val="auto"/>
              </w:rPr>
              <w:t xml:space="preserve">Плагиат, как его избегать в своей работе. </w:t>
            </w:r>
          </w:p>
          <w:p w:rsidR="00A23976" w:rsidRPr="001869CB" w:rsidRDefault="0042075E" w:rsidP="00DE224B">
            <w:pPr>
              <w:rPr>
                <w:color w:val="auto"/>
              </w:rPr>
            </w:pPr>
            <w:r w:rsidRPr="001869CB">
              <w:rPr>
                <w:b/>
                <w:color w:val="auto"/>
              </w:rPr>
              <w:t xml:space="preserve">2.Алгоритм </w:t>
            </w:r>
            <w:r w:rsidRPr="001869CB">
              <w:rPr>
                <w:b/>
                <w:color w:val="auto"/>
              </w:rPr>
              <w:tab/>
              <w:t xml:space="preserve">проектной </w:t>
            </w:r>
            <w:r w:rsidRPr="001869CB">
              <w:rPr>
                <w:b/>
                <w:color w:val="auto"/>
              </w:rPr>
              <w:tab/>
              <w:t xml:space="preserve">и </w:t>
            </w:r>
            <w:r w:rsidRPr="001869CB">
              <w:rPr>
                <w:b/>
                <w:color w:val="auto"/>
              </w:rPr>
              <w:tab/>
              <w:t>исследовательской деятельности.</w:t>
            </w:r>
            <w:r w:rsidRPr="001869CB">
              <w:rPr>
                <w:color w:val="auto"/>
              </w:rPr>
              <w:t xml:space="preserve"> </w:t>
            </w:r>
          </w:p>
          <w:p w:rsidR="00A23976" w:rsidRDefault="0042075E" w:rsidP="00DE224B">
            <w:r w:rsidRPr="001869CB">
              <w:rPr>
                <w:color w:val="auto"/>
              </w:rPr>
              <w:t xml:space="preserve">Структура исследовательской и </w:t>
            </w:r>
            <w:proofErr w:type="gramStart"/>
            <w:r w:rsidRPr="001869CB">
              <w:rPr>
                <w:color w:val="auto"/>
              </w:rPr>
              <w:t>проектной  работы</w:t>
            </w:r>
            <w:proofErr w:type="gramEnd"/>
            <w:r w:rsidRPr="001869CB">
              <w:rPr>
                <w:color w:val="auto"/>
              </w:rPr>
              <w:t xml:space="preserve">, критерии оценки. Введение, основная часть проекта. Графические материалы проекта: виды, технология, требования к оформлению. Тезисы.  Цитирование.  Способы оформления конечных результатов индивидуального </w:t>
            </w:r>
            <w:r>
              <w:t xml:space="preserve">проекта (презентаций, защиты, творческих отчетов и др.).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1869CB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A23976" w:rsidTr="001869CB">
        <w:trPr>
          <w:trHeight w:val="1114"/>
        </w:trPr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Алгоритм </w:t>
            </w:r>
          </w:p>
          <w:p w:rsidR="00A23976" w:rsidRDefault="0042075E" w:rsidP="00DE224B">
            <w:r>
              <w:rPr>
                <w:b/>
              </w:rPr>
              <w:t xml:space="preserve">проектной </w:t>
            </w:r>
            <w:r>
              <w:rPr>
                <w:b/>
              </w:rPr>
              <w:tab/>
              <w:t xml:space="preserve">и исследовательской деятельности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Работа над проектом. Технология презентации. Создание компьютерной </w:t>
            </w:r>
            <w:r w:rsidR="001869CB">
              <w:t xml:space="preserve">презентации.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1869CB">
            <w:pPr>
              <w:jc w:val="center"/>
            </w:pPr>
            <w:r>
              <w:rPr>
                <w:b/>
              </w:rPr>
              <w:t>4</w:t>
            </w:r>
          </w:p>
          <w:p w:rsidR="00A23976" w:rsidRDefault="00A23976" w:rsidP="001869CB">
            <w:pPr>
              <w:jc w:val="center"/>
            </w:pPr>
          </w:p>
        </w:tc>
      </w:tr>
      <w:tr w:rsidR="00A23976" w:rsidTr="001869CB">
        <w:trPr>
          <w:trHeight w:val="1469"/>
        </w:trPr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Учебное проектирование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Подготовка выступления.  Основы публичного выступления. Монологической речи. Аргументы. Ответы на вопросы. Представление проекта на рецензию, предзащита проекта. Корректировка проекта с учетом </w:t>
            </w:r>
            <w:r w:rsidR="001869CB">
              <w:t xml:space="preserve">рекомендаций.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1869CB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A23976" w:rsidTr="001869CB">
        <w:trPr>
          <w:trHeight w:val="362"/>
        </w:trPr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Защита проекта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>Защита проекта. Рефлексия проектной деятельности.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1869CB" w:rsidP="001869C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23976" w:rsidTr="001869CB">
        <w:trPr>
          <w:trHeight w:val="362"/>
        </w:trPr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Итого: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1869CB">
            <w:pPr>
              <w:jc w:val="center"/>
            </w:pPr>
            <w:r>
              <w:rPr>
                <w:b/>
              </w:rPr>
              <w:t>34</w:t>
            </w:r>
          </w:p>
        </w:tc>
      </w:tr>
    </w:tbl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Pr="00235751" w:rsidRDefault="003C39D8" w:rsidP="001869CB">
      <w:pPr>
        <w:pStyle w:val="2"/>
        <w:jc w:val="center"/>
        <w:rPr>
          <w:sz w:val="28"/>
        </w:rPr>
      </w:pPr>
      <w:bookmarkStart w:id="8" w:name="_Toc80539049"/>
      <w:r w:rsidRPr="003C39D8">
        <w:lastRenderedPageBreak/>
        <w:t>Учебно-тематический план</w:t>
      </w:r>
      <w:bookmarkEnd w:id="8"/>
    </w:p>
    <w:tbl>
      <w:tblPr>
        <w:tblStyle w:val="TableGrid"/>
        <w:tblW w:w="8209" w:type="dxa"/>
        <w:jc w:val="center"/>
        <w:tblInd w:w="0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106"/>
        <w:gridCol w:w="1491"/>
        <w:gridCol w:w="2612"/>
      </w:tblGrid>
      <w:tr w:rsidR="00D5701B" w:rsidRPr="001869CB" w:rsidTr="001869CB">
        <w:trPr>
          <w:trHeight w:val="46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center"/>
            </w:pPr>
            <w:r w:rsidRPr="001869CB">
              <w:t>Раздел программы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center"/>
            </w:pPr>
            <w:r w:rsidRPr="001869CB">
              <w:t>Количество часов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1869CB" w:rsidP="001869CB">
            <w:pPr>
              <w:spacing w:after="0"/>
              <w:ind w:right="0"/>
              <w:jc w:val="center"/>
            </w:pPr>
            <w:r w:rsidRPr="001869CB">
              <w:t>П</w:t>
            </w:r>
            <w:r w:rsidR="00D5701B" w:rsidRPr="001869CB">
              <w:t>рактическ</w:t>
            </w:r>
            <w:r>
              <w:t>ое</w:t>
            </w:r>
            <w:r w:rsidR="00D5701B" w:rsidRPr="001869CB">
              <w:t xml:space="preserve"> </w:t>
            </w:r>
            <w:r>
              <w:t>занятие</w:t>
            </w:r>
            <w:r w:rsidRPr="001869CB">
              <w:t>/</w:t>
            </w:r>
            <w:r w:rsidR="00D5701B" w:rsidRPr="001869CB">
              <w:t>проект</w:t>
            </w:r>
          </w:p>
        </w:tc>
      </w:tr>
      <w:tr w:rsidR="00D5701B" w:rsidRPr="001869CB" w:rsidTr="001869CB">
        <w:trPr>
          <w:trHeight w:val="29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left"/>
            </w:pPr>
            <w:r w:rsidRPr="001869CB">
              <w:t xml:space="preserve">Введение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1869CB" w:rsidP="001869CB">
            <w:pPr>
              <w:spacing w:after="0"/>
              <w:ind w:right="0"/>
              <w:jc w:val="center"/>
            </w:pPr>
            <w:r w:rsidRPr="001869CB"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center"/>
            </w:pPr>
          </w:p>
        </w:tc>
      </w:tr>
      <w:tr w:rsidR="00D5701B" w:rsidRPr="001869CB" w:rsidTr="001869CB">
        <w:trPr>
          <w:trHeight w:val="48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left"/>
            </w:pPr>
            <w:r w:rsidRPr="001869CB">
              <w:t xml:space="preserve">Основы исследовательской и проектной деятельности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1869CB" w:rsidP="001869CB">
            <w:pPr>
              <w:spacing w:after="0"/>
              <w:ind w:right="0"/>
              <w:jc w:val="center"/>
            </w:pPr>
            <w:r w:rsidRPr="001869CB">
              <w:t>10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center"/>
            </w:pPr>
            <w:r w:rsidRPr="001869CB">
              <w:t>8/0</w:t>
            </w:r>
          </w:p>
        </w:tc>
      </w:tr>
      <w:tr w:rsidR="00D5701B" w:rsidRPr="001869CB" w:rsidTr="001869CB">
        <w:trPr>
          <w:trHeight w:val="56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left"/>
            </w:pPr>
            <w:r w:rsidRPr="001869CB">
              <w:t xml:space="preserve">Алгоритм проектной и исследовательской деятельности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1869CB" w:rsidP="001869CB">
            <w:pPr>
              <w:spacing w:after="0"/>
              <w:ind w:right="0"/>
              <w:jc w:val="center"/>
            </w:pPr>
            <w:r w:rsidRPr="001869CB">
              <w:t>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center"/>
            </w:pPr>
            <w:r w:rsidRPr="001869CB">
              <w:t>4/0</w:t>
            </w:r>
          </w:p>
        </w:tc>
      </w:tr>
      <w:tr w:rsidR="00D5701B" w:rsidRPr="001869CB" w:rsidTr="001869CB">
        <w:trPr>
          <w:trHeight w:val="16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left"/>
            </w:pPr>
            <w:r w:rsidRPr="001869CB">
              <w:t xml:space="preserve">Учебное проектирование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1869CB" w:rsidP="001869CB">
            <w:pPr>
              <w:spacing w:after="0"/>
              <w:ind w:right="0"/>
              <w:jc w:val="center"/>
            </w:pPr>
            <w:r w:rsidRPr="001869CB">
              <w:t>10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center"/>
            </w:pPr>
            <w:r w:rsidRPr="001869CB">
              <w:t>10/0</w:t>
            </w:r>
          </w:p>
        </w:tc>
      </w:tr>
      <w:tr w:rsidR="00D5701B" w:rsidRPr="001869CB" w:rsidTr="001869CB">
        <w:trPr>
          <w:trHeight w:val="34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left"/>
            </w:pPr>
            <w:r w:rsidRPr="001869CB">
              <w:t xml:space="preserve">Защита проекта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1869CB" w:rsidP="001869CB">
            <w:pPr>
              <w:spacing w:after="0"/>
              <w:ind w:right="0"/>
              <w:jc w:val="center"/>
            </w:pPr>
            <w:r w:rsidRPr="001869CB">
              <w:t>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center"/>
            </w:pPr>
            <w:r w:rsidRPr="001869CB">
              <w:t>7/2</w:t>
            </w:r>
          </w:p>
        </w:tc>
      </w:tr>
      <w:tr w:rsidR="00D5701B" w:rsidRPr="001869CB" w:rsidTr="001869CB">
        <w:trPr>
          <w:trHeight w:val="34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D5701B" w:rsidP="001869CB">
            <w:pPr>
              <w:spacing w:after="0"/>
              <w:ind w:right="0"/>
              <w:jc w:val="left"/>
            </w:pPr>
            <w:r w:rsidRPr="001869CB">
              <w:t xml:space="preserve">Итого: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1869CB" w:rsidP="001869CB">
            <w:pPr>
              <w:spacing w:after="0"/>
              <w:ind w:right="0"/>
              <w:jc w:val="center"/>
            </w:pPr>
            <w:r w:rsidRPr="001869CB">
              <w:t>34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1B" w:rsidRPr="001869CB" w:rsidRDefault="001869CB" w:rsidP="001869CB">
            <w:pPr>
              <w:spacing w:after="0"/>
              <w:ind w:right="0"/>
              <w:jc w:val="center"/>
            </w:pPr>
            <w:r>
              <w:t>29/2</w:t>
            </w:r>
          </w:p>
        </w:tc>
      </w:tr>
    </w:tbl>
    <w:p w:rsidR="00A23976" w:rsidRDefault="0042075E" w:rsidP="00DE224B">
      <w:r>
        <w:rPr>
          <w:b/>
        </w:rP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t xml:space="preserve"> </w:t>
      </w:r>
    </w:p>
    <w:p w:rsidR="00A23976" w:rsidRDefault="0042075E" w:rsidP="00DE224B">
      <w:r>
        <w:rPr>
          <w:b/>
        </w:rPr>
        <w:t xml:space="preserve"> </w:t>
      </w:r>
    </w:p>
    <w:p w:rsidR="00A23976" w:rsidRDefault="00A23976" w:rsidP="00E45913">
      <w:pPr>
        <w:sectPr w:rsidR="00A23976" w:rsidSect="0042075E">
          <w:headerReference w:type="even" r:id="rId15"/>
          <w:headerReference w:type="default" r:id="rId16"/>
          <w:headerReference w:type="first" r:id="rId17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A23976" w:rsidRDefault="00A23976" w:rsidP="0042075E">
      <w:pPr>
        <w:ind w:left="0" w:firstLine="0"/>
      </w:pPr>
    </w:p>
    <w:p w:rsidR="00A23976" w:rsidRPr="00235751" w:rsidRDefault="0042075E" w:rsidP="0042075E">
      <w:pPr>
        <w:pStyle w:val="2"/>
        <w:jc w:val="center"/>
        <w:rPr>
          <w:sz w:val="28"/>
        </w:rPr>
      </w:pPr>
      <w:bookmarkStart w:id="9" w:name="_Toc80539050"/>
      <w:r>
        <w:t>К</w:t>
      </w:r>
      <w:r w:rsidR="00235751" w:rsidRPr="00235751">
        <w:rPr>
          <w:sz w:val="28"/>
        </w:rPr>
        <w:t>алендарно-тематическое планирование</w:t>
      </w:r>
      <w:bookmarkEnd w:id="9"/>
    </w:p>
    <w:tbl>
      <w:tblPr>
        <w:tblStyle w:val="TableGrid"/>
        <w:tblW w:w="14789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60"/>
        <w:gridCol w:w="6517"/>
        <w:gridCol w:w="2405"/>
        <w:gridCol w:w="2117"/>
        <w:gridCol w:w="2790"/>
      </w:tblGrid>
      <w:tr w:rsidR="00A23976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76" w:rsidRDefault="0042075E" w:rsidP="00DE224B">
            <w:r>
              <w:rPr>
                <w:b/>
              </w:rPr>
              <w:t xml:space="preserve">№ </w:t>
            </w:r>
          </w:p>
        </w:tc>
        <w:tc>
          <w:tcPr>
            <w:tcW w:w="6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76" w:rsidRDefault="0042075E" w:rsidP="00DE224B">
            <w:r>
              <w:rPr>
                <w:b/>
              </w:rPr>
              <w:t xml:space="preserve">ТЕМА УРОКА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76" w:rsidRDefault="0042075E" w:rsidP="00DE224B">
            <w:r>
              <w:rPr>
                <w:b/>
              </w:rPr>
              <w:t xml:space="preserve">ПРИМЕЧАНИЕ </w:t>
            </w:r>
          </w:p>
          <w:p w:rsidR="00A23976" w:rsidRDefault="0042075E" w:rsidP="00DE224B">
            <w:r>
              <w:rPr>
                <w:b/>
              </w:rPr>
              <w:t xml:space="preserve">(домашнее задание) 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1869CB">
            <w:pPr>
              <w:jc w:val="center"/>
            </w:pPr>
            <w:r>
              <w:rPr>
                <w:b/>
              </w:rPr>
              <w:t>ДАТА ПРОВЕДЕНИЯ</w:t>
            </w:r>
          </w:p>
        </w:tc>
      </w:tr>
      <w:tr w:rsidR="00A239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A23976" w:rsidP="00DE22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A23976" w:rsidP="00DE22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A23976" w:rsidP="00DE224B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1869CB" w:rsidP="001869CB">
            <w:pPr>
              <w:jc w:val="center"/>
            </w:pPr>
            <w:r>
              <w:t>План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1869CB" w:rsidP="001869CB">
            <w:pPr>
              <w:jc w:val="center"/>
            </w:pPr>
            <w:r>
              <w:t>Факт</w:t>
            </w:r>
          </w:p>
        </w:tc>
      </w:tr>
      <w:tr w:rsidR="00A2397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976" w:rsidRDefault="00A23976" w:rsidP="00DE224B"/>
        </w:tc>
        <w:tc>
          <w:tcPr>
            <w:tcW w:w="13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Введение (1 час) </w:t>
            </w:r>
          </w:p>
        </w:tc>
      </w:tr>
      <w:tr w:rsidR="00A239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Введение. Понятие «проект». Особенности проектной и исследовательской деятельности.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>1 неделя</w:t>
            </w:r>
            <w:r>
              <w:rPr>
                <w:b/>
              </w:rPr>
              <w:t xml:space="preserve"> </w:t>
            </w:r>
            <w:r w:rsidR="008827B8">
              <w:rPr>
                <w:b/>
              </w:rPr>
              <w:t>2.09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976" w:rsidRDefault="00A23976" w:rsidP="00DE224B"/>
        </w:tc>
        <w:tc>
          <w:tcPr>
            <w:tcW w:w="13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3976" w:rsidRDefault="0042075E" w:rsidP="00C325A8">
            <w:pPr>
              <w:jc w:val="center"/>
            </w:pPr>
            <w:r>
              <w:rPr>
                <w:b/>
              </w:rPr>
              <w:t>Основы исследовательской и проектной деятельности (10 часов)</w:t>
            </w:r>
          </w:p>
        </w:tc>
      </w:tr>
      <w:tr w:rsidR="00A23976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Виды проектов. </w:t>
            </w:r>
            <w:proofErr w:type="gramStart"/>
            <w:r>
              <w:t>Особенности  разных</w:t>
            </w:r>
            <w:proofErr w:type="gramEnd"/>
            <w:r>
              <w:t xml:space="preserve">  видов проектов.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 неделя </w:t>
            </w:r>
            <w:r w:rsidR="008827B8">
              <w:t>9.09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Этапы работы над </w:t>
            </w:r>
            <w:proofErr w:type="gramStart"/>
            <w:r>
              <w:t xml:space="preserve">проектом.  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3 неделя </w:t>
            </w:r>
            <w:r w:rsidR="008827B8">
              <w:t>16.09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 xml:space="preserve">Практическое </w:t>
            </w:r>
            <w:r w:rsidRPr="004C015E">
              <w:rPr>
                <w:i/>
                <w:color w:val="FF0000"/>
              </w:rPr>
              <w:tab/>
              <w:t>занятие</w:t>
            </w:r>
            <w:r w:rsidR="001869CB">
              <w:rPr>
                <w:i/>
                <w:color w:val="FF0000"/>
              </w:rPr>
              <w:t xml:space="preserve"> 1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ab/>
              <w:t xml:space="preserve">Выбор </w:t>
            </w:r>
            <w:r>
              <w:tab/>
              <w:t xml:space="preserve">темы </w:t>
            </w:r>
            <w:r>
              <w:tab/>
              <w:t xml:space="preserve">проекта. </w:t>
            </w:r>
            <w:r>
              <w:tab/>
              <w:t xml:space="preserve">Анализ проекта-образца.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4 неделя </w:t>
            </w:r>
            <w:r w:rsidR="008827B8">
              <w:t>23.09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1869CB">
              <w:rPr>
                <w:i/>
                <w:color w:val="FF0000"/>
              </w:rPr>
              <w:t xml:space="preserve"> 2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Определение темы, цели, </w:t>
            </w:r>
            <w:proofErr w:type="gramStart"/>
            <w:r>
              <w:t>задач  проекта</w:t>
            </w:r>
            <w:proofErr w:type="gramEnd"/>
            <w:r>
              <w:t xml:space="preserve">. Анализ проекта-образца.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5 неделя </w:t>
            </w:r>
            <w:r w:rsidR="008827B8">
              <w:t>30.09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6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1869CB">
              <w:rPr>
                <w:i/>
                <w:color w:val="FF0000"/>
              </w:rPr>
              <w:t xml:space="preserve"> 3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Этапы работы над проектом. Анализ проекта-образца.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6 неделя </w:t>
            </w:r>
            <w:r w:rsidR="008827B8">
              <w:t>7.10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 xml:space="preserve">Практическое </w:t>
            </w:r>
            <w:r w:rsidRPr="004C015E">
              <w:rPr>
                <w:i/>
                <w:color w:val="FF0000"/>
              </w:rPr>
              <w:tab/>
              <w:t>занятие</w:t>
            </w:r>
            <w:r w:rsidR="001869CB">
              <w:rPr>
                <w:i/>
                <w:color w:val="FF0000"/>
              </w:rPr>
              <w:t xml:space="preserve"> 4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ab/>
              <w:t xml:space="preserve">Методы </w:t>
            </w:r>
            <w:r>
              <w:tab/>
              <w:t xml:space="preserve">исследования. </w:t>
            </w:r>
            <w:r>
              <w:tab/>
              <w:t xml:space="preserve">Анализ проекта-образца.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7 неделя </w:t>
            </w:r>
            <w:r w:rsidR="008827B8">
              <w:t>14.10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8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1869CB">
              <w:rPr>
                <w:i/>
                <w:color w:val="FF0000"/>
              </w:rPr>
              <w:t xml:space="preserve"> 5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Технология составления плана работы. </w:t>
            </w:r>
            <w:proofErr w:type="gramStart"/>
            <w:r>
              <w:t>Анализ  проекта</w:t>
            </w:r>
            <w:proofErr w:type="gramEnd"/>
            <w:r>
              <w:t xml:space="preserve">-образца.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8 неделя </w:t>
            </w:r>
            <w:r w:rsidR="008827B8">
              <w:t>21.10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9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1869CB">
              <w:rPr>
                <w:i/>
                <w:color w:val="FF0000"/>
              </w:rPr>
              <w:t xml:space="preserve"> 6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Виды источников информации.  </w:t>
            </w:r>
          </w:p>
          <w:p w:rsidR="00A23976" w:rsidRDefault="0042075E" w:rsidP="00DE224B">
            <w:r>
              <w:t xml:space="preserve">Алгоритм работы с литературой. </w:t>
            </w:r>
            <w:proofErr w:type="gramStart"/>
            <w:r>
              <w:t>Анализ  проекта</w:t>
            </w:r>
            <w:proofErr w:type="gramEnd"/>
            <w:r>
              <w:t xml:space="preserve">-образца.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9 неделя </w:t>
            </w:r>
            <w:r w:rsidR="008827B8">
              <w:t>28.10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10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1869CB">
              <w:rPr>
                <w:i/>
                <w:color w:val="FF0000"/>
              </w:rPr>
              <w:t xml:space="preserve"> 7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Алгоритм работы с </w:t>
            </w:r>
            <w:proofErr w:type="spellStart"/>
            <w:r>
              <w:t>Интернетресурсами</w:t>
            </w:r>
            <w:proofErr w:type="spellEnd"/>
            <w:r>
              <w:t xml:space="preserve">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10 неделя </w:t>
            </w:r>
            <w:r w:rsidR="008827B8">
              <w:t>11.11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1869CB">
              <w:rPr>
                <w:i/>
                <w:color w:val="FF0000"/>
              </w:rPr>
              <w:t xml:space="preserve"> 8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Плагиат. Как его избегать в своей работе.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11 неделя </w:t>
            </w:r>
            <w:r w:rsidR="008827B8">
              <w:t>18.11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976" w:rsidRDefault="00A23976" w:rsidP="00DE224B"/>
        </w:tc>
        <w:tc>
          <w:tcPr>
            <w:tcW w:w="13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3976" w:rsidRDefault="0042075E" w:rsidP="00C325A8">
            <w:pPr>
              <w:jc w:val="center"/>
            </w:pPr>
            <w:r>
              <w:rPr>
                <w:b/>
              </w:rPr>
              <w:t>Алгоритм проектной и исследовательской деятельности (4 часа)</w:t>
            </w:r>
          </w:p>
        </w:tc>
      </w:tr>
      <w:tr w:rsidR="00A239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lastRenderedPageBreak/>
              <w:t xml:space="preserve">12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9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Структура </w:t>
            </w:r>
            <w:proofErr w:type="gramStart"/>
            <w:r>
              <w:t>исследовательской  и</w:t>
            </w:r>
            <w:proofErr w:type="gramEnd"/>
            <w:r>
              <w:t xml:space="preserve"> проектной работы, критерии оценивания.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12 неделя </w:t>
            </w:r>
            <w:r w:rsidR="008827B8">
              <w:t>25.11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10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Введение, основная часть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13 неделя </w:t>
            </w:r>
            <w:r w:rsidR="008827B8">
              <w:t>2.12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11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Цитирование. Правила оформления цитат.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14 неделя </w:t>
            </w:r>
            <w:r w:rsidR="008827B8">
              <w:t>9.12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12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Способы оформления конечных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15 неделя </w:t>
            </w:r>
            <w:r w:rsidR="008827B8">
              <w:t>16.12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</w:tbl>
    <w:p w:rsidR="00A23976" w:rsidRDefault="00A23976" w:rsidP="00DE224B"/>
    <w:tbl>
      <w:tblPr>
        <w:tblStyle w:val="TableGrid"/>
        <w:tblW w:w="1478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517"/>
        <w:gridCol w:w="2405"/>
        <w:gridCol w:w="2117"/>
        <w:gridCol w:w="2790"/>
      </w:tblGrid>
      <w:tr w:rsidR="00A23976" w:rsidTr="008827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A23976" w:rsidP="00DE224B"/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результатов индивидуального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A23976" w:rsidP="00DE224B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76" w:rsidRDefault="00A23976" w:rsidP="00DE224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A23976" w:rsidP="00DE224B"/>
        </w:tc>
      </w:tr>
      <w:tr w:rsidR="00A23976">
        <w:trPr>
          <w:trHeight w:val="286"/>
        </w:trPr>
        <w:tc>
          <w:tcPr>
            <w:tcW w:w="1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C325A8">
            <w:pPr>
              <w:jc w:val="center"/>
            </w:pPr>
            <w:r>
              <w:rPr>
                <w:b/>
              </w:rPr>
              <w:t>Учебное проектирование (10 часов)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16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13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Определение проблемы: объекта и предмета исследования, цели и задач исследования.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16 неделя </w:t>
            </w:r>
            <w:r w:rsidR="008827B8">
              <w:t>23.12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color w:val="FF0000"/>
              </w:rPr>
              <w:t>Практическое занятие</w:t>
            </w:r>
            <w:r w:rsidR="00C325A8">
              <w:rPr>
                <w:color w:val="FF0000"/>
              </w:rPr>
              <w:t xml:space="preserve"> 14</w:t>
            </w:r>
            <w:r>
              <w:t xml:space="preserve">. Определение проблемы: объекта и предмета исследования, цели и задач исследования.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17 неделя </w:t>
            </w:r>
            <w:r w:rsidR="008827B8">
              <w:t>13.01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18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15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Работа над введением.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18 неделя </w:t>
            </w:r>
            <w:r w:rsidR="008827B8">
              <w:t>20.01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19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16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Работа над введением.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19 неделя </w:t>
            </w:r>
            <w:r w:rsidR="008827B8">
              <w:t>27.01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20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17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Работа над теоретической частью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20 неделя </w:t>
            </w:r>
            <w:r w:rsidR="008827B8">
              <w:t>3.02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21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18</w:t>
            </w:r>
            <w:r>
              <w:t xml:space="preserve">. Работа над теоретической частью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21 неделя </w:t>
            </w:r>
            <w:r w:rsidR="008827B8">
              <w:t>10.02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22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19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Работа над теоретической частью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22 неделя </w:t>
            </w:r>
            <w:r w:rsidR="008827B8">
              <w:t>17.02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23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20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Работа </w:t>
            </w:r>
            <w:proofErr w:type="gramStart"/>
            <w:r>
              <w:t>над  практической</w:t>
            </w:r>
            <w:proofErr w:type="gramEnd"/>
            <w:r>
              <w:t xml:space="preserve"> частью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23неделя </w:t>
            </w:r>
            <w:r w:rsidR="008827B8">
              <w:t>24.02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24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21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Работа </w:t>
            </w:r>
            <w:proofErr w:type="gramStart"/>
            <w:r>
              <w:t>над  практической</w:t>
            </w:r>
            <w:proofErr w:type="gramEnd"/>
            <w:r>
              <w:t xml:space="preserve"> частью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24 неделя </w:t>
            </w:r>
            <w:r w:rsidR="008827B8">
              <w:t>3.03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25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4C015E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22</w:t>
            </w:r>
            <w:r w:rsidRPr="004C015E">
              <w:rPr>
                <w:i/>
                <w:color w:val="FF0000"/>
              </w:rPr>
              <w:t>.</w:t>
            </w:r>
            <w:r w:rsidRPr="004C015E">
              <w:rPr>
                <w:color w:val="FF0000"/>
              </w:rPr>
              <w:t xml:space="preserve"> </w:t>
            </w:r>
            <w:r>
              <w:t xml:space="preserve">Работа </w:t>
            </w:r>
            <w:proofErr w:type="gramStart"/>
            <w:r>
              <w:t>над  практической</w:t>
            </w:r>
            <w:proofErr w:type="gramEnd"/>
            <w:r>
              <w:t xml:space="preserve"> частью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25 неделя </w:t>
            </w:r>
            <w:r w:rsidR="008827B8">
              <w:t>10.03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>
        <w:trPr>
          <w:trHeight w:val="286"/>
        </w:trPr>
        <w:tc>
          <w:tcPr>
            <w:tcW w:w="1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8827B8" w:rsidP="00C325A8">
            <w:pPr>
              <w:jc w:val="center"/>
            </w:pPr>
            <w:r>
              <w:rPr>
                <w:b/>
              </w:rPr>
              <w:t>Защита проекта (10</w:t>
            </w:r>
            <w:r w:rsidR="0042075E">
              <w:rPr>
                <w:b/>
              </w:rPr>
              <w:t xml:space="preserve"> часов)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lastRenderedPageBreak/>
              <w:t xml:space="preserve">26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D5701B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23</w:t>
            </w:r>
            <w:r w:rsidRPr="00D5701B">
              <w:rPr>
                <w:i/>
                <w:color w:val="FF0000"/>
              </w:rPr>
              <w:t>.</w:t>
            </w:r>
            <w:r w:rsidRPr="00D5701B">
              <w:rPr>
                <w:color w:val="FF0000"/>
              </w:rPr>
              <w:t xml:space="preserve"> </w:t>
            </w:r>
            <w:r>
              <w:t>Создание компьютерной презентации.</w:t>
            </w:r>
            <w:r>
              <w:rPr>
                <w:b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26 неделя </w:t>
            </w:r>
            <w:r w:rsidR="008827B8">
              <w:t>17.03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27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D5701B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24</w:t>
            </w:r>
            <w:r w:rsidRPr="00D5701B">
              <w:rPr>
                <w:i/>
                <w:color w:val="FF0000"/>
              </w:rPr>
              <w:t>.</w:t>
            </w:r>
            <w:r w:rsidRPr="00D5701B">
              <w:rPr>
                <w:color w:val="FF0000"/>
              </w:rPr>
              <w:t xml:space="preserve"> </w:t>
            </w:r>
            <w:r>
              <w:t xml:space="preserve">Создание компьютерной презентации.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27 неделя </w:t>
            </w:r>
            <w:r w:rsidR="008827B8">
              <w:t>31.03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28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D5701B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>м 25</w:t>
            </w:r>
            <w:r w:rsidRPr="00D5701B">
              <w:rPr>
                <w:i/>
                <w:color w:val="FF0000"/>
              </w:rPr>
              <w:t>.</w:t>
            </w:r>
            <w:r w:rsidRPr="00D5701B">
              <w:rPr>
                <w:color w:val="FF0000"/>
              </w:rPr>
              <w:t xml:space="preserve"> </w:t>
            </w:r>
            <w:r>
              <w:t xml:space="preserve">Подготовка выступления.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28 неделя </w:t>
            </w:r>
            <w:r w:rsidR="008827B8">
              <w:t>7.04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bookmarkStart w:id="10" w:name="_GoBack" w:colFirst="3" w:colLast="3"/>
            <w:r>
              <w:rPr>
                <w:b/>
              </w:rPr>
              <w:t xml:space="preserve">29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D5701B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26</w:t>
            </w:r>
            <w:r w:rsidRPr="00D5701B">
              <w:rPr>
                <w:i/>
                <w:color w:val="FF0000"/>
              </w:rPr>
              <w:t>.</w:t>
            </w:r>
            <w:r w:rsidRPr="00D5701B">
              <w:rPr>
                <w:color w:val="FF0000"/>
              </w:rPr>
              <w:t xml:space="preserve"> </w:t>
            </w:r>
            <w:r>
              <w:t xml:space="preserve">Основы публичного выступления.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29 неделя </w:t>
            </w:r>
            <w:r w:rsidR="008827B8">
              <w:t>14.04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30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 w:rsidRPr="00D5701B">
              <w:rPr>
                <w:i/>
                <w:color w:val="FF0000"/>
              </w:rPr>
              <w:t>Практическое занятие</w:t>
            </w:r>
            <w:r w:rsidR="00C325A8">
              <w:rPr>
                <w:i/>
                <w:color w:val="FF0000"/>
              </w:rPr>
              <w:t xml:space="preserve"> 27</w:t>
            </w:r>
            <w:r w:rsidRPr="00D5701B">
              <w:rPr>
                <w:i/>
                <w:color w:val="FF0000"/>
              </w:rPr>
              <w:t>.</w:t>
            </w:r>
            <w:r w:rsidRPr="00D5701B">
              <w:rPr>
                <w:color w:val="FF0000"/>
              </w:rPr>
              <w:t xml:space="preserve"> </w:t>
            </w:r>
            <w:r>
              <w:t xml:space="preserve">Представление проекта на рецензию, предзащита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30 неделя </w:t>
            </w:r>
            <w:r w:rsidR="008827B8">
              <w:t>21.04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31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Представление проекта на рецензию, предзащита проекта.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31 неделя </w:t>
            </w:r>
            <w:r w:rsidR="008827B8">
              <w:t>28.04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A23976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32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8827B8" w:rsidP="00DE224B">
            <w:r w:rsidRPr="008827B8">
              <w:t>Представление проекта на рецензию, предзащита проекта.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t xml:space="preserve">32 неделя </w:t>
            </w:r>
            <w:r w:rsidR="008827B8">
              <w:t>5.05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76" w:rsidRDefault="0042075E" w:rsidP="00DE224B">
            <w:r>
              <w:rPr>
                <w:b/>
              </w:rPr>
              <w:t xml:space="preserve"> </w:t>
            </w:r>
          </w:p>
        </w:tc>
      </w:tr>
      <w:tr w:rsidR="008827B8" w:rsidTr="008827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rPr>
                <w:b/>
              </w:rPr>
              <w:t xml:space="preserve">33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 w:rsidRPr="00D5701B">
              <w:rPr>
                <w:i/>
                <w:color w:val="FF0000"/>
              </w:rPr>
              <w:t>Практическое занятие</w:t>
            </w:r>
            <w:r>
              <w:rPr>
                <w:i/>
                <w:color w:val="FF0000"/>
              </w:rPr>
              <w:t xml:space="preserve"> 28</w:t>
            </w:r>
            <w:r w:rsidRPr="00D5701B">
              <w:rPr>
                <w:i/>
                <w:color w:val="FF0000"/>
              </w:rPr>
              <w:t>.</w:t>
            </w:r>
            <w:r w:rsidRPr="00D5701B">
              <w:rPr>
                <w:color w:val="FF0000"/>
              </w:rPr>
              <w:t xml:space="preserve"> </w:t>
            </w:r>
            <w:r>
              <w:t xml:space="preserve">Защита проекта/исследовательской работы.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t>33 неделя 12.05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rPr>
                <w:b/>
              </w:rPr>
              <w:t xml:space="preserve"> </w:t>
            </w:r>
          </w:p>
        </w:tc>
      </w:tr>
      <w:tr w:rsidR="008827B8" w:rsidTr="008827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rPr>
                <w:b/>
              </w:rPr>
              <w:t xml:space="preserve">34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 w:rsidRPr="00D5701B">
              <w:rPr>
                <w:i/>
                <w:color w:val="FF0000"/>
              </w:rPr>
              <w:t>Практическое занятие</w:t>
            </w:r>
            <w:r>
              <w:rPr>
                <w:i/>
                <w:color w:val="FF0000"/>
              </w:rPr>
              <w:t xml:space="preserve"> 29</w:t>
            </w:r>
            <w:r w:rsidRPr="00D5701B">
              <w:rPr>
                <w:i/>
                <w:color w:val="FF0000"/>
              </w:rPr>
              <w:t>.</w:t>
            </w:r>
            <w:r w:rsidRPr="00D5701B">
              <w:rPr>
                <w:color w:val="FF0000"/>
              </w:rPr>
              <w:t xml:space="preserve"> </w:t>
            </w:r>
            <w:r>
              <w:t xml:space="preserve">Защита проекта/исследовательской работы.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t>34 неделя 19.05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rPr>
                <w:b/>
              </w:rPr>
              <w:t xml:space="preserve"> </w:t>
            </w:r>
          </w:p>
        </w:tc>
      </w:tr>
      <w:bookmarkEnd w:id="10"/>
      <w:tr w:rsidR="008827B8" w:rsidTr="008827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t xml:space="preserve">Рефлексия проектной деятельности.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r>
              <w:t>35 неделя 26.05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8" w:rsidRDefault="008827B8" w:rsidP="008827B8">
            <w:pPr>
              <w:rPr>
                <w:b/>
              </w:rPr>
            </w:pPr>
          </w:p>
        </w:tc>
      </w:tr>
    </w:tbl>
    <w:p w:rsidR="00C86DE0" w:rsidRDefault="00C86DE0" w:rsidP="00DE224B"/>
    <w:p w:rsidR="00C325A8" w:rsidRDefault="0042075E" w:rsidP="00C86DE0">
      <w:pPr>
        <w:pStyle w:val="3"/>
        <w:sectPr w:rsidR="00C325A8">
          <w:headerReference w:type="even" r:id="rId18"/>
          <w:headerReference w:type="default" r:id="rId19"/>
          <w:headerReference w:type="first" r:id="rId20"/>
          <w:pgSz w:w="16838" w:h="11906" w:orient="landscape"/>
          <w:pgMar w:top="998" w:right="1134" w:bottom="1027" w:left="1133" w:header="720" w:footer="720" w:gutter="0"/>
          <w:cols w:space="720"/>
        </w:sectPr>
      </w:pPr>
      <w:r>
        <w:t xml:space="preserve"> </w:t>
      </w:r>
      <w:bookmarkStart w:id="11" w:name="_Toc80539051"/>
    </w:p>
    <w:p w:rsidR="00A23976" w:rsidRPr="00C325A8" w:rsidRDefault="00C86DE0" w:rsidP="00C325A8">
      <w:pPr>
        <w:pStyle w:val="3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C325A8">
        <w:rPr>
          <w:rFonts w:ascii="Times New Roman" w:hAnsi="Times New Roman" w:cs="Times New Roman"/>
          <w:b/>
          <w:color w:val="auto"/>
          <w:sz w:val="28"/>
        </w:rPr>
        <w:lastRenderedPageBreak/>
        <w:t>УМК (учебно-методический комплект, используемый для реализации рабочей программы</w:t>
      </w:r>
      <w:bookmarkEnd w:id="11"/>
    </w:p>
    <w:p w:rsidR="00C86DE0" w:rsidRPr="00C86DE0" w:rsidRDefault="00C86DE0" w:rsidP="00C86DE0">
      <w:pPr>
        <w:pStyle w:val="3"/>
        <w:rPr>
          <w:rFonts w:ascii="Times New Roman" w:hAnsi="Times New Roman" w:cs="Times New Roman"/>
          <w:color w:val="auto"/>
        </w:rPr>
      </w:pPr>
      <w:bookmarkStart w:id="12" w:name="_Toc80539052"/>
      <w:r w:rsidRPr="00C86DE0">
        <w:rPr>
          <w:rFonts w:ascii="Times New Roman" w:hAnsi="Times New Roman" w:cs="Times New Roman"/>
          <w:color w:val="auto"/>
        </w:rPr>
        <w:t>Литература</w:t>
      </w:r>
      <w:bookmarkEnd w:id="12"/>
    </w:p>
    <w:p w:rsidR="00C86DE0" w:rsidRDefault="00C86DE0" w:rsidP="00C86DE0">
      <w:r>
        <w:t>1.</w:t>
      </w:r>
      <w:r>
        <w:tab/>
        <w:t xml:space="preserve">Беспалько, В.П. Слагаемые педагогической технологии / </w:t>
      </w:r>
      <w:proofErr w:type="spellStart"/>
      <w:r>
        <w:t>В.П.Беспалько</w:t>
      </w:r>
      <w:proofErr w:type="spellEnd"/>
      <w:r>
        <w:t xml:space="preserve">. – М., 1989. </w:t>
      </w:r>
    </w:p>
    <w:p w:rsidR="00C86DE0" w:rsidRDefault="00C86DE0" w:rsidP="00C86DE0">
      <w:r>
        <w:t>2.</w:t>
      </w:r>
      <w:r>
        <w:tab/>
      </w:r>
      <w:proofErr w:type="spellStart"/>
      <w:r>
        <w:t>Битянова</w:t>
      </w:r>
      <w:proofErr w:type="spellEnd"/>
      <w:r>
        <w:t xml:space="preserve">, М.Р. Учимся решать </w:t>
      </w:r>
      <w:proofErr w:type="gramStart"/>
      <w:r>
        <w:t>проблемы :</w:t>
      </w:r>
      <w:proofErr w:type="gramEnd"/>
      <w:r>
        <w:t xml:space="preserve"> учебно-методическое пособие для психологов и педагогов / М.Р. </w:t>
      </w:r>
      <w:proofErr w:type="spellStart"/>
      <w:r>
        <w:t>Битянова</w:t>
      </w:r>
      <w:proofErr w:type="spellEnd"/>
      <w:r>
        <w:t xml:space="preserve">, Т.В. </w:t>
      </w:r>
      <w:proofErr w:type="spellStart"/>
      <w:r>
        <w:t>Беглова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Генезис, 2005. </w:t>
      </w:r>
    </w:p>
    <w:p w:rsidR="00C86DE0" w:rsidRDefault="00C86DE0" w:rsidP="00C86DE0">
      <w:r>
        <w:t>3.</w:t>
      </w:r>
      <w:r>
        <w:tab/>
      </w:r>
      <w:proofErr w:type="spellStart"/>
      <w:r>
        <w:t>Битянова</w:t>
      </w:r>
      <w:proofErr w:type="spellEnd"/>
      <w:r>
        <w:t xml:space="preserve">, М.Р. Развитие универсальных учебных действий в школе (теория и практика) / М.Р. </w:t>
      </w:r>
      <w:proofErr w:type="spellStart"/>
      <w:r>
        <w:t>Битянова</w:t>
      </w:r>
      <w:proofErr w:type="spellEnd"/>
      <w:r>
        <w:t xml:space="preserve">, Т.В. Меркулова, Т.В. </w:t>
      </w:r>
      <w:proofErr w:type="spellStart"/>
      <w:r>
        <w:t>Беглова</w:t>
      </w:r>
      <w:proofErr w:type="spellEnd"/>
      <w:r>
        <w:t xml:space="preserve">, А.Г. Теплицкая. – </w:t>
      </w:r>
      <w:proofErr w:type="gramStart"/>
      <w:r>
        <w:t>М. :</w:t>
      </w:r>
      <w:proofErr w:type="gramEnd"/>
      <w:r>
        <w:t xml:space="preserve"> сентябрь, 2015. – 208 с. </w:t>
      </w:r>
    </w:p>
    <w:p w:rsidR="00C86DE0" w:rsidRDefault="00C86DE0" w:rsidP="00C86DE0">
      <w:r>
        <w:t>4.</w:t>
      </w:r>
      <w:r>
        <w:tab/>
      </w:r>
      <w:proofErr w:type="spellStart"/>
      <w:r>
        <w:t>Болотов</w:t>
      </w:r>
      <w:proofErr w:type="spellEnd"/>
      <w:r>
        <w:t xml:space="preserve">, В.А. </w:t>
      </w:r>
      <w:proofErr w:type="spellStart"/>
      <w:r>
        <w:t>Компетентностная</w:t>
      </w:r>
      <w:proofErr w:type="spellEnd"/>
      <w:r>
        <w:t xml:space="preserve"> модель: от идеи к образовательной программе / В.А. </w:t>
      </w:r>
      <w:proofErr w:type="spellStart"/>
      <w:r>
        <w:t>Болотов</w:t>
      </w:r>
      <w:proofErr w:type="spellEnd"/>
      <w:r>
        <w:t xml:space="preserve">, В.В. Сериков // Педагогика. – 2003. – N 10. – С. 130–139. </w:t>
      </w:r>
    </w:p>
    <w:p w:rsidR="00C86DE0" w:rsidRDefault="00C86DE0" w:rsidP="00C86DE0">
      <w:r>
        <w:t>5.</w:t>
      </w:r>
      <w:r>
        <w:tab/>
        <w:t xml:space="preserve">Голуб, Г.Б. Метод проектов – технология </w:t>
      </w:r>
      <w:proofErr w:type="spellStart"/>
      <w:r>
        <w:t>компетентностноориентированного</w:t>
      </w:r>
      <w:proofErr w:type="spellEnd"/>
      <w:r>
        <w:t xml:space="preserve"> </w:t>
      </w:r>
      <w:proofErr w:type="gramStart"/>
      <w:r>
        <w:t>образования :</w:t>
      </w:r>
      <w:proofErr w:type="gramEnd"/>
      <w:r>
        <w:t xml:space="preserve"> методическое пособие для педагогов / Г.Б. Голуб, Е.А. Перелыгина, О.В. </w:t>
      </w:r>
      <w:proofErr w:type="spellStart"/>
      <w:r>
        <w:t>Чуракова</w:t>
      </w:r>
      <w:proofErr w:type="spellEnd"/>
      <w:r>
        <w:t xml:space="preserve"> ; под ред. проф. Е.Я. Когана. – </w:t>
      </w:r>
      <w:proofErr w:type="gramStart"/>
      <w:r>
        <w:t>Самара :</w:t>
      </w:r>
      <w:proofErr w:type="gramEnd"/>
      <w:r>
        <w:t xml:space="preserve"> Учебная литература, 2009. – 176 с. </w:t>
      </w:r>
      <w:r>
        <w:rPr>
          <w:rFonts w:ascii="MS Mincho" w:hAnsi="MS Mincho" w:cs="MS Mincho"/>
        </w:rPr>
        <w:t> </w:t>
      </w:r>
      <w:r>
        <w:t xml:space="preserve"> </w:t>
      </w:r>
    </w:p>
    <w:p w:rsidR="00C86DE0" w:rsidRDefault="00C86DE0" w:rsidP="00C86DE0">
      <w:r>
        <w:t>6.</w:t>
      </w:r>
      <w:r>
        <w:tab/>
        <w:t xml:space="preserve">Голуб, Г.Б. Основы проектной деятельности школьника / Г.Б. Голуб, Е.А. Перелыгина, О.В. </w:t>
      </w:r>
      <w:proofErr w:type="spellStart"/>
      <w:proofErr w:type="gramStart"/>
      <w:r>
        <w:t>Чуракова</w:t>
      </w:r>
      <w:proofErr w:type="spellEnd"/>
      <w:r>
        <w:t xml:space="preserve"> ;</w:t>
      </w:r>
      <w:proofErr w:type="gramEnd"/>
      <w:r>
        <w:t xml:space="preserve"> под ред. проф. Е.Я. Когана. – </w:t>
      </w:r>
      <w:proofErr w:type="gramStart"/>
      <w:r>
        <w:t>Самара :</w:t>
      </w:r>
      <w:proofErr w:type="gramEnd"/>
      <w:r>
        <w:t xml:space="preserve"> Учебная литература, 2009. – 224 с. </w:t>
      </w:r>
    </w:p>
    <w:p w:rsidR="00C86DE0" w:rsidRDefault="00C86DE0" w:rsidP="00C86DE0">
      <w:r>
        <w:t>7.</w:t>
      </w:r>
      <w:r>
        <w:tab/>
        <w:t xml:space="preserve">Заир-Бек, С.И. Развитие критического мышления на </w:t>
      </w:r>
      <w:proofErr w:type="gramStart"/>
      <w:r>
        <w:t>уроке :</w:t>
      </w:r>
      <w:proofErr w:type="gramEnd"/>
      <w:r>
        <w:t xml:space="preserve"> пособие для учителей общеобразовательных учреждений / С.И. Заир-Бек, И.В. </w:t>
      </w:r>
      <w:proofErr w:type="spellStart"/>
      <w:r>
        <w:t>Муштавинская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Просвещение, 2011.  </w:t>
      </w:r>
    </w:p>
    <w:p w:rsidR="00C86DE0" w:rsidRDefault="00C86DE0" w:rsidP="00C86DE0">
      <w:r>
        <w:t>8.</w:t>
      </w:r>
      <w:r>
        <w:tab/>
      </w:r>
      <w:proofErr w:type="spellStart"/>
      <w:r>
        <w:t>Касицина</w:t>
      </w:r>
      <w:proofErr w:type="spellEnd"/>
      <w:r>
        <w:t xml:space="preserve">, Н.В. Педагогическая поддержка в школе и система работы индивидуальных кураторов / Н.В. </w:t>
      </w:r>
      <w:proofErr w:type="spellStart"/>
      <w:r>
        <w:t>Касицина</w:t>
      </w:r>
      <w:proofErr w:type="spellEnd"/>
      <w:r>
        <w:t xml:space="preserve">, Н.С. </w:t>
      </w:r>
      <w:proofErr w:type="gramStart"/>
      <w:r>
        <w:t>Крупская,  .</w:t>
      </w:r>
      <w:proofErr w:type="gramEnd"/>
      <w:r>
        <w:t xml:space="preserve">Л. </w:t>
      </w:r>
      <w:proofErr w:type="spellStart"/>
      <w:r>
        <w:t>Минутина</w:t>
      </w:r>
      <w:proofErr w:type="spellEnd"/>
      <w:r>
        <w:t xml:space="preserve">, М.М. Эпштейн и др. – СПб. : Школьная лига, 2015. – 128 с.  </w:t>
      </w:r>
    </w:p>
    <w:p w:rsidR="00C86DE0" w:rsidRDefault="00C86DE0" w:rsidP="00C86DE0">
      <w:r>
        <w:t>9.</w:t>
      </w:r>
      <w:r>
        <w:tab/>
        <w:t>Ковалева, Т.М. Профессия «</w:t>
      </w:r>
      <w:proofErr w:type="spellStart"/>
      <w:r>
        <w:t>тьютор</w:t>
      </w:r>
      <w:proofErr w:type="spellEnd"/>
      <w:proofErr w:type="gramStart"/>
      <w:r>
        <w:t>» :</w:t>
      </w:r>
      <w:proofErr w:type="gramEnd"/>
      <w:r>
        <w:t xml:space="preserve"> коллективная монография / Т.М. Ковалева и др. – М. ; Тверь : СФК-офис, 2012.  </w:t>
      </w:r>
    </w:p>
    <w:p w:rsidR="00C86DE0" w:rsidRDefault="00C86DE0" w:rsidP="00C86DE0">
      <w:r>
        <w:t>10.</w:t>
      </w:r>
      <w:r>
        <w:tab/>
        <w:t xml:space="preserve">Лебединцев, В.Б. Обучение на основе индивидуальных маршрутов и программ в общеобразовательной школе / В.Б. Лебединцев, Н.М. Горленко, О.В. Запятая, Г.В. </w:t>
      </w:r>
      <w:proofErr w:type="spellStart"/>
      <w:r>
        <w:t>Клепец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Сентябрь, 2013. – 240 с.  </w:t>
      </w:r>
    </w:p>
    <w:p w:rsidR="00C86DE0" w:rsidRDefault="00C86DE0" w:rsidP="00C86DE0">
      <w:r>
        <w:t>11.</w:t>
      </w:r>
      <w:r>
        <w:tab/>
        <w:t xml:space="preserve">Логинов, Д.А. Как построить систему </w:t>
      </w:r>
      <w:proofErr w:type="spellStart"/>
      <w:r>
        <w:t>тьюторского</w:t>
      </w:r>
      <w:proofErr w:type="spellEnd"/>
      <w:r>
        <w:t xml:space="preserve"> сопровождения обучающихся в школе / Д.А. Логинов. – </w:t>
      </w:r>
      <w:proofErr w:type="gramStart"/>
      <w:r>
        <w:t>М. :</w:t>
      </w:r>
      <w:proofErr w:type="gramEnd"/>
      <w:r>
        <w:t xml:space="preserve"> Сентябрь, 2014. – 160 с.  </w:t>
      </w:r>
    </w:p>
    <w:p w:rsidR="00C86DE0" w:rsidRDefault="00C86DE0" w:rsidP="00C86DE0">
      <w:r>
        <w:t>12.</w:t>
      </w:r>
      <w:r>
        <w:tab/>
        <w:t xml:space="preserve">Новожилова, М.М. Как корректно провести учебное исследование: от замысла к открытию / М.М. Новожилова, С.Г. </w:t>
      </w:r>
      <w:proofErr w:type="spellStart"/>
      <w:r>
        <w:t>Воровщиков</w:t>
      </w:r>
      <w:proofErr w:type="spellEnd"/>
      <w:r>
        <w:t xml:space="preserve">, И.В. </w:t>
      </w:r>
      <w:proofErr w:type="spellStart"/>
      <w:r>
        <w:t>Таврель</w:t>
      </w:r>
      <w:proofErr w:type="spellEnd"/>
      <w:r>
        <w:t xml:space="preserve">. – 3-е изд. – </w:t>
      </w:r>
      <w:proofErr w:type="gramStart"/>
      <w:r>
        <w:t>М. :</w:t>
      </w:r>
      <w:proofErr w:type="gramEnd"/>
      <w:r>
        <w:t xml:space="preserve"> 5 за знания, 2008. – 160 с.  </w:t>
      </w:r>
    </w:p>
    <w:p w:rsidR="00C86DE0" w:rsidRDefault="00C86DE0" w:rsidP="00C86DE0">
      <w:r>
        <w:t>13.</w:t>
      </w:r>
      <w:r>
        <w:tab/>
      </w:r>
      <w:proofErr w:type="spellStart"/>
      <w:r>
        <w:t>Пузыревский</w:t>
      </w:r>
      <w:proofErr w:type="spellEnd"/>
      <w:r>
        <w:t xml:space="preserve">, </w:t>
      </w:r>
      <w:proofErr w:type="gramStart"/>
      <w:r>
        <w:t>В. .</w:t>
      </w:r>
      <w:proofErr w:type="gramEnd"/>
      <w:r>
        <w:t xml:space="preserve"> </w:t>
      </w:r>
      <w:proofErr w:type="spellStart"/>
      <w:r>
        <w:t>Межпредметные</w:t>
      </w:r>
      <w:proofErr w:type="spellEnd"/>
      <w:r>
        <w:t xml:space="preserve"> интегративные погружения. Из опыта работы «</w:t>
      </w:r>
      <w:proofErr w:type="spellStart"/>
      <w:r>
        <w:t>Эпишколы</w:t>
      </w:r>
      <w:proofErr w:type="spellEnd"/>
      <w:r>
        <w:t xml:space="preserve">» Образовательного центра «Участие» / </w:t>
      </w:r>
      <w:proofErr w:type="gramStart"/>
      <w:r>
        <w:t>В. .</w:t>
      </w:r>
      <w:proofErr w:type="gramEnd"/>
      <w:r>
        <w:t xml:space="preserve"> </w:t>
      </w:r>
      <w:proofErr w:type="spellStart"/>
      <w:r>
        <w:t>Пузыревский</w:t>
      </w:r>
      <w:proofErr w:type="spellEnd"/>
      <w:r>
        <w:t>, М.М. Эпштейн и др. – СПб</w:t>
      </w:r>
      <w:proofErr w:type="gramStart"/>
      <w:r>
        <w:t>. :</w:t>
      </w:r>
      <w:proofErr w:type="gramEnd"/>
      <w:r>
        <w:t xml:space="preserve"> Школьная лига : </w:t>
      </w:r>
      <w:proofErr w:type="spellStart"/>
      <w:r>
        <w:t>Лема</w:t>
      </w:r>
      <w:proofErr w:type="spellEnd"/>
      <w:r>
        <w:t xml:space="preserve">, 2012. – 232 с.  </w:t>
      </w:r>
    </w:p>
    <w:p w:rsidR="00C86DE0" w:rsidRDefault="00C86DE0" w:rsidP="00C86DE0">
      <w:r>
        <w:t>14.</w:t>
      </w:r>
      <w:r>
        <w:tab/>
      </w:r>
      <w:proofErr w:type="spellStart"/>
      <w:r>
        <w:t>Селевко</w:t>
      </w:r>
      <w:proofErr w:type="spellEnd"/>
      <w:r>
        <w:t xml:space="preserve">, Г.К. Современные образовательные </w:t>
      </w:r>
      <w:proofErr w:type="gramStart"/>
      <w:r>
        <w:t>технологии :</w:t>
      </w:r>
      <w:proofErr w:type="gramEnd"/>
      <w:r>
        <w:t xml:space="preserve"> учебное пособие / Г.К. </w:t>
      </w:r>
      <w:proofErr w:type="spellStart"/>
      <w:r>
        <w:t>Селевко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Народное образование, 1998. – 256 с.  </w:t>
      </w:r>
    </w:p>
    <w:p w:rsidR="00C86DE0" w:rsidRDefault="00C86DE0" w:rsidP="00C86DE0">
      <w:r>
        <w:t>15.</w:t>
      </w:r>
      <w:r>
        <w:tab/>
      </w:r>
      <w:proofErr w:type="spellStart"/>
      <w:r>
        <w:t>Сизикова</w:t>
      </w:r>
      <w:proofErr w:type="spellEnd"/>
      <w:r>
        <w:t xml:space="preserve">, С.Ф. Основы делового общения. 10–11 </w:t>
      </w:r>
      <w:proofErr w:type="spellStart"/>
      <w:r>
        <w:t>кл</w:t>
      </w:r>
      <w:proofErr w:type="spellEnd"/>
      <w:proofErr w:type="gramStart"/>
      <w:r>
        <w:t>. :</w:t>
      </w:r>
      <w:proofErr w:type="gramEnd"/>
      <w:r>
        <w:t xml:space="preserve"> методическое пособие / С.Ф. </w:t>
      </w:r>
      <w:proofErr w:type="spellStart"/>
      <w:r>
        <w:t>Сизикова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Дрофа, 2006.  16. Соколова, Н.В. Проблема освоения школьниками метода научного познания / Н.В. Соколова // Физика в школе. – 2007. – N 6. – С. 7–17.  </w:t>
      </w:r>
    </w:p>
    <w:p w:rsidR="00C86DE0" w:rsidRDefault="00C86DE0" w:rsidP="00C86DE0">
      <w:r>
        <w:t>17.</w:t>
      </w:r>
      <w:r>
        <w:tab/>
      </w:r>
      <w:proofErr w:type="spellStart"/>
      <w:r>
        <w:t>Фопель</w:t>
      </w:r>
      <w:proofErr w:type="spellEnd"/>
      <w:r>
        <w:t xml:space="preserve">, К. Как научить детей сотрудничать? Психологические игры и </w:t>
      </w:r>
      <w:proofErr w:type="gramStart"/>
      <w:r>
        <w:t>упражнения :</w:t>
      </w:r>
      <w:proofErr w:type="gramEnd"/>
      <w:r>
        <w:t xml:space="preserve"> практическое пособие / К. </w:t>
      </w:r>
      <w:proofErr w:type="spellStart"/>
      <w:r>
        <w:t>Фопель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Генезис, 1998.  </w:t>
      </w:r>
    </w:p>
    <w:p w:rsidR="00C86DE0" w:rsidRDefault="00C86DE0" w:rsidP="00C86DE0">
      <w:r>
        <w:t>18.</w:t>
      </w:r>
      <w:r>
        <w:tab/>
      </w:r>
      <w:proofErr w:type="spellStart"/>
      <w:r>
        <w:t>Чечель</w:t>
      </w:r>
      <w:proofErr w:type="spellEnd"/>
      <w:r>
        <w:t xml:space="preserve">, И.Д. Метод проектов / И.Д. </w:t>
      </w:r>
      <w:proofErr w:type="spellStart"/>
      <w:r>
        <w:t>Чечель</w:t>
      </w:r>
      <w:proofErr w:type="spellEnd"/>
      <w:r>
        <w:t xml:space="preserve"> // Директор школы. – 1998. – N 3, 4.  </w:t>
      </w:r>
    </w:p>
    <w:p w:rsidR="00850193" w:rsidRDefault="00850193" w:rsidP="00850193">
      <w:r>
        <w:t xml:space="preserve">19. Сергеев И.С. Как организовать проектную деятельность учащихся: Практическое пособие для работников общеобразовательных учреждений. – 2-е изд., </w:t>
      </w:r>
      <w:proofErr w:type="spellStart"/>
      <w:r>
        <w:t>испр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 – М.: АРКТИ, 2005. – 80 с. (Метод, </w:t>
      </w:r>
      <w:proofErr w:type="spellStart"/>
      <w:r>
        <w:t>биб</w:t>
      </w:r>
      <w:proofErr w:type="spellEnd"/>
      <w:r>
        <w:t>-ка)</w:t>
      </w:r>
    </w:p>
    <w:p w:rsidR="00850193" w:rsidRDefault="00850193" w:rsidP="00850193">
      <w:r>
        <w:lastRenderedPageBreak/>
        <w:t xml:space="preserve">20.  Индивидуальный проект. 10 – 11 классы: учеб. пособие для </w:t>
      </w:r>
      <w:proofErr w:type="spellStart"/>
      <w:r>
        <w:t>общеобразоват</w:t>
      </w:r>
      <w:proofErr w:type="spellEnd"/>
      <w:r>
        <w:t xml:space="preserve">. организаций / [М.В. </w:t>
      </w:r>
      <w:proofErr w:type="spellStart"/>
      <w:r>
        <w:t>Половкова</w:t>
      </w:r>
      <w:proofErr w:type="spellEnd"/>
      <w:r>
        <w:t xml:space="preserve">, А.В. Носов, Т.В. </w:t>
      </w:r>
      <w:proofErr w:type="spellStart"/>
      <w:r>
        <w:t>Половкова</w:t>
      </w:r>
      <w:proofErr w:type="spellEnd"/>
      <w:r>
        <w:t xml:space="preserve">, М.В. </w:t>
      </w:r>
      <w:proofErr w:type="spellStart"/>
      <w:r>
        <w:t>Майсак</w:t>
      </w:r>
      <w:proofErr w:type="spellEnd"/>
      <w:r>
        <w:t>]. – 2-изд. – М.: Просвещение, 2020. – 159 с. Форма аттестации: предзащита/защита проекта.</w:t>
      </w:r>
    </w:p>
    <w:p w:rsidR="00C86DE0" w:rsidRDefault="00C86DE0" w:rsidP="00C86DE0">
      <w:r>
        <w:t xml:space="preserve"> </w:t>
      </w:r>
    </w:p>
    <w:p w:rsidR="00C86DE0" w:rsidRPr="00C86DE0" w:rsidRDefault="00C86DE0" w:rsidP="00C86DE0">
      <w:pPr>
        <w:pStyle w:val="3"/>
        <w:rPr>
          <w:rFonts w:ascii="Times New Roman" w:hAnsi="Times New Roman" w:cs="Times New Roman"/>
          <w:color w:val="auto"/>
        </w:rPr>
      </w:pPr>
      <w:bookmarkStart w:id="13" w:name="_Toc80539053"/>
      <w:r w:rsidRPr="00C86DE0">
        <w:rPr>
          <w:rFonts w:ascii="Times New Roman" w:hAnsi="Times New Roman" w:cs="Times New Roman"/>
          <w:color w:val="auto"/>
        </w:rPr>
        <w:t>Интернет-ресурсы</w:t>
      </w:r>
      <w:bookmarkEnd w:id="13"/>
      <w:r w:rsidRPr="00C86DE0">
        <w:rPr>
          <w:rFonts w:ascii="Times New Roman" w:hAnsi="Times New Roman" w:cs="Times New Roman"/>
          <w:color w:val="auto"/>
        </w:rPr>
        <w:t xml:space="preserve"> </w:t>
      </w:r>
    </w:p>
    <w:p w:rsidR="00C86DE0" w:rsidRDefault="00C86DE0" w:rsidP="00C86DE0">
      <w:r>
        <w:t>1.</w:t>
      </w:r>
      <w:r>
        <w:tab/>
        <w:t xml:space="preserve">Глобальная школьная лаборатория: https://globallab.org/ru/#. WaXDS61ePfY.  </w:t>
      </w:r>
    </w:p>
    <w:p w:rsidR="00C86DE0" w:rsidRDefault="00C86DE0" w:rsidP="00C86DE0">
      <w:r>
        <w:t>2.</w:t>
      </w:r>
      <w:r>
        <w:tab/>
        <w:t xml:space="preserve">Лицей НИУ ВШЭ: https://school.hse.ru/docum.  </w:t>
      </w:r>
    </w:p>
    <w:p w:rsidR="00C86DE0" w:rsidRDefault="00C86DE0" w:rsidP="00C86DE0">
      <w:r>
        <w:t>3.</w:t>
      </w:r>
      <w:r>
        <w:tab/>
        <w:t xml:space="preserve">Научная школа </w:t>
      </w:r>
      <w:proofErr w:type="spellStart"/>
      <w:r>
        <w:t>человекосообразного</w:t>
      </w:r>
      <w:proofErr w:type="spellEnd"/>
      <w:r>
        <w:t xml:space="preserve"> образования: http://khutorskoy.ru/ </w:t>
      </w:r>
      <w:proofErr w:type="spellStart"/>
      <w:r>
        <w:t>science</w:t>
      </w:r>
      <w:proofErr w:type="spellEnd"/>
      <w:r>
        <w:t xml:space="preserve">/.  </w:t>
      </w:r>
    </w:p>
    <w:p w:rsidR="00C86DE0" w:rsidRDefault="00C86DE0" w:rsidP="00C86DE0">
      <w:r>
        <w:t>4.</w:t>
      </w:r>
      <w:r>
        <w:tab/>
        <w:t xml:space="preserve">Открытая школа: http://openschool.ru.  </w:t>
      </w:r>
    </w:p>
    <w:p w:rsidR="00C86DE0" w:rsidRDefault="00C86DE0" w:rsidP="00C86DE0">
      <w:r>
        <w:t>5.</w:t>
      </w:r>
      <w:r>
        <w:tab/>
        <w:t xml:space="preserve">Портал </w:t>
      </w:r>
      <w:proofErr w:type="spellStart"/>
      <w:r>
        <w:t>метапредметных</w:t>
      </w:r>
      <w:proofErr w:type="spellEnd"/>
      <w:r>
        <w:t xml:space="preserve"> олимпиад: http://олимпиады.онлайн.  </w:t>
      </w:r>
    </w:p>
    <w:p w:rsidR="00C86DE0" w:rsidRDefault="00C86DE0" w:rsidP="00C86DE0">
      <w:r>
        <w:t>6.</w:t>
      </w:r>
      <w:r>
        <w:tab/>
        <w:t xml:space="preserve">Шаг школы в смешанное обучение: http://openschool.ru/ru/content/ </w:t>
      </w:r>
      <w:proofErr w:type="spellStart"/>
      <w:r>
        <w:t>lesson</w:t>
      </w:r>
      <w:proofErr w:type="spellEnd"/>
      <w:r>
        <w:t xml:space="preserve">/18852. </w:t>
      </w:r>
    </w:p>
    <w:p w:rsidR="00850193" w:rsidRDefault="00850193" w:rsidP="00C86DE0"/>
    <w:p w:rsidR="00C86DE0" w:rsidRPr="00C86DE0" w:rsidRDefault="00C86DE0" w:rsidP="00C86DE0"/>
    <w:sectPr w:rsidR="00C86DE0" w:rsidRPr="00C86DE0" w:rsidSect="00C325A8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2D" w:rsidRDefault="001F342D">
      <w:pPr>
        <w:spacing w:after="0" w:line="240" w:lineRule="auto"/>
      </w:pPr>
      <w:r>
        <w:separator/>
      </w:r>
    </w:p>
  </w:endnote>
  <w:endnote w:type="continuationSeparator" w:id="0">
    <w:p w:rsidR="001F342D" w:rsidRDefault="001F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881385"/>
      <w:docPartObj>
        <w:docPartGallery w:val="Page Numbers (Bottom of Page)"/>
        <w:docPartUnique/>
      </w:docPartObj>
    </w:sdtPr>
    <w:sdtEndPr/>
    <w:sdtContent>
      <w:p w:rsidR="004C015E" w:rsidRDefault="004C01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4C015E" w:rsidRDefault="004C01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256095"/>
      <w:docPartObj>
        <w:docPartGallery w:val="Page Numbers (Bottom of Page)"/>
        <w:docPartUnique/>
      </w:docPartObj>
    </w:sdtPr>
    <w:sdtEndPr/>
    <w:sdtContent>
      <w:p w:rsidR="004C015E" w:rsidRDefault="004C01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4C015E" w:rsidRDefault="004C01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2D" w:rsidRDefault="001F342D">
      <w:pPr>
        <w:spacing w:after="0" w:line="240" w:lineRule="auto"/>
      </w:pPr>
      <w:r>
        <w:separator/>
      </w:r>
    </w:p>
  </w:footnote>
  <w:footnote w:type="continuationSeparator" w:id="0">
    <w:p w:rsidR="001F342D" w:rsidRDefault="001F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pStyle w:val="a8"/>
    </w:pPr>
  </w:p>
  <w:p w:rsidR="004C015E" w:rsidRDefault="004C015E">
    <w:pPr>
      <w:tabs>
        <w:tab w:val="center" w:pos="764"/>
        <w:tab w:val="center" w:pos="7062"/>
        <w:tab w:val="center" w:pos="9924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5E" w:rsidRDefault="004C015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96"/>
    <w:multiLevelType w:val="hybridMultilevel"/>
    <w:tmpl w:val="77CC2E52"/>
    <w:lvl w:ilvl="0" w:tplc="8E18A4F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E9E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EEF3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2D2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A04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2459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A86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8C2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CAD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155684"/>
    <w:multiLevelType w:val="hybridMultilevel"/>
    <w:tmpl w:val="B2D407FE"/>
    <w:lvl w:ilvl="0" w:tplc="0A28F0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24B18"/>
    <w:multiLevelType w:val="hybridMultilevel"/>
    <w:tmpl w:val="2E76E710"/>
    <w:lvl w:ilvl="0" w:tplc="0A28F0C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A976A">
      <w:start w:val="1"/>
      <w:numFmt w:val="bullet"/>
      <w:lvlText w:val="o"/>
      <w:lvlJc w:val="left"/>
      <w:pPr>
        <w:ind w:left="1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A0D8E">
      <w:start w:val="1"/>
      <w:numFmt w:val="bullet"/>
      <w:lvlText w:val="▪"/>
      <w:lvlJc w:val="left"/>
      <w:pPr>
        <w:ind w:left="2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A3CDC">
      <w:start w:val="1"/>
      <w:numFmt w:val="bullet"/>
      <w:lvlText w:val="•"/>
      <w:lvlJc w:val="left"/>
      <w:pPr>
        <w:ind w:left="2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426B6">
      <w:start w:val="1"/>
      <w:numFmt w:val="bullet"/>
      <w:lvlText w:val="o"/>
      <w:lvlJc w:val="left"/>
      <w:pPr>
        <w:ind w:left="3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E2802">
      <w:start w:val="1"/>
      <w:numFmt w:val="bullet"/>
      <w:lvlText w:val="▪"/>
      <w:lvlJc w:val="left"/>
      <w:pPr>
        <w:ind w:left="4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A8DF4">
      <w:start w:val="1"/>
      <w:numFmt w:val="bullet"/>
      <w:lvlText w:val="•"/>
      <w:lvlJc w:val="left"/>
      <w:pPr>
        <w:ind w:left="4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419D0">
      <w:start w:val="1"/>
      <w:numFmt w:val="bullet"/>
      <w:lvlText w:val="o"/>
      <w:lvlJc w:val="left"/>
      <w:pPr>
        <w:ind w:left="5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C1B5A">
      <w:start w:val="1"/>
      <w:numFmt w:val="bullet"/>
      <w:lvlText w:val="▪"/>
      <w:lvlJc w:val="left"/>
      <w:pPr>
        <w:ind w:left="6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8559DA"/>
    <w:multiLevelType w:val="hybridMultilevel"/>
    <w:tmpl w:val="7A462C16"/>
    <w:lvl w:ilvl="0" w:tplc="AED00934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5B0">
      <w:start w:val="1"/>
      <w:numFmt w:val="bullet"/>
      <w:lvlText w:val="o"/>
      <w:lvlJc w:val="left"/>
      <w:pPr>
        <w:ind w:left="1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2B4C0">
      <w:start w:val="1"/>
      <w:numFmt w:val="bullet"/>
      <w:lvlText w:val="▪"/>
      <w:lvlJc w:val="left"/>
      <w:pPr>
        <w:ind w:left="1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03FC2">
      <w:start w:val="1"/>
      <w:numFmt w:val="bullet"/>
      <w:lvlText w:val="•"/>
      <w:lvlJc w:val="left"/>
      <w:pPr>
        <w:ind w:left="2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FC00">
      <w:start w:val="1"/>
      <w:numFmt w:val="bullet"/>
      <w:lvlText w:val="o"/>
      <w:lvlJc w:val="left"/>
      <w:pPr>
        <w:ind w:left="3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6A3FE">
      <w:start w:val="1"/>
      <w:numFmt w:val="bullet"/>
      <w:lvlText w:val="▪"/>
      <w:lvlJc w:val="left"/>
      <w:pPr>
        <w:ind w:left="3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24D4">
      <w:start w:val="1"/>
      <w:numFmt w:val="bullet"/>
      <w:lvlText w:val="•"/>
      <w:lvlJc w:val="left"/>
      <w:pPr>
        <w:ind w:left="4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6BCE0">
      <w:start w:val="1"/>
      <w:numFmt w:val="bullet"/>
      <w:lvlText w:val="o"/>
      <w:lvlJc w:val="left"/>
      <w:pPr>
        <w:ind w:left="5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050">
      <w:start w:val="1"/>
      <w:numFmt w:val="bullet"/>
      <w:lvlText w:val="▪"/>
      <w:lvlJc w:val="left"/>
      <w:pPr>
        <w:ind w:left="6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7B6E0F"/>
    <w:multiLevelType w:val="hybridMultilevel"/>
    <w:tmpl w:val="290C0C1C"/>
    <w:lvl w:ilvl="0" w:tplc="0220E804">
      <w:start w:val="202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6E3B22">
      <w:start w:val="1"/>
      <w:numFmt w:val="lowerLetter"/>
      <w:lvlText w:val="%2"/>
      <w:lvlJc w:val="left"/>
      <w:pPr>
        <w:ind w:left="4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CE9F8">
      <w:start w:val="1"/>
      <w:numFmt w:val="lowerRoman"/>
      <w:lvlText w:val="%3"/>
      <w:lvlJc w:val="left"/>
      <w:pPr>
        <w:ind w:left="5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A7F98">
      <w:start w:val="1"/>
      <w:numFmt w:val="decimal"/>
      <w:lvlText w:val="%4"/>
      <w:lvlJc w:val="left"/>
      <w:pPr>
        <w:ind w:left="5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365130">
      <w:start w:val="1"/>
      <w:numFmt w:val="lowerLetter"/>
      <w:lvlText w:val="%5"/>
      <w:lvlJc w:val="left"/>
      <w:pPr>
        <w:ind w:left="6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284DA">
      <w:start w:val="1"/>
      <w:numFmt w:val="lowerRoman"/>
      <w:lvlText w:val="%6"/>
      <w:lvlJc w:val="left"/>
      <w:pPr>
        <w:ind w:left="7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AB782">
      <w:start w:val="1"/>
      <w:numFmt w:val="decimal"/>
      <w:lvlText w:val="%7"/>
      <w:lvlJc w:val="left"/>
      <w:pPr>
        <w:ind w:left="8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1EA09E">
      <w:start w:val="1"/>
      <w:numFmt w:val="lowerLetter"/>
      <w:lvlText w:val="%8"/>
      <w:lvlJc w:val="left"/>
      <w:pPr>
        <w:ind w:left="8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60BDE">
      <w:start w:val="1"/>
      <w:numFmt w:val="lowerRoman"/>
      <w:lvlText w:val="%9"/>
      <w:lvlJc w:val="left"/>
      <w:pPr>
        <w:ind w:left="9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76"/>
    <w:rsid w:val="001731CF"/>
    <w:rsid w:val="0017623E"/>
    <w:rsid w:val="001869CB"/>
    <w:rsid w:val="001B01F5"/>
    <w:rsid w:val="001D2410"/>
    <w:rsid w:val="001F342D"/>
    <w:rsid w:val="00235751"/>
    <w:rsid w:val="003C39D8"/>
    <w:rsid w:val="003F517E"/>
    <w:rsid w:val="0042075E"/>
    <w:rsid w:val="004C015E"/>
    <w:rsid w:val="004D5098"/>
    <w:rsid w:val="006120B1"/>
    <w:rsid w:val="006C510F"/>
    <w:rsid w:val="0081012C"/>
    <w:rsid w:val="0081193A"/>
    <w:rsid w:val="00850193"/>
    <w:rsid w:val="008827B8"/>
    <w:rsid w:val="00916257"/>
    <w:rsid w:val="009B4E14"/>
    <w:rsid w:val="00A23976"/>
    <w:rsid w:val="00B57FA8"/>
    <w:rsid w:val="00BC061F"/>
    <w:rsid w:val="00C31184"/>
    <w:rsid w:val="00C325A8"/>
    <w:rsid w:val="00C86DE0"/>
    <w:rsid w:val="00D5701B"/>
    <w:rsid w:val="00DE224B"/>
    <w:rsid w:val="00E45913"/>
    <w:rsid w:val="00ED0A83"/>
    <w:rsid w:val="00F42B19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A4010-A6CD-45CB-BF63-97C6487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CB"/>
    <w:pPr>
      <w:spacing w:after="26" w:line="27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4" w:line="266" w:lineRule="auto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 w:line="270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86D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42075E"/>
    <w:pPr>
      <w:numPr>
        <w:numId w:val="0"/>
      </w:numPr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C015E"/>
    <w:pPr>
      <w:tabs>
        <w:tab w:val="right" w:leader="dot" w:pos="9919"/>
      </w:tabs>
      <w:spacing w:after="100"/>
      <w:ind w:left="0" w:firstLine="0"/>
    </w:pPr>
  </w:style>
  <w:style w:type="character" w:styleId="a4">
    <w:name w:val="Hyperlink"/>
    <w:basedOn w:val="a0"/>
    <w:uiPriority w:val="99"/>
    <w:unhideWhenUsed/>
    <w:rsid w:val="0042075E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2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75E"/>
    <w:rPr>
      <w:rFonts w:ascii="Times New Roman" w:eastAsia="Times New Roman" w:hAnsi="Times New Roman" w:cs="Times New Roman"/>
      <w:color w:val="000000"/>
      <w:sz w:val="24"/>
    </w:rPr>
  </w:style>
  <w:style w:type="table" w:styleId="a7">
    <w:name w:val="Table Grid"/>
    <w:basedOn w:val="a1"/>
    <w:uiPriority w:val="39"/>
    <w:rsid w:val="001B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01F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1B01F5"/>
    <w:rPr>
      <w:rFonts w:cs="Times New Roman"/>
    </w:rPr>
  </w:style>
  <w:style w:type="paragraph" w:styleId="aa">
    <w:name w:val="List Paragraph"/>
    <w:basedOn w:val="a"/>
    <w:uiPriority w:val="34"/>
    <w:qFormat/>
    <w:rsid w:val="001B01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6D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C015E"/>
    <w:pPr>
      <w:tabs>
        <w:tab w:val="right" w:leader="dot" w:pos="9919"/>
      </w:tabs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EAAF-7BCF-4A0B-8701-3000F6B7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2021-10-03T10:00:00Z</dcterms:created>
  <dcterms:modified xsi:type="dcterms:W3CDTF">2021-10-10T09:30:00Z</dcterms:modified>
</cp:coreProperties>
</file>