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36" w:rsidRPr="00B42497" w:rsidRDefault="00637236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«Времена года» в разновозрастной  группе.</w:t>
      </w:r>
    </w:p>
    <w:p w:rsidR="00637236" w:rsidRPr="00B42497" w:rsidRDefault="00637236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236" w:rsidRPr="00B42497" w:rsidRDefault="00637236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«Времена года»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– педагоги – родители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познавательно-творческий</w:t>
      </w:r>
    </w:p>
    <w:p w:rsidR="00637236" w:rsidRPr="00B42497" w:rsidRDefault="00637236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База: </w:t>
      </w:r>
      <w:r w:rsidRPr="00B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д/с83</w:t>
      </w:r>
    </w:p>
    <w:p w:rsidR="00637236" w:rsidRPr="00B42497" w:rsidRDefault="00637236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реализации: </w:t>
      </w:r>
      <w:r w:rsidRPr="00B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долгосрочный, февраль - апрель 2021</w:t>
      </w:r>
      <w:r w:rsidR="00804444" w:rsidRPr="00B42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804444" w:rsidRPr="00B42497" w:rsidRDefault="00804444" w:rsidP="00B4249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04444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аннотация: 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«Времена года» - это творческий долгосрочный проект, нацеленный на развитие: речевых, музыкальных, эстетических качеств, а так же художественного творчества детей. За счет использования различной техники выполнения работ, и их приобщение к творчеству с опорой на рассматривание картин, рисунков, иллюстраций, прослушивания музыкальных произведений, наблюдений за природными изменениями, чтением художественных произведений о природе, знакомство с различными техниками выполнения работ.</w:t>
      </w:r>
    </w:p>
    <w:p w:rsidR="00804444" w:rsidRPr="00B42497" w:rsidRDefault="00637236" w:rsidP="00B42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B42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97">
        <w:rPr>
          <w:rFonts w:ascii="Times New Roman" w:hAnsi="Times New Roman" w:cs="Times New Roman"/>
          <w:sz w:val="28"/>
          <w:szCs w:val="28"/>
        </w:rPr>
        <w:t>У детей отмечается недостаточный уровень усвоения пространственно- временных понятий, особенно таких, как «Времена года» и другие. Так же, дети показали недостаточный уровень в умении наблюдать, описывать, сочинять, запоминать, размышлять. В связи с выявленными пробелами в развитии детей было принято решение, включить тему «Времена года» в проектную деятельность, где через все виды деятельности, при системном и разнообразном подходе и взаимодействия всех участников образовательного процесса, предположительно будут получены положительные результаты в устранении выявл</w:t>
      </w:r>
      <w:r w:rsidR="008C4965" w:rsidRPr="00B42497">
        <w:rPr>
          <w:rFonts w:ascii="Times New Roman" w:hAnsi="Times New Roman" w:cs="Times New Roman"/>
          <w:sz w:val="28"/>
          <w:szCs w:val="28"/>
        </w:rPr>
        <w:t>енных пробелов.</w:t>
      </w:r>
    </w:p>
    <w:p w:rsidR="00804444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</w:t>
      </w:r>
    </w:p>
    <w:p w:rsidR="00804444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в развитии современной педагогики является реализация проектной деятельности детей. 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роектная деятельность 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 полностью задействовать интеллектуальные, эмоциональные и художественные ресурсы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как актуальна в наши дни проблема речевого, эстетического развития и ручной умелости детей. В современных семьях, благодаря телевидению и видеотехнике, дети получают все больше информации через визуальный ряд, и все меньше – через вербальный и тактильный каналы, то есть в процессе живого непосредственного общения и совместной деятельности с взрослыми. Не секрет, что дома дети мало гуляют, не все родители говорят своим детям об изменениях, происходящих в природе, о красоте природных явлений.</w:t>
      </w:r>
    </w:p>
    <w:p w:rsidR="00804444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Времена года» был разработан, в том числе, для решения этих непростых задач. Подобная творческая деятельность не только способствует развитию речи и ручной умелости, причинно-следственных связей в природе, а так же оказывает психотерапевтическое воздействие.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«Времена года» объединяет музыкальную, коммуникативную деятельность в форме творчества и изобразительную деятельность детей в единый блок. Его достоинствами являются создание атмосферы игры и творчества, при которой ребенок полностью раскрепощается, наглядность и продуктивность занятий. Создание данного проекта актуально, обладает новизной и вызвано потребностью детей, их родителей и педагогов в повышении ручной умелости детей, развитии у них символического мышления, творческого воображения и коммуникативной компетентности.</w:t>
      </w:r>
    </w:p>
    <w:p w:rsidR="00804444" w:rsidRPr="00B42497" w:rsidRDefault="00804444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236" w:rsidRPr="00B42497" w:rsidRDefault="00637236" w:rsidP="00B4249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497">
        <w:rPr>
          <w:rFonts w:ascii="Times New Roman" w:eastAsia="Calibri" w:hAnsi="Times New Roman" w:cs="Times New Roman"/>
          <w:sz w:val="28"/>
          <w:szCs w:val="28"/>
        </w:rPr>
        <w:t>Состояние практики в МБДОУ д с № 83 в группе «Солнышко»: из 25 детей 12 имеют проблемы экологического воспитания.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B06BAA" w:rsidRPr="00B42497" w:rsidRDefault="008C4965" w:rsidP="00B42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497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детей, </w:t>
      </w:r>
      <w:r w:rsidRPr="00B42497">
        <w:rPr>
          <w:rStyle w:val="c1"/>
          <w:rFonts w:ascii="Times New Roman" w:hAnsi="Times New Roman" w:cs="Times New Roman"/>
          <w:sz w:val="28"/>
          <w:szCs w:val="28"/>
        </w:rPr>
        <w:t>элементарных представлений о времени года</w:t>
      </w:r>
      <w:r w:rsidR="00B06BAA" w:rsidRPr="00B42497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B06BAA" w:rsidRPr="00B42497">
        <w:rPr>
          <w:rFonts w:ascii="Times New Roman" w:hAnsi="Times New Roman" w:cs="Times New Roman"/>
          <w:sz w:val="28"/>
          <w:szCs w:val="28"/>
        </w:rPr>
        <w:t>через различные виды деятельности и приобщение родителей к созданию единого образовательного пространства вокруг ребенка.</w:t>
      </w:r>
    </w:p>
    <w:p w:rsidR="00B06BAA" w:rsidRPr="00B42497" w:rsidRDefault="00B06BAA" w:rsidP="00B42497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4249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проекта:</w:t>
      </w:r>
    </w:p>
    <w:p w:rsidR="00B06BAA" w:rsidRPr="00B42497" w:rsidRDefault="001D6FCD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rStyle w:val="normaltextrun"/>
          <w:sz w:val="28"/>
          <w:szCs w:val="28"/>
        </w:rPr>
      </w:pPr>
      <w:r w:rsidRPr="00B42497">
        <w:rPr>
          <w:sz w:val="28"/>
          <w:szCs w:val="28"/>
        </w:rPr>
        <w:t>з</w:t>
      </w:r>
      <w:r w:rsidR="00B06BAA" w:rsidRPr="00B42497">
        <w:rPr>
          <w:sz w:val="28"/>
          <w:szCs w:val="28"/>
        </w:rPr>
        <w:t xml:space="preserve">акрепить знания детей о </w:t>
      </w:r>
      <w:proofErr w:type="spellStart"/>
      <w:r w:rsidR="00B06BAA" w:rsidRPr="00B42497">
        <w:rPr>
          <w:sz w:val="28"/>
          <w:szCs w:val="28"/>
        </w:rPr>
        <w:t>пространственно</w:t>
      </w:r>
      <w:proofErr w:type="spellEnd"/>
      <w:r w:rsidR="00B06BAA" w:rsidRPr="00B42497">
        <w:rPr>
          <w:sz w:val="28"/>
          <w:szCs w:val="28"/>
        </w:rPr>
        <w:t xml:space="preserve"> - временных понятиях</w:t>
      </w:r>
      <w:r w:rsidRPr="00B42497">
        <w:rPr>
          <w:sz w:val="28"/>
          <w:szCs w:val="28"/>
        </w:rPr>
        <w:t>;</w:t>
      </w:r>
    </w:p>
    <w:p w:rsidR="00B06BAA" w:rsidRPr="00B42497" w:rsidRDefault="00B06BAA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B42497">
        <w:rPr>
          <w:rStyle w:val="normaltextrun"/>
          <w:sz w:val="28"/>
          <w:szCs w:val="28"/>
        </w:rPr>
        <w:t>познакомить детей с сезонными изменениями природы, с цветовой гаммой, присущей тому или иному времени года;</w:t>
      </w:r>
      <w:r w:rsidRPr="00B42497">
        <w:rPr>
          <w:rStyle w:val="eop"/>
          <w:sz w:val="28"/>
          <w:szCs w:val="28"/>
        </w:rPr>
        <w:t> </w:t>
      </w:r>
    </w:p>
    <w:p w:rsidR="00B06BAA" w:rsidRPr="00B42497" w:rsidRDefault="00B06BAA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B42497">
        <w:rPr>
          <w:rStyle w:val="normaltextrun"/>
          <w:sz w:val="28"/>
          <w:szCs w:val="28"/>
        </w:rPr>
        <w:t>научить детей отражать в рисунках признаки природы в разные времена года, используя различные способы и средства изображения;</w:t>
      </w:r>
      <w:r w:rsidRPr="00B42497">
        <w:rPr>
          <w:rStyle w:val="eop"/>
          <w:sz w:val="28"/>
          <w:szCs w:val="28"/>
        </w:rPr>
        <w:t> </w:t>
      </w:r>
    </w:p>
    <w:p w:rsidR="00B06BAA" w:rsidRPr="00B42497" w:rsidRDefault="00B06BAA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rStyle w:val="eop"/>
          <w:sz w:val="28"/>
          <w:szCs w:val="28"/>
        </w:rPr>
      </w:pPr>
      <w:r w:rsidRPr="00B42497">
        <w:rPr>
          <w:rStyle w:val="normaltextrun"/>
          <w:sz w:val="28"/>
          <w:szCs w:val="28"/>
        </w:rPr>
        <w:t xml:space="preserve">познакомить с нетрадиционными техниками рисования: печать листьями, </w:t>
      </w:r>
      <w:proofErr w:type="spellStart"/>
      <w:r w:rsidRPr="00B42497">
        <w:rPr>
          <w:rStyle w:val="spellingerror"/>
          <w:sz w:val="28"/>
          <w:szCs w:val="28"/>
        </w:rPr>
        <w:t>кляксографии</w:t>
      </w:r>
      <w:proofErr w:type="spellEnd"/>
      <w:r w:rsidRPr="00B42497">
        <w:rPr>
          <w:rStyle w:val="normaltextrun"/>
          <w:sz w:val="28"/>
          <w:szCs w:val="28"/>
        </w:rPr>
        <w:t>, скатывание бумаги и др.;</w:t>
      </w:r>
      <w:r w:rsidRPr="00B42497">
        <w:rPr>
          <w:rStyle w:val="eop"/>
          <w:sz w:val="28"/>
          <w:szCs w:val="28"/>
        </w:rPr>
        <w:t> </w:t>
      </w:r>
    </w:p>
    <w:p w:rsidR="001D6FCD" w:rsidRPr="00B42497" w:rsidRDefault="001D6FCD" w:rsidP="00B42497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развитию, связной речи,  образного и логического мышления;</w:t>
      </w:r>
    </w:p>
    <w:p w:rsidR="001D6FCD" w:rsidRPr="00B42497" w:rsidRDefault="001D6FCD" w:rsidP="00B42497">
      <w:pPr>
        <w:pStyle w:val="a4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слуховой и зрительной памяти детей;</w:t>
      </w:r>
    </w:p>
    <w:p w:rsidR="00B06BAA" w:rsidRPr="00B42497" w:rsidRDefault="00B06BAA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rStyle w:val="normaltextrun"/>
          <w:sz w:val="28"/>
          <w:szCs w:val="28"/>
        </w:rPr>
      </w:pPr>
      <w:r w:rsidRPr="00B42497">
        <w:rPr>
          <w:rStyle w:val="normaltextrun"/>
          <w:sz w:val="28"/>
          <w:szCs w:val="28"/>
        </w:rPr>
        <w:t>формировать у детей познавател</w:t>
      </w:r>
      <w:r w:rsidR="001D6FCD" w:rsidRPr="00B42497">
        <w:rPr>
          <w:rStyle w:val="normaltextrun"/>
          <w:sz w:val="28"/>
          <w:szCs w:val="28"/>
        </w:rPr>
        <w:t>ьный интерес к окружающему миру;</w:t>
      </w:r>
      <w:r w:rsidRPr="00B42497">
        <w:rPr>
          <w:rStyle w:val="normaltextrun"/>
          <w:sz w:val="28"/>
          <w:szCs w:val="28"/>
        </w:rPr>
        <w:t xml:space="preserve"> </w:t>
      </w:r>
    </w:p>
    <w:p w:rsidR="00B06BAA" w:rsidRPr="00B42497" w:rsidRDefault="001D6FCD" w:rsidP="00B42497">
      <w:pPr>
        <w:pStyle w:val="paragraph"/>
        <w:numPr>
          <w:ilvl w:val="0"/>
          <w:numId w:val="8"/>
        </w:numPr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B42497">
        <w:rPr>
          <w:sz w:val="28"/>
          <w:szCs w:val="28"/>
        </w:rPr>
        <w:t>у</w:t>
      </w:r>
      <w:r w:rsidR="00B06BAA" w:rsidRPr="00B42497">
        <w:rPr>
          <w:sz w:val="28"/>
          <w:szCs w:val="28"/>
        </w:rPr>
        <w:t>крепить сотрудничество и взаимодейст</w:t>
      </w:r>
      <w:r w:rsidRPr="00B42497">
        <w:rPr>
          <w:sz w:val="28"/>
          <w:szCs w:val="28"/>
        </w:rPr>
        <w:t>вие ДОУ с семьями воспитанников.</w:t>
      </w:r>
    </w:p>
    <w:p w:rsidR="00B06BAA" w:rsidRPr="00B42497" w:rsidRDefault="00B06BAA" w:rsidP="00B42497">
      <w:pPr>
        <w:pStyle w:val="paragraph"/>
        <w:spacing w:line="360" w:lineRule="auto"/>
        <w:jc w:val="both"/>
        <w:textAlignment w:val="baseline"/>
        <w:rPr>
          <w:sz w:val="28"/>
          <w:szCs w:val="28"/>
        </w:rPr>
      </w:pP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1D6FCD" w:rsidRPr="00B42497" w:rsidRDefault="00634D76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временными понятиями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6FCD" w:rsidRPr="00B42497" w:rsidRDefault="00634D76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устойчивый интерес детей к изменениям в природе в разные времена года;</w:t>
      </w:r>
    </w:p>
    <w:p w:rsidR="001D6FCD" w:rsidRPr="00B42497" w:rsidRDefault="001D6FCD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асширятся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систематизируются знания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природе; </w:t>
      </w:r>
    </w:p>
    <w:p w:rsidR="001D6FCD" w:rsidRPr="00B42497" w:rsidRDefault="00634D76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сформируется 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собственное мнение, анализировать;</w:t>
      </w:r>
    </w:p>
    <w:p w:rsidR="001D6FCD" w:rsidRPr="00B42497" w:rsidRDefault="00634D76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проявят интерес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 и взаимодействию;</w:t>
      </w:r>
    </w:p>
    <w:p w:rsidR="001D6FCD" w:rsidRPr="00B42497" w:rsidRDefault="001D6FCD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совместно с родителями  альбома  «Моё любимое время года</w:t>
      </w:r>
      <w:r w:rsidR="0023223F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D6FCD" w:rsidRPr="00B42497" w:rsidRDefault="0023223F" w:rsidP="00B42497">
      <w:pPr>
        <w:pStyle w:val="a4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совместно с педагогами </w:t>
      </w:r>
      <w:proofErr w:type="spellStart"/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="001D6FCD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этап – подготовительный: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 – правовой базы и методической литературы по проекту.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34489A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родителей о проекте «Времена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 проекта.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литературы по теме.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литературы.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развивающей среды (дидактические и настольные игры, картотеки тематических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опытов; подбор иллюстраций, сказок, журналов, энциклопедий)</w:t>
      </w:r>
      <w:r w:rsidR="00FF67D9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236" w:rsidRPr="00B42497" w:rsidRDefault="00637236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занятий.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временах года для создания картотек «Приметы», «Поговорки и пословицы», «Стихи», «Загадки».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материала в центрах активности в ДОУ.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необходимого оборудования и материала для продуктивной деятельности.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информации через интернет, </w:t>
      </w:r>
      <w:r w:rsidR="009714C3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картинок, пейзажей о временах года, фрагментов музыкальных произведений.</w:t>
      </w:r>
    </w:p>
    <w:p w:rsidR="0023223F" w:rsidRPr="00B42497" w:rsidRDefault="0023223F" w:rsidP="00B42497">
      <w:pPr>
        <w:pStyle w:val="a4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материала для </w:t>
      </w:r>
      <w:r w:rsidR="009714C3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proofErr w:type="spellStart"/>
      <w:r w:rsidR="009714C3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="009714C3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4C3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года».</w:t>
      </w:r>
    </w:p>
    <w:p w:rsidR="0023223F" w:rsidRPr="00B42497" w:rsidRDefault="0023223F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 – основной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7236" w:rsidRPr="00B42497" w:rsidRDefault="00637236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познават</w:t>
      </w:r>
      <w:r w:rsidR="00FF67D9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литературы, энциклопедий.</w:t>
      </w:r>
    </w:p>
    <w:p w:rsidR="00637236" w:rsidRPr="00B42497" w:rsidRDefault="00637236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формированию у детей бережн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отношения к объектам природы.</w:t>
      </w:r>
    </w:p>
    <w:p w:rsidR="00637236" w:rsidRPr="00B42497" w:rsidRDefault="00637236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деятельность на территории детского сада. </w:t>
      </w:r>
    </w:p>
    <w:p w:rsidR="00FF67D9" w:rsidRPr="00B42497" w:rsidRDefault="00FF67D9" w:rsidP="00B4249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занятия по темам «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Зима»</w:t>
      </w:r>
      <w:proofErr w:type="gram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«Лето», «Осень» с использованием подвижных и дидактических игр, созданием творческих работ ребят по рисованию, лепке, аппликации. </w:t>
      </w:r>
    </w:p>
    <w:p w:rsidR="00FF67D9" w:rsidRPr="00B42497" w:rsidRDefault="00FF67D9" w:rsidP="00B42497">
      <w:pPr>
        <w:pStyle w:val="a4"/>
        <w:numPr>
          <w:ilvl w:val="0"/>
          <w:numId w:val="16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выставки творческих работ воспитанников.</w:t>
      </w:r>
    </w:p>
    <w:p w:rsidR="00FF67D9" w:rsidRPr="00B42497" w:rsidRDefault="00FF67D9" w:rsidP="00B42497">
      <w:pPr>
        <w:pStyle w:val="a4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для презентации проектные продукты.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карточек «Приметы», «Пословицы и поговорки», «Стихи», «Загадки» по временам года.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стихотворений о временах года с детьми по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рассказа о временах года.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видео роликов о временах года.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творческим наследием великих композиторов П.И. Чайковский, А. Вивальди.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 «Моё любимое время года» совместно с родителями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7D9" w:rsidRPr="00B42497" w:rsidRDefault="00FF67D9" w:rsidP="00B42497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года».</w:t>
      </w:r>
    </w:p>
    <w:p w:rsidR="00FF67D9" w:rsidRPr="00B42497" w:rsidRDefault="00FF67D9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этап – заключительный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7236" w:rsidRPr="00B42497" w:rsidRDefault="00637236" w:rsidP="00B42497">
      <w:pPr>
        <w:pStyle w:val="a4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детей.</w:t>
      </w:r>
    </w:p>
    <w:p w:rsidR="00634D76" w:rsidRPr="00B42497" w:rsidRDefault="00634D76" w:rsidP="00B42497">
      <w:pPr>
        <w:pStyle w:val="a4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альбома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«Мое любимое время года»</w:t>
      </w: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76" w:rsidRPr="00B42497" w:rsidRDefault="00634D76" w:rsidP="00B42497">
      <w:pPr>
        <w:pStyle w:val="a4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</w:t>
      </w:r>
      <w:r w:rsidR="00804444"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D76" w:rsidRPr="00B42497" w:rsidRDefault="00634D76" w:rsidP="00B42497">
      <w:pPr>
        <w:pStyle w:val="a4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 проекта.</w:t>
      </w:r>
    </w:p>
    <w:p w:rsidR="00637236" w:rsidRPr="00B42497" w:rsidRDefault="00634D76" w:rsidP="00B42497">
      <w:pPr>
        <w:pStyle w:val="a4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презентацию проекта на сайте МБДОУ в сети интернет. </w:t>
      </w:r>
    </w:p>
    <w:p w:rsidR="0034489A" w:rsidRPr="00B42497" w:rsidRDefault="00637236" w:rsidP="00B424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7A79A5" w:rsidRPr="00B42497" w:rsidRDefault="00637236" w:rsidP="00B424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Таким  образом,  в  ходе  реализации проекта  у детей </w:t>
      </w:r>
      <w:r w:rsidR="00216C0E"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закрепились знания </w:t>
      </w:r>
      <w:proofErr w:type="spellStart"/>
      <w:r w:rsidR="00216C0E" w:rsidRPr="00B42497">
        <w:rPr>
          <w:rStyle w:val="c0"/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="00216C0E"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 – временных </w:t>
      </w:r>
      <w:r w:rsidR="007A79A5" w:rsidRPr="00B42497">
        <w:rPr>
          <w:rStyle w:val="c0"/>
          <w:rFonts w:ascii="Times New Roman" w:hAnsi="Times New Roman" w:cs="Times New Roman"/>
          <w:sz w:val="28"/>
          <w:szCs w:val="28"/>
        </w:rPr>
        <w:t>понятий, сезонных изменений</w:t>
      </w:r>
      <w:r w:rsidR="00216C0E"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A79A5" w:rsidRPr="00B42497">
        <w:rPr>
          <w:rStyle w:val="c0"/>
          <w:rFonts w:ascii="Times New Roman" w:hAnsi="Times New Roman" w:cs="Times New Roman"/>
          <w:sz w:val="28"/>
          <w:szCs w:val="28"/>
        </w:rPr>
        <w:t>в природе. Сформированы навыки</w:t>
      </w:r>
      <w:r w:rsidR="007A79A5" w:rsidRPr="00B42497">
        <w:rPr>
          <w:rFonts w:ascii="Times New Roman" w:hAnsi="Times New Roman" w:cs="Times New Roman"/>
          <w:sz w:val="28"/>
          <w:szCs w:val="28"/>
        </w:rPr>
        <w:t xml:space="preserve"> </w:t>
      </w:r>
      <w:r w:rsidR="007A79A5"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связной речи,  образного и логического мышления, слуховой и зрительной памяти детей. </w:t>
      </w:r>
      <w:r w:rsidR="007A79A5" w:rsidRPr="00B42497">
        <w:rPr>
          <w:rFonts w:ascii="Times New Roman" w:hAnsi="Times New Roman" w:cs="Times New Roman"/>
          <w:bCs/>
          <w:sz w:val="28"/>
          <w:szCs w:val="28"/>
        </w:rPr>
        <w:t>Способствовали воспитанию</w:t>
      </w:r>
      <w:r w:rsidR="00804444" w:rsidRPr="00B42497">
        <w:rPr>
          <w:rFonts w:ascii="Times New Roman" w:hAnsi="Times New Roman" w:cs="Times New Roman"/>
          <w:bCs/>
          <w:sz w:val="28"/>
          <w:szCs w:val="28"/>
        </w:rPr>
        <w:t xml:space="preserve"> у детей положительного, бережного</w:t>
      </w:r>
      <w:r w:rsidR="007A79A5" w:rsidRPr="00B42497">
        <w:rPr>
          <w:rFonts w:ascii="Times New Roman" w:hAnsi="Times New Roman" w:cs="Times New Roman"/>
          <w:bCs/>
          <w:sz w:val="28"/>
          <w:szCs w:val="28"/>
        </w:rPr>
        <w:t xml:space="preserve"> отношение к природе,</w:t>
      </w:r>
      <w:r w:rsidR="007A79A5" w:rsidRPr="00B4249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804444" w:rsidRPr="00B42497">
        <w:rPr>
          <w:rFonts w:ascii="Times New Roman" w:hAnsi="Times New Roman" w:cs="Times New Roman"/>
          <w:bCs/>
          <w:sz w:val="28"/>
          <w:szCs w:val="28"/>
        </w:rPr>
        <w:t>умению</w:t>
      </w:r>
      <w:r w:rsidR="007A79A5" w:rsidRPr="00B42497">
        <w:rPr>
          <w:rFonts w:ascii="Times New Roman" w:hAnsi="Times New Roman" w:cs="Times New Roman"/>
          <w:bCs/>
          <w:sz w:val="28"/>
          <w:szCs w:val="28"/>
        </w:rPr>
        <w:t xml:space="preserve"> видеть прекрасное в раз</w:t>
      </w:r>
      <w:r w:rsidR="00804444" w:rsidRPr="00B42497">
        <w:rPr>
          <w:rFonts w:ascii="Times New Roman" w:hAnsi="Times New Roman" w:cs="Times New Roman"/>
          <w:bCs/>
          <w:sz w:val="28"/>
          <w:szCs w:val="28"/>
        </w:rPr>
        <w:t>ное время года. Совершенствовали</w:t>
      </w:r>
      <w:r w:rsidR="007A79A5" w:rsidRPr="00B42497">
        <w:rPr>
          <w:rFonts w:ascii="Times New Roman" w:hAnsi="Times New Roman" w:cs="Times New Roman"/>
          <w:bCs/>
          <w:sz w:val="28"/>
          <w:szCs w:val="28"/>
        </w:rPr>
        <w:t xml:space="preserve"> художественные умения в творчестве детей совместно с родителями.</w:t>
      </w:r>
    </w:p>
    <w:p w:rsidR="00637236" w:rsidRPr="00B42497" w:rsidRDefault="00637236" w:rsidP="00B4249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Копцева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«Природа и художник», М., «Сфера», 2001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«Природа. Сказки и игры для детей», М., «Сфера», 2012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Григорьева О.А.,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«Весна. Лето. Демонстрационный материал», М., «Сфера», 2007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«Учим детей наблюдать и рассказывать», Ярославль, «Акад. Развития», 1996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«Мир растений», М., «Сфера», 2010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«Нравственно-экологическое воспитание старших дошкольников», Минск, «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2001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Скребицкий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«На лесной полянке. Зима», М., «Детская литература», 1952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«</w:t>
      </w:r>
      <w:proofErr w:type="gram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живёт», М., «Дрофа», 2007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«Цветные ладошки», М., ИД «Цветной мир», 2011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Шорыгина Т.А. «Беседы о природных явлениях и объектах», М., «Сфера», 2010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Нуждина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«Энциклопедия для малышей. Чудо – всюду. Мир животных и растений. Ярославль, Академия развития, Академия</w:t>
      </w:r>
      <w:proofErr w:type="gram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Академия Холдинг, 2000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С.Ю.Афонькин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«Оригами и аппликация» Санкт – Петербург, Кристалл 1998 г.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«Беседы о воде в природе», Москва, «Сфера»2008 год.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«Беседы о русском лесе», Москва, «Сфера» 2008 год.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Шарыгина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«Зеленые сказки», «Красивые сказки» Москва, Прометей Книголюб», 2002 год.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Мариничева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 детей наблюдать и рассказывать» Ярославль, Академия развития, 1998 год.</w:t>
      </w:r>
    </w:p>
    <w:p w:rsidR="00804444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Долженко «100 поделок из бумаги» Ярославль, Академия развития, Академия и </w:t>
      </w:r>
      <w:proofErr w:type="gram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Академия Холдинг, 2000.</w:t>
      </w:r>
    </w:p>
    <w:p w:rsidR="00637236" w:rsidRPr="00B42497" w:rsidRDefault="00804444" w:rsidP="00B42497">
      <w:pPr>
        <w:pStyle w:val="a4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Данкевич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Жаркова</w:t>
      </w:r>
      <w:proofErr w:type="spellEnd"/>
      <w:r w:rsidRPr="00B42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«Пластилиновый мир» Санкт – Петербург, Кристалл, 1998 год.</w:t>
      </w:r>
    </w:p>
    <w:sectPr w:rsidR="00637236" w:rsidRPr="00B42497" w:rsidSect="00B42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54"/>
    <w:multiLevelType w:val="multilevel"/>
    <w:tmpl w:val="ABA4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0626D"/>
    <w:multiLevelType w:val="multilevel"/>
    <w:tmpl w:val="6E16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D7E8F"/>
    <w:multiLevelType w:val="multilevel"/>
    <w:tmpl w:val="2B6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F4BE8"/>
    <w:multiLevelType w:val="multilevel"/>
    <w:tmpl w:val="8E1A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C1BA6"/>
    <w:multiLevelType w:val="multilevel"/>
    <w:tmpl w:val="CF7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92D4B"/>
    <w:multiLevelType w:val="hybridMultilevel"/>
    <w:tmpl w:val="C6A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F12C8"/>
    <w:multiLevelType w:val="multilevel"/>
    <w:tmpl w:val="48A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569B9"/>
    <w:multiLevelType w:val="hybridMultilevel"/>
    <w:tmpl w:val="4B86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F7259"/>
    <w:multiLevelType w:val="multilevel"/>
    <w:tmpl w:val="355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640D9"/>
    <w:multiLevelType w:val="hybridMultilevel"/>
    <w:tmpl w:val="02B42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7029F5"/>
    <w:multiLevelType w:val="hybridMultilevel"/>
    <w:tmpl w:val="8AC678BE"/>
    <w:lvl w:ilvl="0" w:tplc="B906C386">
      <w:start w:val="1"/>
      <w:numFmt w:val="decimal"/>
      <w:lvlText w:val="%1."/>
      <w:lvlJc w:val="left"/>
      <w:pPr>
        <w:ind w:left="1670" w:hanging="99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EB377D2"/>
    <w:multiLevelType w:val="multilevel"/>
    <w:tmpl w:val="038A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244E3"/>
    <w:multiLevelType w:val="multilevel"/>
    <w:tmpl w:val="157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E6E8B"/>
    <w:multiLevelType w:val="multilevel"/>
    <w:tmpl w:val="50F4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92F05"/>
    <w:multiLevelType w:val="hybridMultilevel"/>
    <w:tmpl w:val="0B82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915B1"/>
    <w:multiLevelType w:val="hybridMultilevel"/>
    <w:tmpl w:val="B176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C404E"/>
    <w:multiLevelType w:val="hybridMultilevel"/>
    <w:tmpl w:val="4A1A20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D1D2327"/>
    <w:multiLevelType w:val="hybridMultilevel"/>
    <w:tmpl w:val="AA4A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17"/>
  </w:num>
  <w:num w:numId="17">
    <w:abstractNumId w:val="0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36"/>
    <w:rsid w:val="001D6FCD"/>
    <w:rsid w:val="00216C0E"/>
    <w:rsid w:val="0023223F"/>
    <w:rsid w:val="00332876"/>
    <w:rsid w:val="0034489A"/>
    <w:rsid w:val="00634D76"/>
    <w:rsid w:val="00637236"/>
    <w:rsid w:val="007A79A5"/>
    <w:rsid w:val="00804444"/>
    <w:rsid w:val="008C4965"/>
    <w:rsid w:val="009714C3"/>
    <w:rsid w:val="00B06BAA"/>
    <w:rsid w:val="00B42497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7236"/>
  </w:style>
  <w:style w:type="paragraph" w:styleId="a3">
    <w:name w:val="Normal (Web)"/>
    <w:basedOn w:val="a"/>
    <w:uiPriority w:val="99"/>
    <w:unhideWhenUsed/>
    <w:rsid w:val="0063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4965"/>
  </w:style>
  <w:style w:type="paragraph" w:customStyle="1" w:styleId="paragraph">
    <w:name w:val="paragraph"/>
    <w:basedOn w:val="a"/>
    <w:rsid w:val="00B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6BAA"/>
  </w:style>
  <w:style w:type="character" w:customStyle="1" w:styleId="eop">
    <w:name w:val="eop"/>
    <w:basedOn w:val="a0"/>
    <w:rsid w:val="00B06BAA"/>
  </w:style>
  <w:style w:type="character" w:customStyle="1" w:styleId="spellingerror">
    <w:name w:val="spellingerror"/>
    <w:basedOn w:val="a0"/>
    <w:rsid w:val="00B06BAA"/>
  </w:style>
  <w:style w:type="paragraph" w:styleId="a4">
    <w:name w:val="List Paragraph"/>
    <w:basedOn w:val="a"/>
    <w:uiPriority w:val="34"/>
    <w:qFormat/>
    <w:rsid w:val="001D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37236"/>
  </w:style>
  <w:style w:type="paragraph" w:styleId="a3">
    <w:name w:val="Normal (Web)"/>
    <w:basedOn w:val="a"/>
    <w:uiPriority w:val="99"/>
    <w:unhideWhenUsed/>
    <w:rsid w:val="0063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C4965"/>
  </w:style>
  <w:style w:type="paragraph" w:customStyle="1" w:styleId="paragraph">
    <w:name w:val="paragraph"/>
    <w:basedOn w:val="a"/>
    <w:rsid w:val="00B0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06BAA"/>
  </w:style>
  <w:style w:type="character" w:customStyle="1" w:styleId="eop">
    <w:name w:val="eop"/>
    <w:basedOn w:val="a0"/>
    <w:rsid w:val="00B06BAA"/>
  </w:style>
  <w:style w:type="character" w:customStyle="1" w:styleId="spellingerror">
    <w:name w:val="spellingerror"/>
    <w:basedOn w:val="a0"/>
    <w:rsid w:val="00B06BAA"/>
  </w:style>
  <w:style w:type="paragraph" w:styleId="a4">
    <w:name w:val="List Paragraph"/>
    <w:basedOn w:val="a"/>
    <w:uiPriority w:val="34"/>
    <w:qFormat/>
    <w:rsid w:val="001D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2021-04-07T15:54:00Z</dcterms:created>
  <dcterms:modified xsi:type="dcterms:W3CDTF">2021-10-02T06:14:00Z</dcterms:modified>
</cp:coreProperties>
</file>