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22433278" w14:textId="77777777" w:rsidR="00837665" w:rsidRPr="00B653D7" w:rsidRDefault="00837665" w:rsidP="008376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977ED6" wp14:editId="5CE9B4A7">
            <wp:simplePos x="0" y="0"/>
            <wp:positionH relativeFrom="column">
              <wp:posOffset>-802640</wp:posOffset>
            </wp:positionH>
            <wp:positionV relativeFrom="paragraph">
              <wp:posOffset>-590550</wp:posOffset>
            </wp:positionV>
            <wp:extent cx="10858500" cy="7645400"/>
            <wp:effectExtent l="19050" t="0" r="0" b="0"/>
            <wp:wrapNone/>
            <wp:docPr id="3" name="Рисунок 2" descr="22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159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3D7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«Детский сад комбинированного вида №1»</w:t>
      </w:r>
    </w:p>
    <w:p w14:paraId="06F3EC54" w14:textId="77777777" w:rsidR="00837665" w:rsidRPr="00B653D7" w:rsidRDefault="00837665" w:rsidP="008376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653D7">
        <w:rPr>
          <w:rFonts w:ascii="Times New Roman" w:hAnsi="Times New Roman"/>
          <w:b/>
          <w:sz w:val="28"/>
          <w:szCs w:val="24"/>
        </w:rPr>
        <w:t xml:space="preserve">                                               городского округа Самара</w:t>
      </w:r>
    </w:p>
    <w:p w14:paraId="56BE17F9" w14:textId="77777777" w:rsidR="00837665" w:rsidRDefault="00837665" w:rsidP="008376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AA93E8" w14:textId="77777777" w:rsidR="00837665" w:rsidRDefault="00837665" w:rsidP="008376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BF90D11" w14:textId="77777777" w:rsidR="00837665" w:rsidRDefault="00837665" w:rsidP="00837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6C76FA39" w14:textId="77777777" w:rsidR="00837665" w:rsidRDefault="00837665" w:rsidP="00837665">
      <w:pPr>
        <w:rPr>
          <w:rFonts w:ascii="Times New Roman" w:hAnsi="Times New Roman" w:cs="Times New Roman"/>
          <w:b/>
          <w:sz w:val="28"/>
          <w:szCs w:val="28"/>
        </w:rPr>
      </w:pPr>
    </w:p>
    <w:p w14:paraId="2B6A4DA0" w14:textId="77777777" w:rsidR="00837665" w:rsidRDefault="00837665" w:rsidP="00837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2830C2C7" w14:textId="77777777" w:rsidR="00837665" w:rsidRDefault="00837665" w:rsidP="00837665">
      <w:pPr>
        <w:rPr>
          <w:rFonts w:ascii="Times New Roman" w:hAnsi="Times New Roman" w:cs="Times New Roman"/>
          <w:b/>
          <w:sz w:val="28"/>
          <w:szCs w:val="28"/>
        </w:rPr>
      </w:pPr>
    </w:p>
    <w:p w14:paraId="71AD02FD" w14:textId="77777777" w:rsidR="00837665" w:rsidRDefault="00837665" w:rsidP="0083766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Конспект непосредственно-образовательной деятельности </w:t>
      </w:r>
    </w:p>
    <w:p w14:paraId="155894AE" w14:textId="22D304D0" w:rsidR="00837665" w:rsidRDefault="00837665" w:rsidP="008376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в старшей группе </w:t>
      </w:r>
      <w:r>
        <w:rPr>
          <w:rFonts w:ascii="Times New Roman" w:hAnsi="Times New Roman" w:cs="Times New Roman"/>
          <w:b/>
          <w:sz w:val="28"/>
          <w:szCs w:val="28"/>
        </w:rPr>
        <w:t>по развитию речи  23 февраля.</w:t>
      </w:r>
    </w:p>
    <w:p w14:paraId="024C98ED" w14:textId="77777777" w:rsidR="00837665" w:rsidRDefault="00837665" w:rsidP="00837665"/>
    <w:p w14:paraId="4F937B09" w14:textId="77777777" w:rsidR="00837665" w:rsidRDefault="00837665" w:rsidP="00837665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653D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653D7">
        <w:rPr>
          <w:rFonts w:ascii="Times New Roman" w:hAnsi="Times New Roman" w:cs="Times New Roman"/>
          <w:b/>
          <w:sz w:val="28"/>
          <w:szCs w:val="28"/>
        </w:rPr>
        <w:t>занятия :</w:t>
      </w:r>
      <w:proofErr w:type="gramEnd"/>
      <w:r w:rsidRPr="00B653D7">
        <w:rPr>
          <w:rFonts w:ascii="Times New Roman" w:hAnsi="Times New Roman" w:cs="Times New Roman"/>
          <w:b/>
          <w:sz w:val="28"/>
          <w:szCs w:val="28"/>
        </w:rPr>
        <w:t xml:space="preserve"> « День защитника Отечества»</w:t>
      </w:r>
    </w:p>
    <w:p w14:paraId="67E3F84A" w14:textId="77777777" w:rsidR="00837665" w:rsidRDefault="00837665" w:rsidP="00837665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22083E9A" w14:textId="0181E465" w:rsidR="00837665" w:rsidRDefault="00837665" w:rsidP="00AA6EF1">
      <w:pPr>
        <w:tabs>
          <w:tab w:val="left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31565F08" w14:textId="77777777" w:rsidR="00837665" w:rsidRDefault="00837665" w:rsidP="00AA6EF1">
      <w:pPr>
        <w:tabs>
          <w:tab w:val="left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Дмитриева Лана Владимировна </w:t>
      </w:r>
    </w:p>
    <w:p w14:paraId="59887B83" w14:textId="77777777" w:rsidR="00837665" w:rsidRDefault="00837665" w:rsidP="00837665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7C00A3B7" w14:textId="77777777" w:rsidR="00AA6EF1" w:rsidRDefault="00AA6EF1" w:rsidP="00AA6EF1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A6053" w14:textId="77777777" w:rsidR="00AA6EF1" w:rsidRDefault="00AA6EF1" w:rsidP="00AA6EF1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746FA" w14:textId="56EE2D83" w:rsidR="00837665" w:rsidRDefault="00837665" w:rsidP="00AA6EF1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г.Самара</w:t>
      </w:r>
      <w:proofErr w:type="spellEnd"/>
    </w:p>
    <w:p w14:paraId="13E45F88" w14:textId="77777777" w:rsidR="00AA6EF1" w:rsidRDefault="00AA6EF1" w:rsidP="00AA6EF1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ABE5D" w14:textId="4A219626" w:rsidR="00837665" w:rsidRPr="00837665" w:rsidRDefault="00837665" w:rsidP="00837665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E26987">
        <w:rPr>
          <w:rFonts w:ascii="Times New Roman" w:hAnsi="Times New Roman" w:cs="Times New Roman"/>
          <w:b/>
          <w:color w:val="000000"/>
          <w:sz w:val="28"/>
          <w:szCs w:val="28"/>
        </w:rPr>
        <w:t>Конспект непосредственно-образовательной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старшей группе по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теме:  «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День защитника Отечества »</w:t>
      </w:r>
    </w:p>
    <w:p w14:paraId="3A15AB96" w14:textId="77777777" w:rsidR="00837665" w:rsidRDefault="00837665" w:rsidP="0083766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645D00" w14:textId="77777777" w:rsidR="00837665" w:rsidRDefault="00837665" w:rsidP="0083766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F4FC4">
        <w:rPr>
          <w:rFonts w:ascii="Times New Roman" w:hAnsi="Times New Roman" w:cs="Times New Roman"/>
          <w:color w:val="000000"/>
          <w:sz w:val="28"/>
          <w:szCs w:val="28"/>
        </w:rPr>
        <w:t>Интеграция образовательных областей: социально 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14:paraId="6150BC17" w14:textId="77777777" w:rsidR="00837665" w:rsidRDefault="00837665" w:rsidP="008A7C1C">
      <w:pPr>
        <w:pStyle w:val="a3"/>
        <w:shd w:val="clear" w:color="auto" w:fill="DBE5F1" w:themeFill="accent1" w:themeFillTint="33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C9831" w14:textId="77777777" w:rsidR="00837665" w:rsidRPr="00480E29" w:rsidRDefault="00837665" w:rsidP="008A7C1C">
      <w:pPr>
        <w:pStyle w:val="a3"/>
        <w:shd w:val="clear" w:color="auto" w:fill="DBE5F1" w:themeFill="accent1" w:themeFillTint="3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BE5F1" w:themeFill="accent1" w:themeFillTint="33"/>
        </w:rPr>
        <w:t>Формы организации</w:t>
      </w:r>
      <w:r w:rsidR="00FD1B01" w:rsidRPr="002E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BE5F1" w:themeFill="accent1" w:themeFillTint="33"/>
        </w:rPr>
        <w:t xml:space="preserve"> непосредственно образовательной </w:t>
      </w:r>
      <w:proofErr w:type="gramStart"/>
      <w:r w:rsidR="00FD1B01" w:rsidRPr="002E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BE5F1" w:themeFill="accent1" w:themeFillTint="33"/>
        </w:rPr>
        <w:t>деятельности</w:t>
      </w:r>
      <w:r w:rsidRPr="002E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BE5F1" w:themeFill="accent1" w:themeFillTint="33"/>
        </w:rPr>
        <w:t>:</w:t>
      </w:r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 xml:space="preserve">  групповая</w:t>
      </w:r>
      <w:proofErr w:type="gramEnd"/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>.</w:t>
      </w:r>
    </w:p>
    <w:p w14:paraId="227787D7" w14:textId="77777777" w:rsidR="00837665" w:rsidRPr="00FF4FC4" w:rsidRDefault="00837665" w:rsidP="008A7C1C">
      <w:pPr>
        <w:pStyle w:val="a3"/>
        <w:shd w:val="clear" w:color="auto" w:fill="DBE5F1" w:themeFill="accent1" w:themeFillTint="3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A2F648" w14:textId="77777777" w:rsidR="00837665" w:rsidRDefault="00837665" w:rsidP="008A7C1C">
      <w:pPr>
        <w:pStyle w:val="a3"/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E75A7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Цель</w:t>
      </w:r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:   </w:t>
      </w:r>
      <w:proofErr w:type="gramEnd"/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       </w:t>
      </w:r>
      <w:r w:rsidR="00F4413D"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                                                                                                                                                                        </w:t>
      </w:r>
      <w:r w:rsidR="00F4413D"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>Продолжать расширять знания детей о Российской Армии;</w:t>
      </w:r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                                                                                                                                 </w:t>
      </w:r>
      <w:r w:rsidR="00F4413D"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                               </w:t>
      </w:r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br/>
        <w:t>чувства гордости за страну; </w:t>
      </w:r>
      <w:r w:rsidRPr="002B45A6">
        <w:rPr>
          <w:rFonts w:ascii="Times New Roman" w:hAnsi="Times New Roman" w:cs="Times New Roman"/>
          <w:sz w:val="28"/>
          <w:szCs w:val="28"/>
        </w:rPr>
        <w:br/>
      </w:r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>объяснение слова "Отечество". </w:t>
      </w:r>
      <w:r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br/>
        <w:t> </w:t>
      </w:r>
      <w:r w:rsidR="00F4413D"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>развивать внимание, логическое мышление, мелкую моторику рук; воспитывать уважение к </w:t>
      </w:r>
      <w:r w:rsidR="00F4413D"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br/>
        <w:t>людям военных специальностей.</w:t>
      </w:r>
    </w:p>
    <w:p w14:paraId="2CCF0452" w14:textId="77777777" w:rsidR="00837665" w:rsidRPr="002B45A6" w:rsidRDefault="00837665" w:rsidP="008A7C1C">
      <w:pPr>
        <w:pStyle w:val="a3"/>
        <w:shd w:val="clear" w:color="auto" w:fill="DBE5F1" w:themeFill="accent1" w:themeFillTint="33"/>
        <w:rPr>
          <w:rFonts w:ascii="Times New Roman" w:hAnsi="Times New Roman" w:cs="Times New Roman"/>
          <w:color w:val="333333"/>
          <w:sz w:val="28"/>
          <w:szCs w:val="28"/>
        </w:rPr>
      </w:pPr>
    </w:p>
    <w:p w14:paraId="1CE5814D" w14:textId="77777777" w:rsidR="00837665" w:rsidRPr="005837BA" w:rsidRDefault="00837665" w:rsidP="008A7C1C">
      <w:pPr>
        <w:pStyle w:val="a7"/>
        <w:shd w:val="clear" w:color="auto" w:fill="DBE5F1" w:themeFill="accent1" w:themeFillTint="33"/>
        <w:spacing w:before="0" w:beforeAutospacing="0" w:after="400" w:afterAutospacing="0"/>
        <w:jc w:val="both"/>
        <w:textAlignment w:val="baseline"/>
        <w:rPr>
          <w:color w:val="000000"/>
          <w:sz w:val="28"/>
          <w:szCs w:val="28"/>
        </w:rPr>
      </w:pPr>
      <w:r w:rsidRPr="005837BA">
        <w:rPr>
          <w:b/>
          <w:bCs/>
          <w:color w:val="000000"/>
          <w:sz w:val="28"/>
          <w:szCs w:val="28"/>
        </w:rPr>
        <w:t>Задачи:</w:t>
      </w:r>
    </w:p>
    <w:p w14:paraId="2B9E33B3" w14:textId="77777777" w:rsidR="00837665" w:rsidRPr="005837BA" w:rsidRDefault="00837665" w:rsidP="008A7C1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3233DD" w14:textId="77777777" w:rsidR="00837665" w:rsidRPr="005837BA" w:rsidRDefault="006E10E8" w:rsidP="008A7C1C">
      <w:pPr>
        <w:numPr>
          <w:ilvl w:val="0"/>
          <w:numId w:val="1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837665"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значимые качества на основе традиций патриотического воспитания;</w:t>
      </w:r>
    </w:p>
    <w:p w14:paraId="73FC9D51" w14:textId="77777777" w:rsidR="00837665" w:rsidRPr="005837BA" w:rsidRDefault="006E10E8" w:rsidP="008A7C1C">
      <w:pPr>
        <w:numPr>
          <w:ilvl w:val="0"/>
          <w:numId w:val="1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</w:t>
      </w:r>
      <w:r w:rsidR="00837665"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конкретизировать знания детей о Российской Армии;</w:t>
      </w:r>
    </w:p>
    <w:p w14:paraId="3D2C2C54" w14:textId="77777777" w:rsidR="00837665" w:rsidRPr="005837BA" w:rsidRDefault="00837665" w:rsidP="008A7C1C">
      <w:pPr>
        <w:numPr>
          <w:ilvl w:val="0"/>
          <w:numId w:val="1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 обозначающие военные профессии</w:t>
      </w:r>
    </w:p>
    <w:p w14:paraId="62AD6EC0" w14:textId="77777777" w:rsidR="00837665" w:rsidRPr="005837BA" w:rsidRDefault="00837665" w:rsidP="008A7C1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7EAC98" w14:textId="77777777" w:rsidR="00837665" w:rsidRPr="005837BA" w:rsidRDefault="000B5B9F" w:rsidP="008A7C1C">
      <w:pPr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 xml:space="preserve">Развивать </w:t>
      </w:r>
      <w:r w:rsidR="00F4413D"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 xml:space="preserve"> умение детей конструировать из бумаги  самолет</w:t>
      </w:r>
      <w:r w:rsidR="00837665"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B00BD3" w14:textId="77777777" w:rsidR="00837665" w:rsidRPr="005837BA" w:rsidRDefault="00837665" w:rsidP="008A7C1C">
      <w:pPr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по данной теме;</w:t>
      </w:r>
    </w:p>
    <w:p w14:paraId="3CC277DE" w14:textId="77777777" w:rsidR="00837665" w:rsidRPr="005837BA" w:rsidRDefault="00837665" w:rsidP="008A7C1C">
      <w:pPr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изготовлению подарка своими руками.</w:t>
      </w:r>
    </w:p>
    <w:p w14:paraId="0B7D4DCD" w14:textId="77777777" w:rsidR="00837665" w:rsidRPr="005837BA" w:rsidRDefault="00837665" w:rsidP="008A7C1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117A01" w14:textId="77777777" w:rsidR="00F56BA2" w:rsidRDefault="00837665" w:rsidP="008A7C1C">
      <w:pPr>
        <w:numPr>
          <w:ilvl w:val="0"/>
          <w:numId w:val="3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уважительное отношение к защитникам нашей Родины;</w:t>
      </w:r>
    </w:p>
    <w:p w14:paraId="7FC4D452" w14:textId="6965A255" w:rsidR="00837665" w:rsidRPr="002E75A7" w:rsidRDefault="00837665" w:rsidP="008A7C1C">
      <w:pPr>
        <w:numPr>
          <w:ilvl w:val="0"/>
          <w:numId w:val="3"/>
        </w:num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нашу армию и страну.</w:t>
      </w:r>
    </w:p>
    <w:p w14:paraId="3D123D5C" w14:textId="77777777" w:rsidR="00837665" w:rsidRDefault="00837665" w:rsidP="008A7C1C">
      <w:pPr>
        <w:shd w:val="clear" w:color="auto" w:fill="DBE5F1" w:themeFill="accent1" w:themeFillTint="33"/>
        <w:rPr>
          <w:rFonts w:ascii="Times New Roman" w:hAnsi="Times New Roman" w:cs="Times New Roman"/>
        </w:rPr>
      </w:pPr>
    </w:p>
    <w:p w14:paraId="7FC8B7BA" w14:textId="77777777" w:rsidR="00837665" w:rsidRPr="00FD1B01" w:rsidRDefault="00837665" w:rsidP="008A7C1C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8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23D5B72" w14:textId="77777777" w:rsidR="00837665" w:rsidRDefault="00FD1B01" w:rsidP="008A7C1C">
      <w:pPr>
        <w:shd w:val="clear" w:color="auto" w:fill="DBE5F1" w:themeFill="accent1" w:themeFillTint="3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 xml:space="preserve">Дети </w:t>
      </w:r>
      <w:proofErr w:type="gramStart"/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>узнали  больше</w:t>
      </w:r>
      <w:proofErr w:type="gramEnd"/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 xml:space="preserve"> </w:t>
      </w:r>
      <w:r w:rsidR="00837665"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>об истории праздника, о составе войск российской армии</w:t>
      </w:r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>,</w:t>
      </w:r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 xml:space="preserve"> может поддерживать беседу</w:t>
      </w:r>
      <w:r w:rsidR="006E10E8"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 xml:space="preserve">, самостоятельность </w:t>
      </w:r>
      <w:r w:rsidR="006E10E8" w:rsidRPr="002E75A7">
        <w:rPr>
          <w:rFonts w:ascii="Arial" w:hAnsi="Arial" w:cs="Arial"/>
          <w:color w:val="000000"/>
          <w:sz w:val="26"/>
          <w:szCs w:val="26"/>
          <w:shd w:val="clear" w:color="auto" w:fill="DBE5F1" w:themeFill="accent1" w:themeFillTint="33"/>
        </w:rPr>
        <w:t xml:space="preserve">при выполнение задания, </w:t>
      </w:r>
      <w:r w:rsidR="00837665"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>У</w:t>
      </w:r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 xml:space="preserve">меют </w:t>
      </w:r>
      <w:r w:rsidR="00837665"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 xml:space="preserve"> работать в команде.</w:t>
      </w:r>
    </w:p>
    <w:p w14:paraId="16EA0E71" w14:textId="77777777" w:rsidR="00837665" w:rsidRPr="003C1F88" w:rsidRDefault="00837665" w:rsidP="008A7C1C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88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14:paraId="2C38B95A" w14:textId="77777777" w:rsidR="00837665" w:rsidRPr="00E06869" w:rsidRDefault="00837665" w:rsidP="008A7C1C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>1.Рассматривание картинок, иллюстраций, фотографий с изображением военных, военной техники, флага нашего государства</w:t>
      </w:r>
      <w:r w:rsidR="00E06869" w:rsidRPr="002E75A7">
        <w:rPr>
          <w:rFonts w:ascii="Times New Roman" w:hAnsi="Times New Roman" w:cs="Times New Roman"/>
          <w:sz w:val="28"/>
          <w:szCs w:val="28"/>
          <w:shd w:val="clear" w:color="auto" w:fill="DBE5F1" w:themeFill="accent1" w:themeFillTint="33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80E29">
        <w:rPr>
          <w:rFonts w:ascii="Times New Roman" w:hAnsi="Times New Roman" w:cs="Times New Roman"/>
          <w:sz w:val="28"/>
          <w:szCs w:val="28"/>
        </w:rPr>
        <w:t xml:space="preserve">2. </w:t>
      </w:r>
      <w:r w:rsidRPr="002E75A7">
        <w:rPr>
          <w:rFonts w:ascii="Times New Roman" w:hAnsi="Times New Roman" w:cs="Times New Roman"/>
          <w:color w:val="000000"/>
          <w:sz w:val="28"/>
          <w:szCs w:val="28"/>
          <w:shd w:val="clear" w:color="auto" w:fill="DBE5F1" w:themeFill="accent1" w:themeFillTint="33"/>
        </w:rPr>
        <w:t>Прослушивание музыкальных произведений посвященных нашей армии, и ее защитникам</w:t>
      </w:r>
    </w:p>
    <w:p w14:paraId="172B834C" w14:textId="77777777" w:rsidR="000B5B9F" w:rsidRDefault="000B5B9F" w:rsidP="008A7C1C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3C1F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письмо, </w:t>
      </w:r>
      <w:r w:rsidR="00C514EB">
        <w:rPr>
          <w:rFonts w:ascii="Times New Roman" w:hAnsi="Times New Roman" w:cs="Times New Roman"/>
          <w:sz w:val="28"/>
          <w:szCs w:val="28"/>
        </w:rPr>
        <w:t>флажки,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военной техникой и военнослужащими различных родов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войск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ноутбук, картинки по правилам поведения в музее , бумага А4, схема конструирования самолета, </w:t>
      </w:r>
      <w:r w:rsidRPr="002E75A7">
        <w:rPr>
          <w:rFonts w:ascii="Arial" w:hAnsi="Arial" w:cs="Arial"/>
          <w:color w:val="333333"/>
          <w:sz w:val="26"/>
          <w:szCs w:val="26"/>
          <w:shd w:val="clear" w:color="auto" w:fill="DBE5F1" w:themeFill="accent1" w:themeFillTint="33"/>
        </w:rPr>
        <w:t>Использование </w:t>
      </w:r>
      <w:r w:rsidRPr="002E75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DBE5F1" w:themeFill="accent1" w:themeFillTint="33"/>
        </w:rPr>
        <w:t>музыкальных</w:t>
      </w:r>
      <w:r w:rsidRPr="002E75A7">
        <w:rPr>
          <w:rFonts w:ascii="Times New Roman" w:hAnsi="Times New Roman" w:cs="Times New Roman"/>
          <w:color w:val="333333"/>
          <w:sz w:val="28"/>
          <w:szCs w:val="28"/>
          <w:shd w:val="clear" w:color="auto" w:fill="DBE5F1" w:themeFill="accent1" w:themeFillTint="33"/>
        </w:rPr>
        <w:t> </w:t>
      </w:r>
      <w:r w:rsidRPr="002E75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DBE5F1" w:themeFill="accent1" w:themeFillTint="33"/>
        </w:rPr>
        <w:t>произведений</w:t>
      </w:r>
      <w:r w:rsidRPr="002E75A7">
        <w:rPr>
          <w:rFonts w:ascii="Arial" w:hAnsi="Arial" w:cs="Arial"/>
          <w:color w:val="333333"/>
          <w:sz w:val="26"/>
          <w:szCs w:val="26"/>
          <w:shd w:val="clear" w:color="auto" w:fill="DBE5F1" w:themeFill="accent1" w:themeFillTint="33"/>
        </w:rPr>
        <w:t> о Великой Отечественной </w:t>
      </w:r>
      <w:r w:rsidRPr="002E75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DBE5F1" w:themeFill="accent1" w:themeFillTint="33"/>
        </w:rPr>
        <w:t>Войне</w:t>
      </w:r>
      <w:r w:rsidR="00E06869" w:rsidRPr="002E75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DBE5F1" w:themeFill="accent1" w:themeFillTint="33"/>
        </w:rPr>
        <w:t>, макет  Курской битвы.</w:t>
      </w:r>
    </w:p>
    <w:p w14:paraId="7B58A6AA" w14:textId="77777777" w:rsidR="00D01BDB" w:rsidRDefault="00D01BDB" w:rsidP="008A7C1C">
      <w:pPr>
        <w:shd w:val="clear" w:color="auto" w:fill="DBE5F1" w:themeFill="accent1" w:themeFillTint="33"/>
      </w:pPr>
      <w:r>
        <w:br w:type="page"/>
      </w:r>
    </w:p>
    <w:tbl>
      <w:tblPr>
        <w:tblStyle w:val="a9"/>
        <w:tblW w:w="16254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5670"/>
        <w:gridCol w:w="2976"/>
        <w:gridCol w:w="1087"/>
        <w:gridCol w:w="2126"/>
        <w:gridCol w:w="2126"/>
      </w:tblGrid>
      <w:tr w:rsidR="000104D8" w:rsidRPr="004177FA" w14:paraId="66CED8AB" w14:textId="77777777" w:rsidTr="00F72FB3">
        <w:trPr>
          <w:trHeight w:val="807"/>
        </w:trPr>
        <w:tc>
          <w:tcPr>
            <w:tcW w:w="426" w:type="dxa"/>
            <w:vMerge w:val="restart"/>
          </w:tcPr>
          <w:p w14:paraId="12FEC078" w14:textId="6E61009E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22A870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448BADD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Этап занятия</w:t>
            </w:r>
          </w:p>
          <w:p w14:paraId="3D98690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Структурные компоненты деятельности</w:t>
            </w:r>
          </w:p>
        </w:tc>
        <w:tc>
          <w:tcPr>
            <w:tcW w:w="9733" w:type="dxa"/>
            <w:gridSpan w:val="3"/>
          </w:tcPr>
          <w:p w14:paraId="1B01B7D7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126" w:type="dxa"/>
            <w:vMerge w:val="restart"/>
          </w:tcPr>
          <w:p w14:paraId="2BF6707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845A2B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Методы обучения/</w:t>
            </w:r>
          </w:p>
          <w:p w14:paraId="1280B26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Технологии/ формы организации деятельности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2126" w:type="dxa"/>
            <w:vMerge w:val="restart"/>
          </w:tcPr>
          <w:p w14:paraId="6E49FF46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7D30E0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104D8" w:rsidRPr="004177FA" w14:paraId="5EB6DA2C" w14:textId="77777777" w:rsidTr="000104D8">
        <w:trPr>
          <w:trHeight w:val="2868"/>
        </w:trPr>
        <w:tc>
          <w:tcPr>
            <w:tcW w:w="426" w:type="dxa"/>
            <w:vMerge/>
          </w:tcPr>
          <w:p w14:paraId="285B110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48AA265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28ECDA6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Доброе утро, ребята! Я очень рада видеть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вас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Давайте улыбнемся друг другу и под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арим всем хорошее настроение. </w:t>
            </w:r>
          </w:p>
          <w:p w14:paraId="7B74298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Прежде чем начать наше занятие ,Ребята давайте </w:t>
            </w:r>
            <w:r w:rsidRPr="002E75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DBE5F1" w:themeFill="accent1" w:themeFillTint="33"/>
              </w:rPr>
              <w:t>почтим память погибших в годы Великой Отечественной войны минутой молчания</w:t>
            </w:r>
          </w:p>
        </w:tc>
        <w:tc>
          <w:tcPr>
            <w:tcW w:w="2976" w:type="dxa"/>
          </w:tcPr>
          <w:p w14:paraId="326AF4A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Деятельность</w:t>
            </w:r>
          </w:p>
          <w:p w14:paraId="4C391412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087" w:type="dxa"/>
          </w:tcPr>
          <w:p w14:paraId="44C3C91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607177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26" w:type="dxa"/>
            <w:vMerge/>
          </w:tcPr>
          <w:p w14:paraId="791BA6A3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4D4B1D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104D8" w:rsidRPr="004177FA" w14:paraId="7AC2E561" w14:textId="77777777" w:rsidTr="00F72FB3">
        <w:tc>
          <w:tcPr>
            <w:tcW w:w="426" w:type="dxa"/>
          </w:tcPr>
          <w:p w14:paraId="27DCA0C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560FCCA0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Организаци-</w:t>
            </w:r>
          </w:p>
          <w:p w14:paraId="3729FF07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онный момент.</w:t>
            </w:r>
          </w:p>
          <w:p w14:paraId="61296E6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D7D74D6" w14:textId="77777777" w:rsidR="000104D8" w:rsidRDefault="000104D8" w:rsidP="008A7C1C">
            <w:pPr>
              <w:pStyle w:val="a3"/>
              <w:shd w:val="clear" w:color="auto" w:fill="DBE5F1" w:themeFill="accent1" w:themeFillTint="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12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Ребята , утром нам пришло письмо от Незнайки.Давайте прочтем  его?                                                                 Содержание письма:                                             </w:t>
            </w:r>
            <w:r w:rsidRPr="002E75A7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 xml:space="preserve">Здравствуйте, ребята! Вы представляете,23 февраля </w:t>
            </w:r>
            <w:proofErr w:type="gramStart"/>
            <w:r w:rsidRPr="002E75A7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>меня  поздравили</w:t>
            </w:r>
            <w:proofErr w:type="gramEnd"/>
            <w:r w:rsidRPr="002E75A7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 xml:space="preserve">  с праздником и подарили  открытку , а я даже не знаю, что за праздник. Ребята расскажите </w:t>
            </w:r>
            <w:proofErr w:type="gramStart"/>
            <w:r w:rsidRPr="002E75A7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>пожалуйста</w:t>
            </w:r>
            <w:proofErr w:type="gramEnd"/>
            <w:r w:rsidRPr="002E75A7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 xml:space="preserve"> что за праздник 23 февраля, и по чему называется «День защитника Отечества»?</w:t>
            </w:r>
          </w:p>
          <w:p w14:paraId="20F7DC2F" w14:textId="77777777" w:rsidR="000104D8" w:rsidRPr="000012E3" w:rsidRDefault="000104D8" w:rsidP="008A7C1C">
            <w:pPr>
              <w:pStyle w:val="a3"/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FC6B184" w14:textId="77777777" w:rsidR="000104D8" w:rsidRPr="00EA38AF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Ребята чтобы рассказать Незнайки что за праздник 23 февраля и почему называется «День защитника отечества</w:t>
            </w:r>
            <w:proofErr w:type="gramStart"/>
            <w:r w:rsidRPr="002E7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» ,</w:t>
            </w:r>
            <w:proofErr w:type="gramEnd"/>
            <w:r w:rsidRPr="002E7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нам нужно с вами  отправится  в Музей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976" w:type="dxa"/>
          </w:tcPr>
          <w:p w14:paraId="649508DE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Слушание воспитателя,  приветствие друг друга улыбками. </w:t>
            </w:r>
          </w:p>
          <w:p w14:paraId="4482066A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Минута молчания.</w:t>
            </w:r>
            <w:r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E75A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DBE5F1" w:themeFill="accent1" w:themeFillTint="33"/>
              </w:rPr>
              <w:t>(звучит музыка, дети слушают стоя)</w:t>
            </w:r>
          </w:p>
        </w:tc>
        <w:tc>
          <w:tcPr>
            <w:tcW w:w="1087" w:type="dxa"/>
          </w:tcPr>
          <w:p w14:paraId="4B3CDB36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0,5 мин</w:t>
            </w:r>
          </w:p>
          <w:p w14:paraId="78B28420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383B3D6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E970E75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4125FC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126" w:type="dxa"/>
            <w:vMerge w:val="restart"/>
          </w:tcPr>
          <w:p w14:paraId="6FF0C40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Создание проблемной ситуации; ИКТ; </w:t>
            </w:r>
          </w:p>
          <w:p w14:paraId="029E55D6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Коллективная форма работы</w:t>
            </w:r>
          </w:p>
        </w:tc>
        <w:tc>
          <w:tcPr>
            <w:tcW w:w="2126" w:type="dxa"/>
            <w:vMerge w:val="restart"/>
          </w:tcPr>
          <w:p w14:paraId="0F4F92E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Положительный отклик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письмо.  Заинтересованность детей. Готовность оказать помощь. Настрой на работу.</w:t>
            </w:r>
          </w:p>
        </w:tc>
      </w:tr>
      <w:tr w:rsidR="000104D8" w:rsidRPr="004177FA" w14:paraId="442299D1" w14:textId="77777777" w:rsidTr="00F72FB3">
        <w:tc>
          <w:tcPr>
            <w:tcW w:w="426" w:type="dxa"/>
          </w:tcPr>
          <w:p w14:paraId="21E6C60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2D48DED4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Сюрпризный момент: письмо 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«Незнайки»</w:t>
            </w:r>
          </w:p>
          <w:p w14:paraId="5F993964" w14:textId="3059DFE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43B8B0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>Ну вот мы и подошли к Музею, Ребята расскажите о правилах поведения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 xml:space="preserve">экскурсии в музее? Ответы детей </w:t>
            </w:r>
            <w:proofErr w:type="gramStart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(</w:t>
            </w:r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 посетитель</w:t>
            </w:r>
            <w:proofErr w:type="gramEnd"/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 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музея</w:t>
            </w:r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, прежде чем отправиться осматривать экспонаты, должен пройти в гардероб, чтобы снять верхнюю одежду и оставить сумки, портфели, пакеты.  По залам 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музея</w:t>
            </w:r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 следует передвигаться бесшумно. Громко разговаривать недопустимо. Запрещается трогать экспонаты руками. Не 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говори</w:t>
            </w:r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 громко, не смейся.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14:paraId="4B51028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Прочитывания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письма.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Слушают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воспитателя.</w:t>
            </w:r>
          </w:p>
        </w:tc>
        <w:tc>
          <w:tcPr>
            <w:tcW w:w="1087" w:type="dxa"/>
          </w:tcPr>
          <w:p w14:paraId="7DDBBCDA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0,5 мин</w:t>
            </w:r>
          </w:p>
        </w:tc>
        <w:tc>
          <w:tcPr>
            <w:tcW w:w="2126" w:type="dxa"/>
            <w:vMerge/>
          </w:tcPr>
          <w:p w14:paraId="71E8EB0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F8D8B3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104D8" w:rsidRPr="004177FA" w14:paraId="7F7C1D0D" w14:textId="77777777" w:rsidTr="00F72FB3">
        <w:tc>
          <w:tcPr>
            <w:tcW w:w="426" w:type="dxa"/>
          </w:tcPr>
          <w:p w14:paraId="7E73C2C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3A048D62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Правила поведения в музее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14:paraId="5BB0C5E3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7A474C7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Кого вы здесь видите?  (Если дети затрудняются с ответом, воспитатель помогает и разъясняет). </w:t>
            </w:r>
            <w:r w:rsidRPr="009D7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— Вы правильно всех назвали — это различные рода войск.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(Лётчики защищают небо; пехотинцы – сушу; моряки и подводники – море).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— Правильно!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14:paraId="6B20AB91" w14:textId="74424E43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color w:val="111111"/>
                <w:sz w:val="28"/>
                <w:szCs w:val="28"/>
              </w:rPr>
            </w:pP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Ребята, я предлагаю вам поиграть в игру «Кто что делает»!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 xml:space="preserve">Что делает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военный летчик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(Военный летчик управляет самолетом)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 xml:space="preserve">Что делает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танкист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(Танкист едет на</w:t>
            </w:r>
            <w:r w:rsidRPr="00742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танке) </w:t>
            </w:r>
            <w:r w:rsidRPr="00742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Что делает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парашютист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(Парашютист прыгает с парашюта) </w:t>
            </w:r>
            <w:r w:rsidRPr="00742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 xml:space="preserve">Где охраняют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пограничники границу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(На суше) </w:t>
            </w:r>
            <w:r w:rsidRPr="00742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Кто охраняет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водную границу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(Военные матросы, подводники)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 xml:space="preserve">Кто охраняет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воздушную границу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(Военные летчики)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 xml:space="preserve">Кто летает на </w:t>
            </w: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вертолёте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? (Вертолётчик)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Как называется солдат, у которого нет военной техники? (пехотинец)</w:t>
            </w:r>
          </w:p>
        </w:tc>
        <w:tc>
          <w:tcPr>
            <w:tcW w:w="2976" w:type="dxa"/>
          </w:tcPr>
          <w:p w14:paraId="5F62B922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Думают и отвечают на вопросы. Слушают воспитателя.  Вовлекаются в совместную беседу.</w:t>
            </w:r>
          </w:p>
          <w:p w14:paraId="69653713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14:paraId="6AFEB90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126" w:type="dxa"/>
          </w:tcPr>
          <w:p w14:paraId="490E302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Беседа.</w:t>
            </w:r>
          </w:p>
          <w:p w14:paraId="405AB29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Коллективная форма работы.</w:t>
            </w:r>
          </w:p>
        </w:tc>
        <w:tc>
          <w:tcPr>
            <w:tcW w:w="2126" w:type="dxa"/>
          </w:tcPr>
          <w:p w14:paraId="72833EC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Активность </w:t>
            </w:r>
          </w:p>
          <w:p w14:paraId="300D0B6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детей  в беседе. Верные суждения и  ответы детей.</w:t>
            </w:r>
          </w:p>
        </w:tc>
      </w:tr>
      <w:tr w:rsidR="000104D8" w:rsidRPr="004177FA" w14:paraId="05EDEB2C" w14:textId="77777777" w:rsidTr="00A458E6">
        <w:tc>
          <w:tcPr>
            <w:tcW w:w="426" w:type="dxa"/>
          </w:tcPr>
          <w:p w14:paraId="57736E5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14:paraId="025DBC55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Беседа</w:t>
            </w:r>
          </w:p>
          <w:p w14:paraId="610EB47C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«День защитника отечества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14:paraId="0C2EEE5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14:paraId="7F7947CE" w14:textId="77777777" w:rsidR="000104D8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А еще ребята предлагаю вам прослушать  аудио запись. Как вы думаете кому посвящена эта </w:t>
            </w:r>
            <w:proofErr w:type="gramStart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песня ?</w:t>
            </w:r>
            <w:proofErr w:type="gramEnd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 Ответы детей (Морякам, Пограничникам, Танкистам</w:t>
            </w:r>
            <w:proofErr w:type="gramStart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) .</w:t>
            </w:r>
            <w:proofErr w:type="gramEnd"/>
          </w:p>
          <w:p w14:paraId="6AC49462" w14:textId="77777777" w:rsidR="000104D8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7D58D5" w14:textId="77777777" w:rsidR="000104D8" w:rsidRPr="00E06869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6DC5A623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Слушают и отвечают на вопросы воспитателя.</w:t>
            </w:r>
          </w:p>
        </w:tc>
        <w:tc>
          <w:tcPr>
            <w:tcW w:w="1087" w:type="dxa"/>
          </w:tcPr>
          <w:p w14:paraId="528386D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,5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14:paraId="1AD90FA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Инструктирова-</w:t>
            </w:r>
          </w:p>
          <w:p w14:paraId="143AEEF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ние,</w:t>
            </w:r>
          </w:p>
          <w:p w14:paraId="33EF078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Фото-технологии</w:t>
            </w:r>
          </w:p>
          <w:p w14:paraId="7401631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Коллективная форма работы</w:t>
            </w:r>
          </w:p>
        </w:tc>
        <w:tc>
          <w:tcPr>
            <w:tcW w:w="2126" w:type="dxa"/>
          </w:tcPr>
          <w:p w14:paraId="744281E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Положительный настрой детей на помощь леснику.</w:t>
            </w:r>
          </w:p>
          <w:p w14:paraId="367D7493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Верные суждения и  ответы детей. Осознание необходимости соблюдать правила поведения в лесу.</w:t>
            </w:r>
          </w:p>
        </w:tc>
      </w:tr>
      <w:tr w:rsidR="000104D8" w:rsidRPr="004177FA" w14:paraId="7A4603F1" w14:textId="77777777" w:rsidTr="00F72FB3">
        <w:tc>
          <w:tcPr>
            <w:tcW w:w="426" w:type="dxa"/>
          </w:tcPr>
          <w:p w14:paraId="13639A3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6F1F7E9A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Игровая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ситуация «Кто что делает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!</w:t>
            </w:r>
          </w:p>
          <w:p w14:paraId="2648BF4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FDDC3E7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 xml:space="preserve">А теперь Ребята я предлагаю вам сделать подарок папам на 23 февраля. </w:t>
            </w:r>
            <w:proofErr w:type="gramStart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прежде ,чем</w:t>
            </w:r>
            <w:proofErr w:type="gramEnd"/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мы начнем ,давайте проведем не большую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>разминку</w:t>
            </w:r>
          </w:p>
          <w:p w14:paraId="09B163F7" w14:textId="3CE6F947" w:rsidR="000104D8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Самолеты загудели,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</w:r>
            <w:r w:rsidR="008430C3"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(вращение перед грудью согнутыми в локтях руками)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Самолеты полетели.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(руки в стороны)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На поляну тихо сели,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(присели, руки к коленям)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Да и снова полетели.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(руки в стороны с ритмичными наклонами в стороны). </w:t>
            </w: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br/>
              <w:t>Дети проходят за столы.</w:t>
            </w:r>
          </w:p>
          <w:p w14:paraId="7554B58C" w14:textId="77777777" w:rsidR="000104D8" w:rsidRPr="00E06869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4DC5AC4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Рассматривания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иллюстраций с различными видами войск . Игровая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ситуация « Кто что делает»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Показывают  в движении.</w:t>
            </w:r>
          </w:p>
        </w:tc>
        <w:tc>
          <w:tcPr>
            <w:tcW w:w="1087" w:type="dxa"/>
          </w:tcPr>
          <w:p w14:paraId="336DFEC6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3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6" w:type="dxa"/>
          </w:tcPr>
          <w:p w14:paraId="1DD3BE82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Игровая подвижная  ситуация </w:t>
            </w:r>
          </w:p>
          <w:p w14:paraId="5F404D2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 </w:t>
            </w:r>
          </w:p>
          <w:p w14:paraId="40DBC4E7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имитацией движений</w:t>
            </w:r>
          </w:p>
          <w:p w14:paraId="4A1DAA8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Коллективная форма работы</w:t>
            </w:r>
          </w:p>
        </w:tc>
        <w:tc>
          <w:tcPr>
            <w:tcW w:w="2126" w:type="dxa"/>
          </w:tcPr>
          <w:p w14:paraId="6F250537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Знания воен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ного ал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горитма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действий.</w:t>
            </w:r>
          </w:p>
        </w:tc>
      </w:tr>
      <w:tr w:rsidR="000104D8" w:rsidRPr="004177FA" w14:paraId="2C75077D" w14:textId="77777777" w:rsidTr="00F72FB3">
        <w:tc>
          <w:tcPr>
            <w:tcW w:w="426" w:type="dxa"/>
          </w:tcPr>
          <w:p w14:paraId="6B12233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31DE0020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Прослушивания музыкальных</w:t>
            </w:r>
            <w:r w:rsidRPr="00A458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DBE5F1" w:themeFill="accent1" w:themeFillTint="33"/>
              </w:rPr>
              <w:t> 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произведений</w:t>
            </w:r>
            <w:r w:rsidRPr="00A458E6">
              <w:rPr>
                <w:rFonts w:ascii="Arial" w:hAnsi="Arial" w:cs="Arial"/>
                <w:color w:val="333333"/>
                <w:sz w:val="26"/>
                <w:szCs w:val="26"/>
                <w:shd w:val="clear" w:color="auto" w:fill="DBE5F1" w:themeFill="accent1" w:themeFillTint="33"/>
              </w:rPr>
              <w:t> о «Великой Отечественной </w:t>
            </w:r>
            <w:r w:rsidRPr="00A458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DBE5F1" w:themeFill="accent1" w:themeFillTint="33"/>
              </w:rPr>
              <w:t>Войне»</w:t>
            </w:r>
          </w:p>
        </w:tc>
        <w:tc>
          <w:tcPr>
            <w:tcW w:w="5670" w:type="dxa"/>
          </w:tcPr>
          <w:p w14:paraId="2CB78AF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Отдохнули, можно и за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взяться. Прошу вас всех пройти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лежат листы бумаги и схема конструирования самолета.</w:t>
            </w:r>
          </w:p>
          <w:p w14:paraId="185A05B0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098E503" w14:textId="2D5D0C1D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12F24E" wp14:editId="65A675F2">
                  <wp:extent cx="3689350" cy="3175000"/>
                  <wp:effectExtent l="19050" t="0" r="6350" b="0"/>
                  <wp:docPr id="7" name="Рисунок 7" descr="http://kladraz.ru/upload/blogs2/2018/1/1_cf2db5d9248b672d63b5ec6742dcc9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upload/blogs2/2018/1/1_cf2db5d9248b672d63b5ec6742dcc9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8726" w14:textId="77777777" w:rsidR="000104D8" w:rsidRPr="00E06869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6DCB7539" w14:textId="77777777" w:rsidR="000104D8" w:rsidRPr="004177FA" w:rsidRDefault="000104D8" w:rsidP="008A7C1C">
            <w:pPr>
              <w:pStyle w:val="c1"/>
              <w:shd w:val="clear" w:color="auto" w:fill="DBE5F1" w:themeFill="accent1" w:themeFillTint="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7FA">
              <w:rPr>
                <w:noProof/>
                <w:sz w:val="28"/>
                <w:szCs w:val="28"/>
              </w:rPr>
              <w:t xml:space="preserve"> ( После завершения работ команд воспитатель анализирует вм</w:t>
            </w:r>
            <w:r>
              <w:rPr>
                <w:noProof/>
                <w:sz w:val="28"/>
                <w:szCs w:val="28"/>
              </w:rPr>
              <w:t xml:space="preserve">есте с детьми работу </w:t>
            </w:r>
            <w:r w:rsidRPr="004177FA">
              <w:rPr>
                <w:noProof/>
                <w:sz w:val="28"/>
                <w:szCs w:val="28"/>
              </w:rPr>
              <w:t>. С</w:t>
            </w:r>
            <w:r>
              <w:rPr>
                <w:noProof/>
                <w:sz w:val="28"/>
                <w:szCs w:val="28"/>
              </w:rPr>
              <w:t xml:space="preserve">деланные самолетики дети запускают и наблюдают как они парят </w:t>
            </w:r>
            <w:r w:rsidRPr="004177FA">
              <w:rPr>
                <w:noProof/>
                <w:sz w:val="28"/>
                <w:szCs w:val="28"/>
              </w:rPr>
              <w:t>Воспитатель хвалит де</w:t>
            </w:r>
            <w:r>
              <w:rPr>
                <w:noProof/>
                <w:sz w:val="28"/>
                <w:szCs w:val="28"/>
              </w:rPr>
              <w:t xml:space="preserve">тей </w:t>
            </w:r>
            <w:r w:rsidRPr="004177FA">
              <w:rPr>
                <w:noProof/>
                <w:sz w:val="28"/>
                <w:szCs w:val="28"/>
              </w:rPr>
              <w:t>.)</w:t>
            </w:r>
          </w:p>
        </w:tc>
        <w:tc>
          <w:tcPr>
            <w:tcW w:w="2976" w:type="dxa"/>
          </w:tcPr>
          <w:p w14:paraId="315D034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Слушают и отгадывают </w:t>
            </w:r>
          </w:p>
        </w:tc>
        <w:tc>
          <w:tcPr>
            <w:tcW w:w="1087" w:type="dxa"/>
          </w:tcPr>
          <w:p w14:paraId="58542A3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6" w:type="dxa"/>
          </w:tcPr>
          <w:p w14:paraId="2FE35A6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00F77D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Слуховое восприятие, Мышление детей.</w:t>
            </w:r>
          </w:p>
        </w:tc>
      </w:tr>
      <w:tr w:rsidR="000104D8" w:rsidRPr="004177FA" w14:paraId="3A6B09B5" w14:textId="77777777" w:rsidTr="00F72FB3">
        <w:tc>
          <w:tcPr>
            <w:tcW w:w="426" w:type="dxa"/>
          </w:tcPr>
          <w:p w14:paraId="20AD097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2951303D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8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Физкультминутка</w:t>
            </w:r>
            <w:r w:rsidRPr="00E0686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458E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DBE5F1" w:themeFill="accent1" w:themeFillTint="33"/>
              </w:rPr>
              <w:t>«</w:t>
            </w:r>
            <w:r w:rsidRPr="00E06869">
              <w:rPr>
                <w:rStyle w:val="aa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Самолет</w:t>
            </w:r>
            <w:r w:rsidRPr="00A458E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DBE5F1" w:themeFill="accent1" w:themeFillTint="33"/>
              </w:rPr>
              <w:t>»</w:t>
            </w:r>
            <w:r w:rsidRPr="00A458E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DBE5F1" w:themeFill="accent1" w:themeFillTint="33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14:paraId="2AB4605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4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 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Отдохнули, можно и за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взяться. Прошу вас всех пройти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лежат листы бумаги и схема конструирования самолета.</w:t>
            </w:r>
          </w:p>
          <w:p w14:paraId="64E19F35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EA5A2C6" w14:textId="3C231061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717736" wp14:editId="28383D45">
                  <wp:extent cx="3689350" cy="3175000"/>
                  <wp:effectExtent l="19050" t="0" r="6350" b="0"/>
                  <wp:docPr id="8" name="Рисунок 8" descr="http://kladraz.ru/upload/blogs2/2018/1/1_cf2db5d9248b672d63b5ec6742dcc9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upload/blogs2/2018/1/1_cf2db5d9248b672d63b5ec6742dcc9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25CB2" w14:textId="77777777" w:rsidR="000104D8" w:rsidRPr="00E06869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1F8AFF8B" w14:textId="77777777" w:rsidR="000104D8" w:rsidRPr="004177FA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После завершения работ команд воспитатель анализирует вм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есте с детьми работу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деланные самолетики дети запускают и наблюдают как они парят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 хвалит 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тей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.)</w:t>
            </w:r>
          </w:p>
          <w:p w14:paraId="327A3A1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Молодцы </w:t>
            </w:r>
            <w:proofErr w:type="gramStart"/>
            <w:r>
              <w:rPr>
                <w:sz w:val="28"/>
                <w:szCs w:val="28"/>
              </w:rPr>
              <w:t>ребята ,</w:t>
            </w:r>
            <w:proofErr w:type="gramEnd"/>
            <w:r>
              <w:rPr>
                <w:sz w:val="28"/>
                <w:szCs w:val="28"/>
              </w:rPr>
              <w:t xml:space="preserve"> думаю вашим папам очень понравятся ваши подарки. А нам пора возвращаться в группу. Дети строятся и под песню Катюша возвращаются  в группу.</w:t>
            </w:r>
          </w:p>
        </w:tc>
        <w:tc>
          <w:tcPr>
            <w:tcW w:w="2976" w:type="dxa"/>
          </w:tcPr>
          <w:p w14:paraId="16140A02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9D0AD4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14:paraId="7594E36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14:paraId="6BE5838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Конструирования самолета по схеме.</w:t>
            </w:r>
          </w:p>
        </w:tc>
        <w:tc>
          <w:tcPr>
            <w:tcW w:w="2126" w:type="dxa"/>
          </w:tcPr>
          <w:p w14:paraId="5EF364B3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104D8" w:rsidRPr="004177FA" w14:paraId="715AD283" w14:textId="77777777" w:rsidTr="008A7C1C">
        <w:trPr>
          <w:trHeight w:val="125"/>
        </w:trPr>
        <w:tc>
          <w:tcPr>
            <w:tcW w:w="426" w:type="dxa"/>
          </w:tcPr>
          <w:p w14:paraId="3760471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14:paraId="0392F048" w14:textId="20D179CC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«Самолет»</w:t>
            </w:r>
          </w:p>
        </w:tc>
        <w:tc>
          <w:tcPr>
            <w:tcW w:w="5670" w:type="dxa"/>
            <w:vMerge w:val="restart"/>
          </w:tcPr>
          <w:p w14:paraId="3718A7D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A7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lastRenderedPageBreak/>
              <w:t xml:space="preserve"> 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Отдохнули, можно и за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взяться. Прошу вас всех пройти </w:t>
            </w:r>
            <w:r w:rsidRPr="005C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лежат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листы бумаги и схема конструирования самолета.</w:t>
            </w:r>
          </w:p>
          <w:p w14:paraId="47EC9B7B" w14:textId="77777777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B15A17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058C60" wp14:editId="3FE709F4">
                  <wp:extent cx="3689350" cy="3175000"/>
                  <wp:effectExtent l="19050" t="0" r="6350" b="0"/>
                  <wp:docPr id="2" name="Рисунок 2" descr="http://kladraz.ru/upload/blogs2/2018/1/1_cf2db5d9248b672d63b5ec6742dcc9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upload/blogs2/2018/1/1_cf2db5d9248b672d63b5ec6742dcc9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11026" w14:textId="77777777" w:rsidR="000104D8" w:rsidRPr="00E06869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4035768B" w14:textId="77777777" w:rsidR="000104D8" w:rsidRPr="004177FA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После завершения работ команд воспитатель анализирует вм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есте с детьми работу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деланные самолетики дети запускают и наблюдают как они парят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 хвалит 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тей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.)</w:t>
            </w:r>
          </w:p>
          <w:p w14:paraId="5E118C2F" w14:textId="77777777" w:rsidR="000104D8" w:rsidRPr="004177FA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Молодцы </w:t>
            </w:r>
            <w:proofErr w:type="gramStart"/>
            <w:r>
              <w:rPr>
                <w:sz w:val="28"/>
                <w:szCs w:val="28"/>
              </w:rPr>
              <w:t>ребята ,</w:t>
            </w:r>
            <w:proofErr w:type="gramEnd"/>
            <w:r>
              <w:rPr>
                <w:sz w:val="28"/>
                <w:szCs w:val="28"/>
              </w:rPr>
              <w:t xml:space="preserve"> думаю вашим папам очень понравятся ваши подарки. А нам пора возвращаться в группу. Дети строятся и под </w:t>
            </w:r>
            <w:r>
              <w:rPr>
                <w:sz w:val="28"/>
                <w:szCs w:val="28"/>
              </w:rPr>
              <w:lastRenderedPageBreak/>
              <w:t>песню Катюша возвращаются  в группу.</w:t>
            </w:r>
          </w:p>
          <w:p w14:paraId="623BD12C" w14:textId="275382E0" w:rsidR="000104D8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-Ребята, вот  мы </w:t>
            </w:r>
            <w:r w:rsidRPr="00E0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 в группе.  </w:t>
            </w:r>
            <w:r w:rsidRPr="00E068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Молодцы ребята! Скажите про какие рода войск вы сегодня узнали?   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14:paraId="2BD4669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Ответы детей ( </w:t>
            </w:r>
          </w:p>
          <w:p w14:paraId="0E7188E1" w14:textId="77777777" w:rsidR="000104D8" w:rsidRPr="00E06869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6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DBE5F1" w:themeFill="accent1" w:themeFillTint="33"/>
              </w:rPr>
              <w:t>вы замечательно справились со своим заданием, а вы знаете, что ваши папы тоже защитниками Отечества, они служили в </w:t>
            </w:r>
            <w:r w:rsidRPr="00F56BA2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DBE5F1" w:themeFill="accent1" w:themeFillTint="33"/>
              </w:rPr>
              <w:t>армии.</w:t>
            </w:r>
            <w:r w:rsidRPr="00F56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DBE5F1" w:themeFill="accent1" w:themeFillTint="33"/>
              </w:rPr>
              <w:t xml:space="preserve"> Спросите у них дома в каких войсках они служили, поздравьте их и подарите им ваш самолет. </w:t>
            </w:r>
            <w:r w:rsidRPr="00F56B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DBE5F1" w:themeFill="accent1" w:themeFillTint="33"/>
              </w:rPr>
              <w:t xml:space="preserve">                                                                                                  </w:t>
            </w:r>
            <w:r w:rsidRPr="00F56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 xml:space="preserve">Занятие заканчивается под музыку </w:t>
            </w:r>
            <w:r w:rsidRPr="00F56B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DBE5F1" w:themeFill="accent1" w:themeFillTint="33"/>
              </w:rPr>
              <w:t>«Пусть всегда будет солнце»</w:t>
            </w:r>
            <w:r w:rsidRPr="00F56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BE5F1" w:themeFill="accent1" w:themeFillTint="33"/>
              </w:rPr>
              <w:t> </w:t>
            </w:r>
          </w:p>
          <w:p w14:paraId="349CCC2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 завершим до конца мы наше письмо позже в группе.</w:t>
            </w:r>
          </w:p>
          <w:p w14:paraId="7E5182CE" w14:textId="77777777" w:rsidR="000104D8" w:rsidRPr="004177FA" w:rsidRDefault="000104D8" w:rsidP="008A7C1C">
            <w:pPr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18141C56" w14:textId="77777777" w:rsidR="000104D8" w:rsidRPr="00E06869" w:rsidRDefault="000104D8" w:rsidP="008A7C1C">
            <w:pPr>
              <w:pStyle w:val="a3"/>
              <w:shd w:val="clear" w:color="auto" w:fill="DBE5F1" w:themeFill="accent1" w:themeFillTint="3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8A7C1C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t>Смотрят на схему и из бумаги конструируют</w:t>
            </w:r>
            <w:r w:rsidRPr="00E06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A7C1C">
              <w:rPr>
                <w:rFonts w:ascii="Times New Roman" w:hAnsi="Times New Roman" w:cs="Times New Roman"/>
                <w:sz w:val="28"/>
                <w:szCs w:val="28"/>
                <w:shd w:val="clear" w:color="auto" w:fill="DBE5F1" w:themeFill="accent1" w:themeFillTint="33"/>
              </w:rPr>
              <w:lastRenderedPageBreak/>
              <w:t>самолет.</w:t>
            </w:r>
          </w:p>
          <w:p w14:paraId="568FE0B0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14:paraId="68ABAAC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CC3BB9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Конструирования самолета по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схеме.</w:t>
            </w:r>
          </w:p>
        </w:tc>
        <w:tc>
          <w:tcPr>
            <w:tcW w:w="2126" w:type="dxa"/>
          </w:tcPr>
          <w:p w14:paraId="1C011A4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Полож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ительные эмоции 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от изобретения подарка для пап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Правильное конструирования самолета по схеме .</w:t>
            </w:r>
          </w:p>
        </w:tc>
      </w:tr>
      <w:tr w:rsidR="000104D8" w:rsidRPr="004177FA" w14:paraId="73ABEF1F" w14:textId="77777777" w:rsidTr="00F72FB3">
        <w:tc>
          <w:tcPr>
            <w:tcW w:w="426" w:type="dxa"/>
          </w:tcPr>
          <w:p w14:paraId="444AE3E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816CA27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14:paraId="6D55DF7B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126B5D0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Выполн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яют задания согласно по схеме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14:paraId="3BDDC72A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Работают вместе, помогая друг другу.</w:t>
            </w:r>
          </w:p>
        </w:tc>
        <w:tc>
          <w:tcPr>
            <w:tcW w:w="1087" w:type="dxa"/>
          </w:tcPr>
          <w:p w14:paraId="462E715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14:paraId="7EC01E8D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Практическая работа по подгруппам</w:t>
            </w:r>
          </w:p>
        </w:tc>
        <w:tc>
          <w:tcPr>
            <w:tcW w:w="2126" w:type="dxa"/>
          </w:tcPr>
          <w:p w14:paraId="2B610DA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Согласованные действия детей во время практической деятельности в подгруппах.  Овладение умениями работать по замыслу, фото-образцу. Взаимопомощь между детьми.</w:t>
            </w:r>
          </w:p>
          <w:p w14:paraId="455547AF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Завершенность своих заданий.</w:t>
            </w:r>
          </w:p>
        </w:tc>
      </w:tr>
      <w:tr w:rsidR="000104D8" w:rsidRPr="004177FA" w14:paraId="07BE773C" w14:textId="77777777" w:rsidTr="00F72FB3">
        <w:trPr>
          <w:trHeight w:val="2498"/>
        </w:trPr>
        <w:tc>
          <w:tcPr>
            <w:tcW w:w="426" w:type="dxa"/>
          </w:tcPr>
          <w:p w14:paraId="26015D58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14:paraId="1D66ADCC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Выход из музея</w:t>
            </w:r>
          </w:p>
          <w:p w14:paraId="072620C3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«Возвращени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 в группу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14:paraId="5CC38E6A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53B4D7A" w14:textId="77777777" w:rsidR="000104D8" w:rsidRPr="004177FA" w:rsidRDefault="000104D8" w:rsidP="008A7C1C">
            <w:pPr>
              <w:pStyle w:val="a7"/>
              <w:shd w:val="clear" w:color="auto" w:fill="DBE5F1" w:themeFill="accent1" w:themeFillTint="33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F181A6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Поют и п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овторяют движения за воспитателем</w:t>
            </w:r>
          </w:p>
        </w:tc>
        <w:tc>
          <w:tcPr>
            <w:tcW w:w="1087" w:type="dxa"/>
          </w:tcPr>
          <w:p w14:paraId="3ABA06D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6" w:type="dxa"/>
          </w:tcPr>
          <w:p w14:paraId="0DA6022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Игровая подвижная ситуация </w:t>
            </w:r>
          </w:p>
          <w:p w14:paraId="34ADA96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 </w:t>
            </w:r>
          </w:p>
          <w:p w14:paraId="0547907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имитацией движений.</w:t>
            </w:r>
          </w:p>
          <w:p w14:paraId="257E98E6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Коллективная форма работы.</w:t>
            </w:r>
          </w:p>
        </w:tc>
        <w:tc>
          <w:tcPr>
            <w:tcW w:w="2126" w:type="dxa"/>
          </w:tcPr>
          <w:p w14:paraId="04BC7DB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E2F4D8A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Физическая активность детей</w:t>
            </w:r>
          </w:p>
        </w:tc>
      </w:tr>
      <w:tr w:rsidR="000104D8" w:rsidRPr="004177FA" w14:paraId="053F6490" w14:textId="77777777" w:rsidTr="00F72FB3">
        <w:tc>
          <w:tcPr>
            <w:tcW w:w="426" w:type="dxa"/>
          </w:tcPr>
          <w:p w14:paraId="30F0F2F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843" w:type="dxa"/>
          </w:tcPr>
          <w:p w14:paraId="26A4DF98" w14:textId="77777777" w:rsidR="000104D8" w:rsidRPr="004177FA" w:rsidRDefault="000104D8" w:rsidP="008A7C1C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Подведение итогов.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14:paraId="1E228E1B" w14:textId="779B109D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EB26B0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DC03DB1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14:paraId="230B5C7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5E7C8D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Рассказы детей.</w:t>
            </w:r>
          </w:p>
          <w:p w14:paraId="2810474E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38C5075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Коллективная форма работы</w:t>
            </w:r>
          </w:p>
        </w:tc>
        <w:tc>
          <w:tcPr>
            <w:tcW w:w="2126" w:type="dxa"/>
          </w:tcPr>
          <w:p w14:paraId="08F7592C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Положительные эмоции детей </w:t>
            </w: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от экскурсии, от выполненной работы. </w:t>
            </w:r>
          </w:p>
          <w:p w14:paraId="14249719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Верные ответы детей на вопросы по итогам экскурсии.</w:t>
            </w:r>
          </w:p>
          <w:p w14:paraId="5AC550B4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77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Цель достигнут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а-Обобщение знаний детей о </w:t>
            </w:r>
          </w:p>
          <w:p w14:paraId="5EB5F330" w14:textId="77777777" w:rsidR="000104D8" w:rsidRPr="004177FA" w:rsidRDefault="000104D8" w:rsidP="008A7C1C">
            <w:pPr>
              <w:pStyle w:val="a8"/>
              <w:shd w:val="clear" w:color="auto" w:fill="DBE5F1" w:themeFill="accent1" w:themeFillTint="3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6C019FE8" w14:textId="77777777" w:rsidR="00D01BDB" w:rsidRPr="004177FA" w:rsidRDefault="00D01BDB" w:rsidP="008A7C1C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4177F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15607EF2" w14:textId="77777777" w:rsidR="00D01BDB" w:rsidRDefault="00D01BDB" w:rsidP="008A7C1C">
      <w:pPr>
        <w:shd w:val="clear" w:color="auto" w:fill="DBE5F1" w:themeFill="accent1" w:themeFillTint="33"/>
      </w:pPr>
      <w:r>
        <w:lastRenderedPageBreak/>
        <w:br w:type="page"/>
      </w:r>
    </w:p>
    <w:p w14:paraId="31F2C08A" w14:textId="77777777" w:rsidR="00D01BDB" w:rsidRDefault="00D01BDB">
      <w:r>
        <w:lastRenderedPageBreak/>
        <w:br w:type="page"/>
      </w:r>
    </w:p>
    <w:p w14:paraId="48D13191" w14:textId="77777777" w:rsidR="00D01BDB" w:rsidRDefault="00D01BDB">
      <w:r>
        <w:lastRenderedPageBreak/>
        <w:br w:type="page"/>
      </w:r>
    </w:p>
    <w:p w14:paraId="1C6773CD" w14:textId="77777777" w:rsidR="00D01BDB" w:rsidRDefault="00D01BDB">
      <w:r>
        <w:lastRenderedPageBreak/>
        <w:br w:type="page"/>
      </w:r>
    </w:p>
    <w:p w14:paraId="47D23712" w14:textId="77777777" w:rsidR="004E605F" w:rsidRDefault="004E605F"/>
    <w:sectPr w:rsidR="004E605F" w:rsidSect="00D01B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9790" w14:textId="77777777" w:rsidR="00E506F1" w:rsidRDefault="00E506F1" w:rsidP="005F03CC">
      <w:pPr>
        <w:spacing w:after="0" w:line="240" w:lineRule="auto"/>
      </w:pPr>
      <w:r>
        <w:separator/>
      </w:r>
    </w:p>
  </w:endnote>
  <w:endnote w:type="continuationSeparator" w:id="0">
    <w:p w14:paraId="0ACF711D" w14:textId="77777777" w:rsidR="00E506F1" w:rsidRDefault="00E506F1" w:rsidP="005F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5A9E" w14:textId="77777777" w:rsidR="00E506F1" w:rsidRDefault="00E506F1" w:rsidP="005F03CC">
      <w:pPr>
        <w:spacing w:after="0" w:line="240" w:lineRule="auto"/>
      </w:pPr>
      <w:r>
        <w:separator/>
      </w:r>
    </w:p>
  </w:footnote>
  <w:footnote w:type="continuationSeparator" w:id="0">
    <w:p w14:paraId="51838462" w14:textId="77777777" w:rsidR="00E506F1" w:rsidRDefault="00E506F1" w:rsidP="005F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B14"/>
    <w:multiLevelType w:val="hybridMultilevel"/>
    <w:tmpl w:val="BBF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15A9"/>
    <w:multiLevelType w:val="multilevel"/>
    <w:tmpl w:val="61A2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15E89"/>
    <w:multiLevelType w:val="multilevel"/>
    <w:tmpl w:val="EED6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A6E98"/>
    <w:multiLevelType w:val="multilevel"/>
    <w:tmpl w:val="E51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A4D07"/>
    <w:multiLevelType w:val="hybridMultilevel"/>
    <w:tmpl w:val="2F8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D7"/>
    <w:rsid w:val="000012E3"/>
    <w:rsid w:val="000104D8"/>
    <w:rsid w:val="00034CBD"/>
    <w:rsid w:val="0007066F"/>
    <w:rsid w:val="000B5B9F"/>
    <w:rsid w:val="002E75A7"/>
    <w:rsid w:val="00385030"/>
    <w:rsid w:val="003951EE"/>
    <w:rsid w:val="004177FA"/>
    <w:rsid w:val="004E605F"/>
    <w:rsid w:val="005F03CC"/>
    <w:rsid w:val="00632945"/>
    <w:rsid w:val="006877D4"/>
    <w:rsid w:val="006E10E8"/>
    <w:rsid w:val="00746F5D"/>
    <w:rsid w:val="008360E8"/>
    <w:rsid w:val="00837665"/>
    <w:rsid w:val="008430C3"/>
    <w:rsid w:val="008A7C1C"/>
    <w:rsid w:val="0097571A"/>
    <w:rsid w:val="00A458E6"/>
    <w:rsid w:val="00A50C9F"/>
    <w:rsid w:val="00AA6EF1"/>
    <w:rsid w:val="00B653D7"/>
    <w:rsid w:val="00B71F90"/>
    <w:rsid w:val="00C514EB"/>
    <w:rsid w:val="00D01BDB"/>
    <w:rsid w:val="00D85DCE"/>
    <w:rsid w:val="00E06869"/>
    <w:rsid w:val="00E16829"/>
    <w:rsid w:val="00E506F1"/>
    <w:rsid w:val="00EA38AF"/>
    <w:rsid w:val="00F01715"/>
    <w:rsid w:val="00F13315"/>
    <w:rsid w:val="00F4413D"/>
    <w:rsid w:val="00F56BA2"/>
    <w:rsid w:val="00F65E45"/>
    <w:rsid w:val="00F72FB3"/>
    <w:rsid w:val="00F83073"/>
    <w:rsid w:val="00FD1B01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C78"/>
  <w15:docId w15:val="{70E5B41A-37C9-47D8-9C62-051C346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66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7665"/>
  </w:style>
  <w:style w:type="paragraph" w:styleId="a5">
    <w:name w:val="Balloon Text"/>
    <w:basedOn w:val="a"/>
    <w:link w:val="a6"/>
    <w:uiPriority w:val="99"/>
    <w:semiHidden/>
    <w:unhideWhenUsed/>
    <w:rsid w:val="0083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7FA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41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177FA"/>
    <w:rPr>
      <w:b/>
      <w:bCs/>
    </w:rPr>
  </w:style>
  <w:style w:type="paragraph" w:customStyle="1" w:styleId="c1">
    <w:name w:val="c1"/>
    <w:basedOn w:val="a"/>
    <w:rsid w:val="004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77FA"/>
  </w:style>
  <w:style w:type="character" w:customStyle="1" w:styleId="c0">
    <w:name w:val="c0"/>
    <w:basedOn w:val="a0"/>
    <w:rsid w:val="0041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5FE9-4901-4232-BCE7-F445456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лана дмитриева</cp:lastModifiedBy>
  <cp:revision>6</cp:revision>
  <dcterms:created xsi:type="dcterms:W3CDTF">2019-01-27T14:47:00Z</dcterms:created>
  <dcterms:modified xsi:type="dcterms:W3CDTF">2021-11-28T18:40:00Z</dcterms:modified>
</cp:coreProperties>
</file>